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34" w:rsidRDefault="005F5F34" w:rsidP="005B5CB1">
      <w:pPr>
        <w:spacing w:after="0" w:line="360" w:lineRule="auto"/>
        <w:jc w:val="both"/>
        <w:rPr>
          <w:rFonts w:ascii="Times New Roman" w:eastAsia="Times New Roman" w:hAnsi="Times New Roman"/>
          <w:b/>
          <w:bCs/>
          <w:sz w:val="24"/>
          <w:szCs w:val="24"/>
        </w:rPr>
      </w:pPr>
    </w:p>
    <w:p w:rsidR="00CB6BC6" w:rsidRPr="003159D2" w:rsidRDefault="00CB6BC6" w:rsidP="005B5CB1">
      <w:pPr>
        <w:spacing w:after="0" w:line="360" w:lineRule="auto"/>
        <w:jc w:val="both"/>
        <w:rPr>
          <w:rFonts w:ascii="Times New Roman" w:eastAsia="Times New Roman" w:hAnsi="Times New Roman"/>
          <w:b/>
          <w:bCs/>
          <w:sz w:val="24"/>
          <w:szCs w:val="24"/>
        </w:rPr>
      </w:pPr>
    </w:p>
    <w:p w:rsidR="005F5F34" w:rsidRPr="003159D2" w:rsidRDefault="005F5F34" w:rsidP="00BC4199">
      <w:pPr>
        <w:spacing w:after="0" w:line="360" w:lineRule="auto"/>
        <w:ind w:firstLine="709"/>
        <w:jc w:val="center"/>
        <w:rPr>
          <w:rFonts w:ascii="Times New Roman" w:eastAsia="Times New Roman" w:hAnsi="Times New Roman"/>
          <w:b/>
          <w:bCs/>
          <w:sz w:val="24"/>
          <w:szCs w:val="24"/>
        </w:rPr>
      </w:pPr>
    </w:p>
    <w:p w:rsidR="005F5F34" w:rsidRDefault="008533AA" w:rsidP="00BC4199">
      <w:pPr>
        <w:spacing w:after="0" w:line="360" w:lineRule="auto"/>
        <w:ind w:firstLine="709"/>
        <w:jc w:val="center"/>
        <w:rPr>
          <w:rFonts w:ascii="Times New Roman" w:eastAsia="Times New Roman" w:hAnsi="Times New Roman"/>
          <w:b/>
          <w:bCs/>
          <w:sz w:val="40"/>
          <w:szCs w:val="40"/>
        </w:rPr>
      </w:pPr>
      <w:r>
        <w:rPr>
          <w:rFonts w:ascii="Times New Roman" w:eastAsia="Times New Roman" w:hAnsi="Times New Roman"/>
          <w:b/>
          <w:bCs/>
          <w:sz w:val="40"/>
          <w:szCs w:val="40"/>
        </w:rPr>
        <w:t>DEMİRKAPI ORTAOKULU MÜDÜRLÜĞÜ</w:t>
      </w:r>
    </w:p>
    <w:p w:rsidR="00B508F1" w:rsidRDefault="00B508F1" w:rsidP="00B508F1">
      <w:pPr>
        <w:spacing w:after="0" w:line="360" w:lineRule="auto"/>
        <w:ind w:firstLine="709"/>
        <w:jc w:val="center"/>
        <w:rPr>
          <w:rFonts w:ascii="Times New Roman" w:eastAsia="Times New Roman" w:hAnsi="Times New Roman"/>
          <w:b/>
          <w:bCs/>
          <w:sz w:val="40"/>
          <w:szCs w:val="40"/>
        </w:rPr>
      </w:pPr>
    </w:p>
    <w:p w:rsidR="00B508F1" w:rsidRPr="003159D2" w:rsidRDefault="00B508F1" w:rsidP="00B508F1">
      <w:pPr>
        <w:spacing w:after="0" w:line="360" w:lineRule="auto"/>
        <w:ind w:firstLine="709"/>
        <w:jc w:val="center"/>
        <w:rPr>
          <w:rFonts w:ascii="Times New Roman" w:eastAsia="Times New Roman" w:hAnsi="Times New Roman"/>
          <w:b/>
          <w:bCs/>
          <w:sz w:val="40"/>
          <w:szCs w:val="40"/>
        </w:rPr>
      </w:pPr>
    </w:p>
    <w:p w:rsidR="005F5F34" w:rsidRPr="003159D2" w:rsidRDefault="005F5F34" w:rsidP="002374B4">
      <w:pPr>
        <w:spacing w:after="0" w:line="360" w:lineRule="auto"/>
        <w:ind w:firstLine="709"/>
        <w:jc w:val="center"/>
        <w:rPr>
          <w:rFonts w:ascii="Times New Roman" w:eastAsia="Times New Roman" w:hAnsi="Times New Roman"/>
          <w:b/>
          <w:bCs/>
          <w:sz w:val="40"/>
          <w:szCs w:val="40"/>
        </w:rPr>
      </w:pPr>
    </w:p>
    <w:p w:rsidR="00DD05DD" w:rsidRPr="003159D2" w:rsidRDefault="00EE6ECB" w:rsidP="002374B4">
      <w:pPr>
        <w:spacing w:after="0" w:line="360" w:lineRule="auto"/>
        <w:ind w:firstLine="709"/>
        <w:jc w:val="center"/>
        <w:rPr>
          <w:rFonts w:ascii="Times New Roman" w:eastAsia="Times New Roman" w:hAnsi="Times New Roman"/>
          <w:b/>
          <w:bCs/>
          <w:sz w:val="40"/>
          <w:szCs w:val="40"/>
        </w:rPr>
      </w:pPr>
      <w:r>
        <w:rPr>
          <w:rFonts w:ascii="Times New Roman" w:eastAsia="Times New Roman" w:hAnsi="Times New Roman"/>
          <w:b/>
          <w:bCs/>
          <w:noProof/>
          <w:sz w:val="40"/>
          <w:szCs w:val="40"/>
          <w:lang w:eastAsia="tr-TR"/>
        </w:rPr>
        <w:drawing>
          <wp:inline distT="0" distB="0" distL="0" distR="0">
            <wp:extent cx="5248275" cy="2962275"/>
            <wp:effectExtent l="0" t="0" r="0" b="0"/>
            <wp:docPr id="3" name="Resim 3" descr="C:\Users\engin\Desktop\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ngin\Desktop\ok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2962275"/>
                    </a:xfrm>
                    <a:prstGeom prst="rect">
                      <a:avLst/>
                    </a:prstGeom>
                    <a:noFill/>
                    <a:ln>
                      <a:noFill/>
                    </a:ln>
                  </pic:spPr>
                </pic:pic>
              </a:graphicData>
            </a:graphic>
          </wp:inline>
        </w:drawing>
      </w:r>
    </w:p>
    <w:p w:rsidR="00B508F1" w:rsidRDefault="00B508F1" w:rsidP="002374B4">
      <w:pPr>
        <w:spacing w:after="0" w:line="360" w:lineRule="auto"/>
        <w:ind w:firstLine="709"/>
        <w:jc w:val="center"/>
        <w:rPr>
          <w:rFonts w:ascii="Times New Roman" w:eastAsia="Times New Roman" w:hAnsi="Times New Roman"/>
          <w:b/>
          <w:bCs/>
          <w:sz w:val="40"/>
          <w:szCs w:val="40"/>
        </w:rPr>
      </w:pPr>
    </w:p>
    <w:p w:rsidR="005F5F34" w:rsidRPr="003159D2" w:rsidRDefault="00DD05DD" w:rsidP="002374B4">
      <w:pPr>
        <w:spacing w:after="0" w:line="360" w:lineRule="auto"/>
        <w:ind w:firstLine="709"/>
        <w:jc w:val="center"/>
        <w:rPr>
          <w:rFonts w:ascii="Times New Roman" w:eastAsia="Times New Roman" w:hAnsi="Times New Roman"/>
          <w:b/>
          <w:bCs/>
          <w:sz w:val="40"/>
          <w:szCs w:val="40"/>
        </w:rPr>
      </w:pPr>
      <w:r w:rsidRPr="003159D2">
        <w:rPr>
          <w:rFonts w:ascii="Times New Roman" w:eastAsia="Times New Roman" w:hAnsi="Times New Roman"/>
          <w:b/>
          <w:bCs/>
          <w:sz w:val="40"/>
          <w:szCs w:val="40"/>
        </w:rPr>
        <w:t>2015-2019 STRATEJİK PLANI</w:t>
      </w:r>
    </w:p>
    <w:p w:rsidR="005F5F34" w:rsidRPr="003159D2" w:rsidRDefault="005F5F34" w:rsidP="00F84568">
      <w:pPr>
        <w:spacing w:after="0" w:line="360" w:lineRule="auto"/>
        <w:rPr>
          <w:rFonts w:ascii="Times New Roman" w:eastAsia="Times New Roman" w:hAnsi="Times New Roman"/>
          <w:b/>
          <w:bCs/>
          <w:sz w:val="40"/>
          <w:szCs w:val="40"/>
        </w:rPr>
      </w:pPr>
    </w:p>
    <w:p w:rsidR="005F5F34" w:rsidRPr="003159D2" w:rsidRDefault="005F5F34" w:rsidP="009A2679">
      <w:pPr>
        <w:spacing w:after="0" w:line="360" w:lineRule="auto"/>
        <w:ind w:firstLine="709"/>
        <w:jc w:val="center"/>
        <w:rPr>
          <w:rFonts w:ascii="Times New Roman" w:eastAsia="Times New Roman" w:hAnsi="Times New Roman"/>
          <w:b/>
          <w:bCs/>
          <w:sz w:val="40"/>
          <w:szCs w:val="40"/>
        </w:rPr>
      </w:pPr>
      <w:r w:rsidRPr="003159D2">
        <w:rPr>
          <w:rFonts w:ascii="Times New Roman" w:eastAsia="Times New Roman" w:hAnsi="Times New Roman"/>
          <w:b/>
          <w:bCs/>
          <w:sz w:val="40"/>
          <w:szCs w:val="40"/>
        </w:rPr>
        <w:t>TRABZON 2015</w:t>
      </w:r>
    </w:p>
    <w:p w:rsidR="005F5F34" w:rsidRPr="003159D2" w:rsidRDefault="005F5F34" w:rsidP="009A2679">
      <w:pPr>
        <w:spacing w:after="0" w:line="360" w:lineRule="auto"/>
        <w:ind w:firstLine="709"/>
        <w:jc w:val="both"/>
        <w:rPr>
          <w:rFonts w:ascii="Times New Roman" w:eastAsia="Times New Roman" w:hAnsi="Times New Roman"/>
          <w:b/>
          <w:bCs/>
          <w:sz w:val="24"/>
          <w:szCs w:val="24"/>
        </w:rPr>
      </w:pPr>
    </w:p>
    <w:p w:rsidR="00956CDF" w:rsidRPr="003159D2" w:rsidRDefault="00956CDF" w:rsidP="009A2679">
      <w:pPr>
        <w:keepNext/>
        <w:keepLines/>
        <w:spacing w:after="0" w:line="360" w:lineRule="auto"/>
        <w:ind w:firstLine="709"/>
        <w:jc w:val="center"/>
        <w:outlineLvl w:val="0"/>
        <w:rPr>
          <w:rFonts w:ascii="Times New Roman" w:eastAsiaTheme="majorEastAsia" w:hAnsi="Times New Roman"/>
          <w:b/>
          <w:bCs/>
          <w:sz w:val="24"/>
          <w:szCs w:val="24"/>
        </w:rPr>
      </w:pPr>
      <w:bookmarkStart w:id="0" w:name="_Toc409281017"/>
      <w:bookmarkStart w:id="1" w:name="_Toc410741120"/>
    </w:p>
    <w:p w:rsidR="00956CDF" w:rsidRPr="003159D2" w:rsidRDefault="00956CDF" w:rsidP="009A2679">
      <w:pPr>
        <w:autoSpaceDE w:val="0"/>
        <w:autoSpaceDN w:val="0"/>
        <w:adjustRightInd w:val="0"/>
        <w:spacing w:after="0" w:line="360" w:lineRule="auto"/>
        <w:ind w:firstLine="709"/>
        <w:jc w:val="both"/>
        <w:rPr>
          <w:rFonts w:ascii="Times New Roman" w:eastAsiaTheme="minorHAnsi" w:hAnsi="Times New Roman"/>
          <w:b/>
          <w:bCs/>
          <w:iCs/>
          <w:sz w:val="24"/>
          <w:szCs w:val="24"/>
        </w:rPr>
      </w:pPr>
    </w:p>
    <w:p w:rsidR="00956CDF" w:rsidRPr="003159D2" w:rsidRDefault="00E60145" w:rsidP="009A2679">
      <w:pPr>
        <w:autoSpaceDE w:val="0"/>
        <w:autoSpaceDN w:val="0"/>
        <w:adjustRightInd w:val="0"/>
        <w:spacing w:after="0" w:line="360" w:lineRule="auto"/>
        <w:ind w:firstLine="709"/>
        <w:jc w:val="both"/>
        <w:rPr>
          <w:rFonts w:ascii="Times New Roman" w:eastAsiaTheme="minorHAnsi" w:hAnsi="Times New Roman"/>
          <w:b/>
          <w:bCs/>
          <w:iCs/>
          <w:sz w:val="24"/>
          <w:szCs w:val="24"/>
        </w:rPr>
      </w:pPr>
      <w:r>
        <w:rPr>
          <w:rFonts w:ascii="Times New Roman" w:eastAsiaTheme="minorHAnsi" w:hAnsi="Times New Roman"/>
          <w:b/>
          <w:bCs/>
          <w:iCs/>
          <w:sz w:val="24"/>
          <w:szCs w:val="24"/>
        </w:rPr>
        <w:t xml:space="preserve">                           </w:t>
      </w:r>
    </w:p>
    <w:p w:rsidR="00956CDF" w:rsidRDefault="00956CDF" w:rsidP="009A2679">
      <w:pPr>
        <w:autoSpaceDE w:val="0"/>
        <w:autoSpaceDN w:val="0"/>
        <w:adjustRightInd w:val="0"/>
        <w:spacing w:after="0" w:line="360" w:lineRule="auto"/>
        <w:ind w:firstLine="709"/>
        <w:jc w:val="both"/>
        <w:rPr>
          <w:rFonts w:ascii="Times New Roman" w:eastAsiaTheme="minorHAnsi" w:hAnsi="Times New Roman"/>
          <w:b/>
          <w:bCs/>
          <w:iCs/>
          <w:sz w:val="24"/>
          <w:szCs w:val="24"/>
        </w:rPr>
      </w:pPr>
    </w:p>
    <w:p w:rsidR="00E60145" w:rsidRDefault="00E60145" w:rsidP="009A2679">
      <w:pPr>
        <w:autoSpaceDE w:val="0"/>
        <w:autoSpaceDN w:val="0"/>
        <w:adjustRightInd w:val="0"/>
        <w:spacing w:after="0" w:line="360" w:lineRule="auto"/>
        <w:ind w:firstLine="709"/>
        <w:jc w:val="both"/>
        <w:rPr>
          <w:rFonts w:ascii="Times New Roman" w:eastAsiaTheme="minorHAnsi" w:hAnsi="Times New Roman"/>
          <w:b/>
          <w:bCs/>
          <w:iCs/>
          <w:sz w:val="24"/>
          <w:szCs w:val="24"/>
        </w:rPr>
      </w:pPr>
      <w:r>
        <w:rPr>
          <w:rFonts w:ascii="Times New Roman" w:eastAsiaTheme="minorHAnsi" w:hAnsi="Times New Roman"/>
          <w:b/>
          <w:bCs/>
          <w:iCs/>
          <w:sz w:val="24"/>
          <w:szCs w:val="24"/>
        </w:rPr>
        <w:lastRenderedPageBreak/>
        <w:t xml:space="preserve">                      </w:t>
      </w:r>
      <w:r>
        <w:rPr>
          <w:noProof/>
          <w:lang w:eastAsia="tr-TR"/>
        </w:rPr>
        <w:drawing>
          <wp:inline distT="0" distB="0" distL="0" distR="0" wp14:anchorId="64327B90" wp14:editId="7FBB2CE2">
            <wp:extent cx="3695700" cy="6134100"/>
            <wp:effectExtent l="0" t="0" r="0" b="0"/>
            <wp:docPr id="10" name="Resim 10" descr="C:\Users\MESBIL\Desktop\Untitled-2.png"/>
            <wp:cNvGraphicFramePr/>
            <a:graphic xmlns:a="http://schemas.openxmlformats.org/drawingml/2006/main">
              <a:graphicData uri="http://schemas.openxmlformats.org/drawingml/2006/picture">
                <pic:pic xmlns:pic="http://schemas.openxmlformats.org/drawingml/2006/picture">
                  <pic:nvPicPr>
                    <pic:cNvPr id="10" name="Resim 10" descr="C:\Users\MESBIL\Desktop\Untitled-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700" cy="6134100"/>
                    </a:xfrm>
                    <a:prstGeom prst="rect">
                      <a:avLst/>
                    </a:prstGeom>
                    <a:noFill/>
                    <a:ln>
                      <a:noFill/>
                    </a:ln>
                  </pic:spPr>
                </pic:pic>
              </a:graphicData>
            </a:graphic>
          </wp:inline>
        </w:drawing>
      </w:r>
    </w:p>
    <w:p w:rsidR="00E60145" w:rsidRPr="003159D2" w:rsidRDefault="00E60145" w:rsidP="00E60145">
      <w:pPr>
        <w:autoSpaceDE w:val="0"/>
        <w:autoSpaceDN w:val="0"/>
        <w:adjustRightInd w:val="0"/>
        <w:spacing w:after="0" w:line="360" w:lineRule="auto"/>
        <w:jc w:val="both"/>
        <w:rPr>
          <w:rFonts w:ascii="Times New Roman" w:eastAsiaTheme="minorHAnsi" w:hAnsi="Times New Roman"/>
          <w:b/>
          <w:bCs/>
          <w:iCs/>
          <w:sz w:val="24"/>
          <w:szCs w:val="24"/>
        </w:rPr>
      </w:pPr>
    </w:p>
    <w:p w:rsidR="00956CDF" w:rsidRPr="003159D2" w:rsidRDefault="00956CDF" w:rsidP="009A2679">
      <w:pPr>
        <w:autoSpaceDE w:val="0"/>
        <w:autoSpaceDN w:val="0"/>
        <w:adjustRightInd w:val="0"/>
        <w:spacing w:after="0" w:line="360" w:lineRule="auto"/>
        <w:ind w:firstLine="709"/>
        <w:jc w:val="center"/>
        <w:rPr>
          <w:rFonts w:ascii="Times New Roman" w:eastAsiaTheme="minorHAnsi" w:hAnsi="Times New Roman"/>
          <w:b/>
          <w:bCs/>
          <w:iCs/>
          <w:sz w:val="24"/>
          <w:szCs w:val="24"/>
        </w:rPr>
      </w:pPr>
      <w:r w:rsidRPr="003159D2">
        <w:rPr>
          <w:rFonts w:ascii="Times New Roman" w:eastAsiaTheme="minorHAnsi" w:hAnsi="Times New Roman"/>
          <w:b/>
          <w:bCs/>
          <w:iCs/>
          <w:sz w:val="24"/>
          <w:szCs w:val="24"/>
        </w:rPr>
        <w:t>“Çalışmak d</w:t>
      </w:r>
      <w:r w:rsidR="000917AE">
        <w:rPr>
          <w:rFonts w:ascii="Times New Roman" w:eastAsiaTheme="minorHAnsi" w:hAnsi="Times New Roman"/>
          <w:b/>
          <w:bCs/>
          <w:iCs/>
          <w:sz w:val="24"/>
          <w:szCs w:val="24"/>
        </w:rPr>
        <w:t xml:space="preserve">emek, boşuna yorulmak, terlemek </w:t>
      </w:r>
      <w:r w:rsidRPr="003159D2">
        <w:rPr>
          <w:rFonts w:ascii="Times New Roman" w:eastAsiaTheme="minorHAnsi" w:hAnsi="Times New Roman"/>
          <w:b/>
          <w:bCs/>
          <w:iCs/>
          <w:sz w:val="24"/>
          <w:szCs w:val="24"/>
        </w:rPr>
        <w:t>değildir. Zamanın gereklerine göre bilim, teknik ve her türlü uygar buluşlardan azami derecede istifade etmek zorunludur.”</w:t>
      </w:r>
    </w:p>
    <w:p w:rsidR="00956CDF" w:rsidRPr="003159D2" w:rsidRDefault="00956CDF" w:rsidP="009A2679">
      <w:pPr>
        <w:autoSpaceDE w:val="0"/>
        <w:autoSpaceDN w:val="0"/>
        <w:adjustRightInd w:val="0"/>
        <w:spacing w:after="0" w:line="360" w:lineRule="auto"/>
        <w:ind w:firstLine="709"/>
        <w:jc w:val="center"/>
        <w:rPr>
          <w:rFonts w:ascii="Times New Roman" w:eastAsiaTheme="minorHAnsi" w:hAnsi="Times New Roman"/>
          <w:b/>
          <w:bCs/>
          <w:iCs/>
          <w:sz w:val="24"/>
          <w:szCs w:val="24"/>
        </w:rPr>
      </w:pPr>
    </w:p>
    <w:p w:rsidR="00135FDC" w:rsidRDefault="00956CDF" w:rsidP="00E60145">
      <w:pPr>
        <w:autoSpaceDE w:val="0"/>
        <w:autoSpaceDN w:val="0"/>
        <w:adjustRightInd w:val="0"/>
        <w:spacing w:after="0" w:line="360" w:lineRule="auto"/>
        <w:ind w:firstLine="709"/>
        <w:jc w:val="right"/>
        <w:rPr>
          <w:rFonts w:ascii="Times New Roman" w:eastAsiaTheme="minorHAnsi" w:hAnsi="Times New Roman"/>
          <w:b/>
          <w:bCs/>
          <w:sz w:val="24"/>
          <w:szCs w:val="24"/>
        </w:rPr>
      </w:pPr>
      <w:r w:rsidRPr="003159D2">
        <w:rPr>
          <w:rFonts w:ascii="Times New Roman" w:eastAsiaTheme="minorHAnsi" w:hAnsi="Times New Roman"/>
          <w:b/>
          <w:bCs/>
          <w:sz w:val="24"/>
          <w:szCs w:val="24"/>
        </w:rPr>
        <w:t>Mustafa Kemal ATATÜRK</w:t>
      </w:r>
    </w:p>
    <w:p w:rsidR="00135FDC" w:rsidRPr="004F7BCC" w:rsidRDefault="00135FDC" w:rsidP="004F7BCC">
      <w:pPr>
        <w:autoSpaceDE w:val="0"/>
        <w:autoSpaceDN w:val="0"/>
        <w:adjustRightInd w:val="0"/>
        <w:spacing w:after="0" w:line="360" w:lineRule="auto"/>
        <w:ind w:firstLine="709"/>
        <w:jc w:val="right"/>
        <w:rPr>
          <w:rFonts w:ascii="Times New Roman" w:eastAsiaTheme="minorHAnsi" w:hAnsi="Times New Roman"/>
          <w:sz w:val="24"/>
          <w:szCs w:val="24"/>
        </w:rPr>
      </w:pPr>
    </w:p>
    <w:p w:rsidR="00653D73" w:rsidRDefault="00E60145" w:rsidP="00E60145">
      <w:pPr>
        <w:keepNext/>
        <w:keepLines/>
        <w:spacing w:after="0" w:line="360" w:lineRule="auto"/>
        <w:ind w:firstLine="708"/>
        <w:outlineLvl w:val="0"/>
        <w:rPr>
          <w:rFonts w:ascii="Times New Roman" w:eastAsiaTheme="majorEastAsia" w:hAnsi="Times New Roman"/>
          <w:b/>
          <w:bCs/>
          <w:sz w:val="24"/>
          <w:szCs w:val="24"/>
        </w:rPr>
      </w:pPr>
      <w:bookmarkStart w:id="2" w:name="_Toc418064843"/>
      <w:bookmarkStart w:id="3" w:name="_Toc418064999"/>
      <w:bookmarkStart w:id="4" w:name="_Toc418343861"/>
      <w:r>
        <w:rPr>
          <w:rFonts w:ascii="Times New Roman" w:eastAsiaTheme="majorEastAsia" w:hAnsi="Times New Roman"/>
          <w:b/>
          <w:bCs/>
          <w:sz w:val="24"/>
          <w:szCs w:val="24"/>
        </w:rPr>
        <w:lastRenderedPageBreak/>
        <w:t xml:space="preserve">                             </w:t>
      </w:r>
    </w:p>
    <w:p w:rsidR="00653D73" w:rsidRDefault="00653D73" w:rsidP="00E60145">
      <w:pPr>
        <w:keepNext/>
        <w:keepLines/>
        <w:spacing w:after="0" w:line="360" w:lineRule="auto"/>
        <w:ind w:firstLine="708"/>
        <w:outlineLvl w:val="0"/>
        <w:rPr>
          <w:rFonts w:ascii="Times New Roman" w:eastAsiaTheme="majorEastAsia" w:hAnsi="Times New Roman"/>
          <w:b/>
          <w:bCs/>
          <w:sz w:val="24"/>
          <w:szCs w:val="24"/>
        </w:rPr>
      </w:pPr>
    </w:p>
    <w:p w:rsidR="00693BF8" w:rsidRDefault="00E60145" w:rsidP="00E60145">
      <w:pPr>
        <w:keepNext/>
        <w:keepLines/>
        <w:spacing w:after="0" w:line="360" w:lineRule="auto"/>
        <w:ind w:firstLine="708"/>
        <w:outlineLvl w:val="0"/>
        <w:rPr>
          <w:rFonts w:ascii="Times New Roman" w:eastAsiaTheme="majorEastAsia" w:hAnsi="Times New Roman"/>
          <w:b/>
          <w:bCs/>
          <w:sz w:val="24"/>
          <w:szCs w:val="24"/>
        </w:rPr>
      </w:pPr>
      <w:r>
        <w:rPr>
          <w:rFonts w:ascii="Times New Roman" w:eastAsiaTheme="majorEastAsia" w:hAnsi="Times New Roman"/>
          <w:b/>
          <w:bCs/>
          <w:sz w:val="24"/>
          <w:szCs w:val="24"/>
        </w:rPr>
        <w:t xml:space="preserve">  </w:t>
      </w:r>
      <w:r w:rsidR="008501ED" w:rsidRPr="003159D2">
        <w:rPr>
          <w:rFonts w:ascii="Times New Roman" w:eastAsiaTheme="majorEastAsia" w:hAnsi="Times New Roman"/>
          <w:b/>
          <w:bCs/>
          <w:sz w:val="24"/>
          <w:szCs w:val="24"/>
        </w:rPr>
        <w:t>SUNUŞ</w:t>
      </w:r>
      <w:bookmarkEnd w:id="0"/>
      <w:bookmarkEnd w:id="1"/>
      <w:bookmarkEnd w:id="2"/>
      <w:bookmarkEnd w:id="3"/>
      <w:bookmarkEnd w:id="4"/>
    </w:p>
    <w:p w:rsidR="00693BF8" w:rsidRDefault="00D05395" w:rsidP="00693BF8">
      <w:pPr>
        <w:spacing w:after="0" w:line="360" w:lineRule="auto"/>
        <w:ind w:right="424" w:firstLine="709"/>
        <w:jc w:val="both"/>
        <w:rPr>
          <w:rFonts w:ascii="Times New Roman" w:hAnsi="Times New Roman"/>
          <w:sz w:val="24"/>
          <w:szCs w:val="24"/>
        </w:rPr>
      </w:pPr>
      <w:r>
        <w:rPr>
          <w:rFonts w:ascii="Times New Roman" w:hAnsi="Times New Roman"/>
          <w:sz w:val="24"/>
          <w:szCs w:val="24"/>
        </w:rPr>
        <w:t>Çağdaş ülkeler</w:t>
      </w:r>
      <w:r w:rsidR="00780EE9">
        <w:rPr>
          <w:rFonts w:ascii="Times New Roman" w:hAnsi="Times New Roman"/>
          <w:sz w:val="24"/>
          <w:szCs w:val="24"/>
        </w:rPr>
        <w:t>in ulaşmış olduğu teknolojik, sosyal ve kültürel seviyeye ülkemizi ulaştırmak ve bu düzeyi geçebilmek ancak insanımızın eğitim düzeyini artırmakla mümkün olacaktır. İnsanlarımızın eğitim düzeylerin</w:t>
      </w:r>
      <w:r w:rsidR="008533AA">
        <w:rPr>
          <w:rFonts w:ascii="Times New Roman" w:hAnsi="Times New Roman"/>
          <w:noProof/>
          <w:sz w:val="24"/>
          <w:szCs w:val="24"/>
          <w:lang w:eastAsia="tr-TR"/>
        </w:rPr>
        <w:drawing>
          <wp:anchor distT="0" distB="0" distL="114300" distR="114300" simplePos="0" relativeHeight="251670528" behindDoc="0" locked="0" layoutInCell="1" allowOverlap="1">
            <wp:simplePos x="3876675" y="1685925"/>
            <wp:positionH relativeFrom="margin">
              <wp:align>right</wp:align>
            </wp:positionH>
            <wp:positionV relativeFrom="margin">
              <wp:align>top</wp:align>
            </wp:positionV>
            <wp:extent cx="2667000" cy="3019425"/>
            <wp:effectExtent l="0" t="0" r="0" b="0"/>
            <wp:wrapSquare wrapText="bothSides"/>
            <wp:docPr id="2" name="Resim 2" descr="C:\Users\engin\Deskt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engin\Desktop\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019425"/>
                    </a:xfrm>
                    <a:prstGeom prst="rect">
                      <a:avLst/>
                    </a:prstGeom>
                    <a:noFill/>
                    <a:ln>
                      <a:noFill/>
                    </a:ln>
                  </pic:spPr>
                </pic:pic>
              </a:graphicData>
            </a:graphic>
          </wp:anchor>
        </w:drawing>
      </w:r>
      <w:r w:rsidR="00780EE9">
        <w:rPr>
          <w:rFonts w:ascii="Times New Roman" w:hAnsi="Times New Roman"/>
          <w:sz w:val="24"/>
          <w:szCs w:val="24"/>
        </w:rPr>
        <w:t>in artırılması aşamasında eğitim kurumlarının sorumluluklarının birinci sırada olduğu</w:t>
      </w:r>
      <w:r>
        <w:rPr>
          <w:rFonts w:ascii="Times New Roman" w:hAnsi="Times New Roman"/>
          <w:sz w:val="24"/>
          <w:szCs w:val="24"/>
        </w:rPr>
        <w:t xml:space="preserve"> ise</w:t>
      </w:r>
      <w:r w:rsidR="00780EE9">
        <w:rPr>
          <w:rFonts w:ascii="Times New Roman" w:hAnsi="Times New Roman"/>
          <w:sz w:val="24"/>
          <w:szCs w:val="24"/>
        </w:rPr>
        <w:t xml:space="preserve"> aşikârdır.</w:t>
      </w:r>
    </w:p>
    <w:p w:rsidR="00780EE9" w:rsidRPr="003159D2" w:rsidRDefault="00780EE9" w:rsidP="00693BF8">
      <w:pPr>
        <w:spacing w:after="0" w:line="360" w:lineRule="auto"/>
        <w:ind w:right="424" w:firstLine="709"/>
        <w:jc w:val="both"/>
        <w:rPr>
          <w:rFonts w:ascii="Times New Roman" w:hAnsi="Times New Roman"/>
          <w:sz w:val="24"/>
          <w:szCs w:val="24"/>
        </w:rPr>
      </w:pPr>
      <w:r>
        <w:rPr>
          <w:rFonts w:ascii="Times New Roman" w:hAnsi="Times New Roman"/>
          <w:sz w:val="24"/>
          <w:szCs w:val="24"/>
        </w:rPr>
        <w:t xml:space="preserve">Bu sorumluluklarımızın yerine getirilebilmesi için belli bir hedefi olan ve bu hedefe ulaşmak için yapması gerekenleri sıralayan, kendini </w:t>
      </w:r>
      <w:r w:rsidR="00DC6BFC">
        <w:rPr>
          <w:rFonts w:ascii="Times New Roman" w:hAnsi="Times New Roman"/>
          <w:sz w:val="24"/>
          <w:szCs w:val="24"/>
        </w:rPr>
        <w:t xml:space="preserve">ve bulunduğu çevreyi </w:t>
      </w:r>
      <w:r>
        <w:rPr>
          <w:rFonts w:ascii="Times New Roman" w:hAnsi="Times New Roman"/>
          <w:sz w:val="24"/>
          <w:szCs w:val="24"/>
        </w:rPr>
        <w:t xml:space="preserve">tanıyan eğitim kurumlarına </w:t>
      </w:r>
      <w:r w:rsidR="002D69EF">
        <w:rPr>
          <w:rFonts w:ascii="Times New Roman" w:hAnsi="Times New Roman"/>
          <w:sz w:val="24"/>
          <w:szCs w:val="24"/>
        </w:rPr>
        <w:t xml:space="preserve">ihtiyaç duyulmaktadır. </w:t>
      </w:r>
      <w:r w:rsidR="006F33C4">
        <w:rPr>
          <w:rFonts w:ascii="Times New Roman" w:hAnsi="Times New Roman"/>
          <w:sz w:val="24"/>
          <w:szCs w:val="24"/>
        </w:rPr>
        <w:t>Stratejik planların önemi burada ortaya çıkmakta ve istenilen hedefe ulaşmamızda bizlere yardımcı olmaktadır.</w:t>
      </w:r>
    </w:p>
    <w:p w:rsidR="00E92E15" w:rsidRDefault="006F33C4" w:rsidP="004F7BCC">
      <w:pPr>
        <w:spacing w:after="0" w:line="360" w:lineRule="auto"/>
        <w:ind w:right="424" w:firstLine="709"/>
        <w:jc w:val="both"/>
        <w:rPr>
          <w:rFonts w:ascii="Times New Roman" w:hAnsi="Times New Roman"/>
          <w:sz w:val="24"/>
          <w:szCs w:val="24"/>
        </w:rPr>
      </w:pPr>
      <w:r>
        <w:rPr>
          <w:rFonts w:ascii="Times New Roman" w:hAnsi="Times New Roman"/>
          <w:sz w:val="24"/>
          <w:szCs w:val="24"/>
        </w:rPr>
        <w:t>Stratejik planın uygulanabilmesi için kurum çalışanlarının ve diğer paydaşların belirlenen hedeflere inanmasının ve katılımlarının etkin bir şekilde sağlanması</w:t>
      </w:r>
      <w:r w:rsidR="00E82E5C">
        <w:rPr>
          <w:rFonts w:ascii="Times New Roman" w:hAnsi="Times New Roman"/>
          <w:sz w:val="24"/>
          <w:szCs w:val="24"/>
        </w:rPr>
        <w:t>nın</w:t>
      </w:r>
      <w:r>
        <w:rPr>
          <w:rFonts w:ascii="Times New Roman" w:hAnsi="Times New Roman"/>
          <w:sz w:val="24"/>
          <w:szCs w:val="24"/>
        </w:rPr>
        <w:t xml:space="preserve"> </w:t>
      </w:r>
      <w:r w:rsidR="00E82E5C">
        <w:rPr>
          <w:rFonts w:ascii="Times New Roman" w:hAnsi="Times New Roman"/>
          <w:sz w:val="24"/>
          <w:szCs w:val="24"/>
        </w:rPr>
        <w:t xml:space="preserve">önemi göz önünde bulundurularak planın hazırlanması aşamasında katılımcı tabanın geniş tutulmasına dikkat edilmiştir. Ayrıca stratejik planların uygulanabilmesi için öncelikle bu planların uygulanacağı kurumların ayakta kalmasının sağlanması noktasında çalışmalara ihtiyaç vardır. </w:t>
      </w:r>
      <w:r w:rsidR="002F2953">
        <w:rPr>
          <w:rFonts w:ascii="Times New Roman" w:hAnsi="Times New Roman"/>
          <w:sz w:val="24"/>
          <w:szCs w:val="24"/>
        </w:rPr>
        <w:t>Önceliğimiz okulumuzu ayakta tutacak çalışmalar yapmak olarak belirlenmiştir.</w:t>
      </w:r>
    </w:p>
    <w:p w:rsidR="002F2953" w:rsidRPr="003159D2" w:rsidRDefault="00DC6BFC" w:rsidP="004F7BCC">
      <w:pPr>
        <w:spacing w:after="0" w:line="360" w:lineRule="auto"/>
        <w:ind w:right="424" w:firstLine="709"/>
        <w:jc w:val="both"/>
        <w:rPr>
          <w:rFonts w:ascii="Times New Roman" w:hAnsi="Times New Roman"/>
          <w:sz w:val="24"/>
          <w:szCs w:val="24"/>
        </w:rPr>
      </w:pPr>
      <w:r>
        <w:rPr>
          <w:rFonts w:ascii="Times New Roman" w:hAnsi="Times New Roman"/>
          <w:sz w:val="24"/>
          <w:szCs w:val="24"/>
        </w:rPr>
        <w:t>Belirlenen hedefler doğrultusunda 2015-2019 yıllarına ait stratejik planımız hazırlanmıştır.</w:t>
      </w:r>
    </w:p>
    <w:p w:rsidR="00E92E15" w:rsidRPr="003159D2" w:rsidRDefault="002F2953" w:rsidP="004F7BCC">
      <w:pPr>
        <w:spacing w:after="0" w:line="360" w:lineRule="auto"/>
        <w:ind w:right="424" w:firstLine="709"/>
        <w:jc w:val="both"/>
        <w:rPr>
          <w:rFonts w:ascii="Times New Roman" w:hAnsi="Times New Roman"/>
          <w:sz w:val="24"/>
          <w:szCs w:val="24"/>
        </w:rPr>
      </w:pPr>
      <w:r>
        <w:rPr>
          <w:rFonts w:ascii="Times New Roman" w:hAnsi="Times New Roman"/>
          <w:sz w:val="24"/>
          <w:szCs w:val="24"/>
        </w:rPr>
        <w:t>Okulumuza ait bu planın hazırlanmasında katkısı olan başta stratejik planlama ekibi olmak üzere öğretmenlerimize ve tüm paydaşlarımıza teşekkür ediyor ve çalışmalarında başarılar diliyorum.</w:t>
      </w:r>
    </w:p>
    <w:p w:rsidR="0053696C" w:rsidRDefault="0053696C" w:rsidP="0053696C">
      <w:pPr>
        <w:spacing w:after="0" w:line="360" w:lineRule="auto"/>
        <w:ind w:right="424" w:firstLine="709"/>
        <w:jc w:val="both"/>
        <w:rPr>
          <w:rFonts w:ascii="Times New Roman" w:hAnsi="Times New Roman"/>
          <w:sz w:val="24"/>
          <w:szCs w:val="24"/>
        </w:rPr>
      </w:pPr>
    </w:p>
    <w:p w:rsidR="00693BF8" w:rsidRPr="00C14985" w:rsidRDefault="00693BF8" w:rsidP="0053696C">
      <w:pPr>
        <w:spacing w:after="0" w:line="360" w:lineRule="auto"/>
        <w:ind w:right="424" w:firstLine="709"/>
        <w:jc w:val="both"/>
        <w:rPr>
          <w:rFonts w:ascii="Times New Roman" w:hAnsi="Times New Roman"/>
          <w:sz w:val="24"/>
          <w:szCs w:val="24"/>
        </w:rPr>
      </w:pPr>
    </w:p>
    <w:p w:rsidR="00D231BE" w:rsidRPr="003159D2" w:rsidRDefault="008C52B1" w:rsidP="00D231BE">
      <w:p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                                                                                            </w:t>
      </w:r>
      <w:r w:rsidR="002F2953">
        <w:rPr>
          <w:rFonts w:ascii="Times New Roman" w:hAnsi="Times New Roman"/>
          <w:b/>
          <w:sz w:val="24"/>
          <w:szCs w:val="24"/>
        </w:rPr>
        <w:t>Ömer SİVRİKAYA</w:t>
      </w:r>
    </w:p>
    <w:p w:rsidR="00D46F61" w:rsidRDefault="002F2953" w:rsidP="00D231BE">
      <w:p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                                                                                         Okul Müdürü</w:t>
      </w:r>
    </w:p>
    <w:p w:rsidR="00D231BE" w:rsidRDefault="00D231BE" w:rsidP="00D231BE">
      <w:pPr>
        <w:spacing w:after="0" w:line="360" w:lineRule="auto"/>
        <w:ind w:firstLine="709"/>
        <w:jc w:val="center"/>
        <w:rPr>
          <w:rFonts w:ascii="Times New Roman" w:hAnsi="Times New Roman"/>
          <w:b/>
          <w:sz w:val="24"/>
          <w:szCs w:val="24"/>
        </w:rPr>
      </w:pPr>
    </w:p>
    <w:p w:rsidR="002F2953" w:rsidRDefault="002F2953" w:rsidP="00D231BE">
      <w:pPr>
        <w:spacing w:after="0" w:line="360" w:lineRule="auto"/>
        <w:ind w:firstLine="709"/>
        <w:jc w:val="center"/>
        <w:rPr>
          <w:rFonts w:ascii="Times New Roman" w:hAnsi="Times New Roman"/>
          <w:b/>
          <w:sz w:val="24"/>
          <w:szCs w:val="24"/>
        </w:rPr>
      </w:pPr>
    </w:p>
    <w:p w:rsidR="002F2953" w:rsidRDefault="002F2953" w:rsidP="00D231BE">
      <w:pPr>
        <w:spacing w:after="0" w:line="360" w:lineRule="auto"/>
        <w:ind w:firstLine="709"/>
        <w:jc w:val="center"/>
        <w:rPr>
          <w:rFonts w:ascii="Times New Roman" w:hAnsi="Times New Roman"/>
          <w:b/>
          <w:sz w:val="24"/>
          <w:szCs w:val="24"/>
        </w:rPr>
      </w:pPr>
    </w:p>
    <w:p w:rsidR="002F2953" w:rsidRDefault="002F2953" w:rsidP="00D231BE">
      <w:pPr>
        <w:spacing w:after="0" w:line="360" w:lineRule="auto"/>
        <w:ind w:firstLine="709"/>
        <w:jc w:val="center"/>
        <w:rPr>
          <w:rFonts w:ascii="Times New Roman" w:hAnsi="Times New Roman"/>
          <w:b/>
          <w:sz w:val="24"/>
          <w:szCs w:val="24"/>
        </w:rPr>
      </w:pPr>
    </w:p>
    <w:p w:rsidR="002F2953" w:rsidRDefault="002F2953" w:rsidP="00D231BE">
      <w:pPr>
        <w:spacing w:after="0" w:line="360" w:lineRule="auto"/>
        <w:ind w:firstLine="709"/>
        <w:jc w:val="center"/>
        <w:rPr>
          <w:rFonts w:ascii="Times New Roman" w:hAnsi="Times New Roman"/>
          <w:b/>
          <w:sz w:val="24"/>
          <w:szCs w:val="24"/>
        </w:rPr>
      </w:pPr>
    </w:p>
    <w:p w:rsidR="002F2953" w:rsidRPr="00925C25" w:rsidRDefault="002F2953" w:rsidP="00D231BE">
      <w:pPr>
        <w:spacing w:after="0" w:line="360" w:lineRule="auto"/>
        <w:ind w:firstLine="709"/>
        <w:jc w:val="center"/>
        <w:rPr>
          <w:rFonts w:ascii="Times New Roman" w:hAnsi="Times New Roman"/>
          <w:b/>
          <w:sz w:val="24"/>
          <w:szCs w:val="24"/>
        </w:rPr>
      </w:pPr>
    </w:p>
    <w:p w:rsidR="00925C25" w:rsidRPr="003159D2" w:rsidRDefault="005B5CB1" w:rsidP="006D4E0E">
      <w:pPr>
        <w:keepNext/>
        <w:keepLines/>
        <w:spacing w:after="0" w:line="360" w:lineRule="auto"/>
        <w:ind w:firstLine="708"/>
        <w:jc w:val="center"/>
        <w:outlineLvl w:val="0"/>
        <w:rPr>
          <w:rFonts w:ascii="Times New Roman" w:eastAsiaTheme="majorEastAsia" w:hAnsi="Times New Roman"/>
          <w:b/>
          <w:bCs/>
          <w:sz w:val="24"/>
          <w:szCs w:val="24"/>
        </w:rPr>
      </w:pPr>
      <w:bookmarkStart w:id="5" w:name="_Toc418064844"/>
      <w:bookmarkStart w:id="6" w:name="_Toc418065000"/>
      <w:bookmarkStart w:id="7" w:name="_Toc418343862"/>
      <w:r w:rsidRPr="003159D2">
        <w:rPr>
          <w:rFonts w:ascii="Times New Roman" w:eastAsiaTheme="majorEastAsia" w:hAnsi="Times New Roman"/>
          <w:b/>
          <w:bCs/>
          <w:sz w:val="24"/>
          <w:szCs w:val="24"/>
        </w:rPr>
        <w:t>GİRİŞ</w:t>
      </w:r>
      <w:bookmarkEnd w:id="5"/>
      <w:bookmarkEnd w:id="6"/>
      <w:bookmarkEnd w:id="7"/>
    </w:p>
    <w:p w:rsidR="007531BB" w:rsidRPr="003159D2" w:rsidRDefault="0085567D" w:rsidP="00EE761E">
      <w:pPr>
        <w:spacing w:after="0" w:line="360" w:lineRule="auto"/>
        <w:ind w:right="424" w:firstLine="709"/>
        <w:jc w:val="both"/>
        <w:rPr>
          <w:rFonts w:ascii="Times New Roman" w:hAnsi="Times New Roman"/>
          <w:sz w:val="24"/>
          <w:szCs w:val="24"/>
          <w:lang w:eastAsia="tr-TR"/>
        </w:rPr>
      </w:pPr>
      <w:r>
        <w:rPr>
          <w:rFonts w:ascii="Times New Roman" w:hAnsi="Times New Roman"/>
          <w:sz w:val="24"/>
          <w:szCs w:val="24"/>
          <w:shd w:val="clear" w:color="auto" w:fill="FFFFFF"/>
        </w:rPr>
        <w:t>Stratejik planların belirlenen hedeflere ulaşmadaki önemi her alanda kendini kanıtlamıştır. Ülkelerin gelişmişlik düzeylerinin en önemli unsuru olan eğitim düzeyi yüksek insanlar yetiştirmede de stratejik planlar önemli bir rol üstlenmektedir.</w:t>
      </w:r>
    </w:p>
    <w:p w:rsidR="007531BB" w:rsidRPr="003159D2" w:rsidRDefault="0085567D" w:rsidP="00EE761E">
      <w:pPr>
        <w:pStyle w:val="NormalWeb"/>
        <w:shd w:val="clear" w:color="auto" w:fill="FFFFFF"/>
        <w:spacing w:before="0" w:beforeAutospacing="0" w:after="0" w:afterAutospacing="0" w:line="360" w:lineRule="auto"/>
        <w:ind w:right="424" w:firstLine="709"/>
        <w:jc w:val="both"/>
        <w:rPr>
          <w:sz w:val="24"/>
          <w:szCs w:val="24"/>
        </w:rPr>
      </w:pPr>
      <w:r>
        <w:rPr>
          <w:sz w:val="24"/>
          <w:szCs w:val="24"/>
        </w:rPr>
        <w:t>İnsanların eğitimlerinin kurumsal olarak en önemli yerleri olan okullarımızın da belirlenen hedeflere ulaşmada uygulanabilir stratejik planlara ihtiyaçlar vardır. Stratejik planlar dosyalarda kaldığı müddetçe hiçbir anlam ifade etmemesinin yanında hazırlanması sırasında harcanılan emekte boşa gitmiş olacaktır</w:t>
      </w:r>
      <w:r w:rsidR="00252DD3">
        <w:rPr>
          <w:sz w:val="24"/>
          <w:szCs w:val="24"/>
        </w:rPr>
        <w:t>. Bu nedenle stratejik planların uygulanabilir ve katılım düzeyi yüksek olarak ortaya konulması gerekmektedir.</w:t>
      </w:r>
    </w:p>
    <w:p w:rsidR="007531BB" w:rsidRPr="003159D2" w:rsidRDefault="00252DD3" w:rsidP="00EE761E">
      <w:pPr>
        <w:spacing w:after="0" w:line="360" w:lineRule="auto"/>
        <w:ind w:right="424" w:firstLine="709"/>
        <w:jc w:val="both"/>
        <w:rPr>
          <w:rFonts w:ascii="Times New Roman" w:hAnsi="Times New Roman"/>
          <w:sz w:val="24"/>
          <w:szCs w:val="24"/>
        </w:rPr>
      </w:pPr>
      <w:r>
        <w:rPr>
          <w:rFonts w:ascii="Times New Roman" w:hAnsi="Times New Roman"/>
          <w:sz w:val="24"/>
          <w:szCs w:val="24"/>
        </w:rPr>
        <w:t>Stratejik planlama ekibi olarak yaptığımız bu çalışmayla okulumuzu öncelikli olarak ayakta tutmayı ve öğrencilerimizi en iyi şekilde bir üst öğrenime hazırlamayı hedef olarak belirledik. Bu hedefler doğrultusunda okulumuz idaresi, öğretmenlerimiz ve diğer paydaşlarımızla özverili çalışmalar yapacağımıza inanıyoruz.</w:t>
      </w:r>
    </w:p>
    <w:p w:rsidR="007B0BBF" w:rsidRDefault="007531BB" w:rsidP="00EE761E">
      <w:pPr>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 xml:space="preserve"> </w:t>
      </w:r>
      <w:r w:rsidR="00252DD3">
        <w:rPr>
          <w:rFonts w:ascii="Times New Roman" w:hAnsi="Times New Roman"/>
          <w:sz w:val="24"/>
          <w:szCs w:val="24"/>
        </w:rPr>
        <w:t>2015-2019 yıllarını kapsayan stratejik planımızın</w:t>
      </w:r>
      <w:r w:rsidR="00004DA1">
        <w:rPr>
          <w:rFonts w:ascii="Times New Roman" w:hAnsi="Times New Roman"/>
          <w:sz w:val="24"/>
          <w:szCs w:val="24"/>
        </w:rPr>
        <w:t xml:space="preserve"> okulumuz ve öğrencilerimize hayırlı olması dileğiyle planını hazırlanmasında bizlere destek olan tüm paydaşlarımıza teşekkür ediyoruz.</w:t>
      </w:r>
    </w:p>
    <w:p w:rsidR="0093528F" w:rsidRDefault="00B22A1F" w:rsidP="00EE761E">
      <w:pPr>
        <w:spacing w:after="0" w:line="360" w:lineRule="auto"/>
        <w:ind w:right="424" w:firstLine="709"/>
        <w:jc w:val="both"/>
        <w:rPr>
          <w:rFonts w:ascii="Times New Roman" w:hAnsi="Times New Roman"/>
          <w:b/>
          <w:sz w:val="24"/>
          <w:szCs w:val="24"/>
        </w:rPr>
      </w:pPr>
      <w:r>
        <w:rPr>
          <w:rFonts w:ascii="Times New Roman" w:hAnsi="Times New Roman"/>
          <w:b/>
          <w:sz w:val="24"/>
          <w:szCs w:val="24"/>
        </w:rPr>
        <w:t xml:space="preserve">                                                                                                 </w:t>
      </w:r>
    </w:p>
    <w:p w:rsidR="0093528F" w:rsidRDefault="0093528F" w:rsidP="00EE761E">
      <w:pPr>
        <w:spacing w:after="0" w:line="360" w:lineRule="auto"/>
        <w:ind w:right="424" w:firstLine="709"/>
        <w:jc w:val="both"/>
        <w:rPr>
          <w:rFonts w:ascii="Times New Roman" w:hAnsi="Times New Roman"/>
          <w:b/>
          <w:sz w:val="24"/>
          <w:szCs w:val="24"/>
        </w:rPr>
      </w:pPr>
    </w:p>
    <w:p w:rsidR="008501ED" w:rsidRDefault="0093528F" w:rsidP="0093528F">
      <w:pPr>
        <w:spacing w:after="0" w:line="360" w:lineRule="auto"/>
        <w:ind w:left="6371" w:right="424" w:firstLine="1"/>
        <w:jc w:val="both"/>
        <w:rPr>
          <w:rFonts w:ascii="Times New Roman" w:hAnsi="Times New Roman"/>
          <w:b/>
          <w:sz w:val="24"/>
          <w:szCs w:val="24"/>
        </w:rPr>
      </w:pPr>
      <w:r>
        <w:rPr>
          <w:rFonts w:ascii="Times New Roman" w:hAnsi="Times New Roman"/>
          <w:b/>
          <w:sz w:val="24"/>
          <w:szCs w:val="24"/>
        </w:rPr>
        <w:t xml:space="preserve">   </w:t>
      </w:r>
      <w:r w:rsidR="00004DA1">
        <w:rPr>
          <w:rFonts w:ascii="Times New Roman" w:hAnsi="Times New Roman"/>
          <w:b/>
          <w:sz w:val="24"/>
          <w:szCs w:val="24"/>
        </w:rPr>
        <w:t>Stratejik Planlama Ekibi</w:t>
      </w: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Default="00004DA1" w:rsidP="00EE761E">
      <w:pPr>
        <w:spacing w:after="0" w:line="360" w:lineRule="auto"/>
        <w:ind w:right="424" w:firstLine="709"/>
        <w:jc w:val="both"/>
        <w:rPr>
          <w:rFonts w:ascii="Times New Roman" w:hAnsi="Times New Roman"/>
          <w:b/>
          <w:sz w:val="24"/>
          <w:szCs w:val="24"/>
        </w:rPr>
      </w:pPr>
    </w:p>
    <w:p w:rsidR="00004DA1" w:rsidRPr="00EE761E" w:rsidRDefault="00004DA1" w:rsidP="00EE761E">
      <w:pPr>
        <w:spacing w:after="0" w:line="360" w:lineRule="auto"/>
        <w:ind w:right="424" w:firstLine="709"/>
        <w:jc w:val="both"/>
        <w:rPr>
          <w:rFonts w:ascii="Times New Roman" w:hAnsi="Times New Roman"/>
          <w:sz w:val="24"/>
          <w:szCs w:val="24"/>
        </w:rPr>
      </w:pPr>
    </w:p>
    <w:p w:rsidR="00E00112" w:rsidRPr="003159D2" w:rsidRDefault="00B508F1" w:rsidP="00E60145">
      <w:pPr>
        <w:spacing w:after="0" w:line="360" w:lineRule="auto"/>
        <w:ind w:firstLine="709"/>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sdt>
      <w:sdtPr>
        <w:rPr>
          <w:rFonts w:ascii="Calibri" w:eastAsia="Calibri" w:hAnsi="Calibri"/>
          <w:color w:val="auto"/>
          <w:sz w:val="22"/>
          <w:szCs w:val="22"/>
          <w:u w:val="single"/>
          <w:lang w:eastAsia="en-US"/>
        </w:rPr>
        <w:id w:val="176836"/>
        <w:docPartObj>
          <w:docPartGallery w:val="Table of Contents"/>
          <w:docPartUnique/>
        </w:docPartObj>
      </w:sdtPr>
      <w:sdtEndPr/>
      <w:sdtContent>
        <w:p w:rsidR="00D564BE" w:rsidRDefault="00D564BE" w:rsidP="00E00112">
          <w:pPr>
            <w:pStyle w:val="TBal"/>
            <w:jc w:val="center"/>
            <w:rPr>
              <w:rFonts w:ascii="Calibri" w:eastAsia="Calibri" w:hAnsi="Calibri"/>
              <w:color w:val="auto"/>
              <w:sz w:val="22"/>
              <w:szCs w:val="22"/>
              <w:u w:val="single"/>
              <w:lang w:eastAsia="en-US"/>
            </w:rPr>
          </w:pPr>
        </w:p>
        <w:p w:rsidR="00342686" w:rsidRPr="00E60145" w:rsidRDefault="00041C0C" w:rsidP="00D564BE">
          <w:pPr>
            <w:pStyle w:val="TBal"/>
            <w:rPr>
              <w:rFonts w:ascii="Times New Roman" w:hAnsi="Times New Roman"/>
              <w:noProof/>
              <w:sz w:val="24"/>
              <w:szCs w:val="24"/>
            </w:rPr>
          </w:pPr>
          <w:r w:rsidRPr="00E60145">
            <w:rPr>
              <w:rFonts w:ascii="Times New Roman" w:hAnsi="Times New Roman"/>
              <w:b/>
              <w:color w:val="000000" w:themeColor="text1"/>
              <w:sz w:val="24"/>
              <w:szCs w:val="24"/>
            </w:rPr>
            <w:t>İÇİNDEKİLER</w:t>
          </w:r>
          <w:r w:rsidR="00BA7C03" w:rsidRPr="00E60145">
            <w:rPr>
              <w:rFonts w:ascii="Times New Roman" w:hAnsi="Times New Roman"/>
              <w:noProof/>
              <w:sz w:val="24"/>
              <w:szCs w:val="24"/>
            </w:rPr>
            <w:fldChar w:fldCharType="begin"/>
          </w:r>
          <w:r w:rsidRPr="00E60145">
            <w:rPr>
              <w:rFonts w:ascii="Times New Roman" w:hAnsi="Times New Roman"/>
              <w:sz w:val="24"/>
              <w:szCs w:val="24"/>
            </w:rPr>
            <w:instrText xml:space="preserve"> TOC \o "1-3" \h \z \u </w:instrText>
          </w:r>
          <w:r w:rsidR="00BA7C03" w:rsidRPr="00E60145">
            <w:rPr>
              <w:rFonts w:ascii="Times New Roman" w:hAnsi="Times New Roman"/>
              <w:noProof/>
              <w:sz w:val="24"/>
              <w:szCs w:val="24"/>
            </w:rPr>
            <w:fldChar w:fldCharType="separate"/>
          </w:r>
        </w:p>
        <w:p w:rsidR="00342686" w:rsidRPr="00E60145" w:rsidRDefault="00FF68B2">
          <w:pPr>
            <w:pStyle w:val="T1"/>
            <w:rPr>
              <w:rFonts w:ascii="Times New Roman" w:eastAsiaTheme="minorEastAsia" w:hAnsi="Times New Roman"/>
              <w:b w:val="0"/>
              <w:bCs w:val="0"/>
              <w:caps w:val="0"/>
              <w:szCs w:val="24"/>
              <w:lang w:eastAsia="tr-TR"/>
            </w:rPr>
          </w:pPr>
          <w:hyperlink w:anchor="_Toc418343861" w:history="1">
            <w:r w:rsidR="00342686" w:rsidRPr="00E60145">
              <w:rPr>
                <w:rStyle w:val="Kpr"/>
                <w:rFonts w:ascii="Times New Roman" w:eastAsiaTheme="majorEastAsia" w:hAnsi="Times New Roman"/>
                <w:szCs w:val="24"/>
              </w:rPr>
              <w:t>SUNUŞ</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_Toc418343861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ii</w:t>
            </w:r>
            <w:r w:rsidR="00BA7C03" w:rsidRPr="00E60145">
              <w:rPr>
                <w:rFonts w:ascii="Times New Roman" w:hAnsi="Times New Roman"/>
                <w:webHidden/>
                <w:szCs w:val="24"/>
              </w:rPr>
              <w:fldChar w:fldCharType="end"/>
            </w:r>
          </w:hyperlink>
        </w:p>
        <w:p w:rsidR="00342686" w:rsidRPr="00E60145" w:rsidRDefault="00FF68B2">
          <w:pPr>
            <w:pStyle w:val="T1"/>
            <w:rPr>
              <w:rFonts w:ascii="Times New Roman" w:eastAsiaTheme="minorEastAsia" w:hAnsi="Times New Roman"/>
              <w:b w:val="0"/>
              <w:bCs w:val="0"/>
              <w:caps w:val="0"/>
              <w:szCs w:val="24"/>
              <w:lang w:eastAsia="tr-TR"/>
            </w:rPr>
          </w:pPr>
          <w:hyperlink w:anchor="_Toc418343862" w:history="1">
            <w:r w:rsidR="00342686" w:rsidRPr="00E60145">
              <w:rPr>
                <w:rStyle w:val="Kpr"/>
                <w:rFonts w:ascii="Times New Roman" w:eastAsiaTheme="majorEastAsia" w:hAnsi="Times New Roman"/>
                <w:szCs w:val="24"/>
              </w:rPr>
              <w:t>GİRİŞ</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_Toc418343862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iv</w:t>
            </w:r>
            <w:r w:rsidR="00BA7C03" w:rsidRPr="00E60145">
              <w:rPr>
                <w:rFonts w:ascii="Times New Roman" w:hAnsi="Times New Roman"/>
                <w:webHidden/>
                <w:szCs w:val="24"/>
              </w:rPr>
              <w:fldChar w:fldCharType="end"/>
            </w:r>
          </w:hyperlink>
        </w:p>
        <w:p w:rsidR="00342686" w:rsidRPr="00E60145" w:rsidRDefault="00FF68B2">
          <w:pPr>
            <w:pStyle w:val="T1"/>
            <w:rPr>
              <w:rFonts w:ascii="Times New Roman" w:eastAsiaTheme="minorEastAsia" w:hAnsi="Times New Roman"/>
              <w:b w:val="0"/>
              <w:bCs w:val="0"/>
              <w:caps w:val="0"/>
              <w:szCs w:val="24"/>
              <w:lang w:eastAsia="tr-TR"/>
            </w:rPr>
          </w:pPr>
          <w:hyperlink w:anchor="_Toc418343863" w:history="1">
            <w:r w:rsidR="00342686" w:rsidRPr="00E60145">
              <w:rPr>
                <w:rStyle w:val="Kpr"/>
                <w:rFonts w:ascii="Times New Roman" w:hAnsi="Times New Roman"/>
                <w:szCs w:val="24"/>
              </w:rPr>
              <w:t>TABLOLAR DİZİNİ</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_Toc418343863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vi</w:t>
            </w:r>
            <w:r w:rsidR="00BA7C03" w:rsidRPr="00E60145">
              <w:rPr>
                <w:rFonts w:ascii="Times New Roman" w:hAnsi="Times New Roman"/>
                <w:webHidden/>
                <w:szCs w:val="24"/>
              </w:rPr>
              <w:fldChar w:fldCharType="end"/>
            </w:r>
          </w:hyperlink>
        </w:p>
        <w:p w:rsidR="00342686" w:rsidRPr="00E60145" w:rsidRDefault="00FF68B2">
          <w:pPr>
            <w:pStyle w:val="T1"/>
            <w:rPr>
              <w:rFonts w:ascii="Times New Roman" w:eastAsiaTheme="minorEastAsia" w:hAnsi="Times New Roman"/>
              <w:b w:val="0"/>
              <w:bCs w:val="0"/>
              <w:caps w:val="0"/>
              <w:szCs w:val="24"/>
              <w:lang w:eastAsia="tr-TR"/>
            </w:rPr>
          </w:pPr>
          <w:hyperlink w:anchor="_Toc418343864" w:history="1">
            <w:r w:rsidR="00342686" w:rsidRPr="00E60145">
              <w:rPr>
                <w:rStyle w:val="Kpr"/>
                <w:rFonts w:ascii="Times New Roman" w:hAnsi="Times New Roman"/>
                <w:szCs w:val="24"/>
              </w:rPr>
              <w:t>ŞEKİLLER DİZİNİ</w:t>
            </w:r>
            <w:r w:rsidR="00342686" w:rsidRPr="00E60145">
              <w:rPr>
                <w:rFonts w:ascii="Times New Roman" w:hAnsi="Times New Roman"/>
                <w:webHidden/>
                <w:szCs w:val="24"/>
              </w:rPr>
              <w:tab/>
            </w:r>
            <w:r w:rsidR="00EA0624" w:rsidRPr="00E60145">
              <w:rPr>
                <w:rFonts w:ascii="Times New Roman" w:hAnsi="Times New Roman"/>
                <w:webHidden/>
                <w:szCs w:val="24"/>
              </w:rPr>
              <w:fldChar w:fldCharType="begin"/>
            </w:r>
            <w:r w:rsidR="00EA0624" w:rsidRPr="00E60145">
              <w:rPr>
                <w:rFonts w:ascii="Times New Roman" w:hAnsi="Times New Roman"/>
                <w:webHidden/>
                <w:szCs w:val="24"/>
              </w:rPr>
              <w:instrText xml:space="preserve"> PAGEREF _Toc418343863 \h </w:instrText>
            </w:r>
            <w:r w:rsidR="00EA0624" w:rsidRPr="00E60145">
              <w:rPr>
                <w:rFonts w:ascii="Times New Roman" w:hAnsi="Times New Roman"/>
                <w:webHidden/>
                <w:szCs w:val="24"/>
              </w:rPr>
            </w:r>
            <w:r w:rsidR="00EA0624" w:rsidRPr="00E60145">
              <w:rPr>
                <w:rFonts w:ascii="Times New Roman" w:hAnsi="Times New Roman"/>
                <w:webHidden/>
                <w:szCs w:val="24"/>
              </w:rPr>
              <w:fldChar w:fldCharType="separate"/>
            </w:r>
            <w:r w:rsidR="00EA0624">
              <w:rPr>
                <w:rFonts w:ascii="Times New Roman" w:hAnsi="Times New Roman"/>
                <w:webHidden/>
                <w:szCs w:val="24"/>
              </w:rPr>
              <w:t>vi</w:t>
            </w:r>
            <w:r w:rsidR="00EA0624" w:rsidRPr="00E60145">
              <w:rPr>
                <w:rFonts w:ascii="Times New Roman" w:hAnsi="Times New Roman"/>
                <w:webHidden/>
                <w:szCs w:val="24"/>
              </w:rPr>
              <w:fldChar w:fldCharType="end"/>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_Toc418343864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b w:val="0"/>
                <w:bCs w:val="0"/>
                <w:webHidden/>
                <w:szCs w:val="24"/>
              </w:rPr>
              <w:t>.</w:t>
            </w:r>
            <w:r w:rsidR="00BA7C03" w:rsidRPr="00E60145">
              <w:rPr>
                <w:rFonts w:ascii="Times New Roman" w:hAnsi="Times New Roman"/>
                <w:webHidden/>
                <w:szCs w:val="24"/>
              </w:rPr>
              <w:fldChar w:fldCharType="end"/>
            </w:r>
          </w:hyperlink>
        </w:p>
        <w:p w:rsidR="00342686" w:rsidRPr="00E60145" w:rsidRDefault="00FF68B2">
          <w:pPr>
            <w:pStyle w:val="T1"/>
            <w:rPr>
              <w:rFonts w:ascii="Times New Roman" w:eastAsiaTheme="minorEastAsia" w:hAnsi="Times New Roman"/>
              <w:b w:val="0"/>
              <w:bCs w:val="0"/>
              <w:caps w:val="0"/>
              <w:szCs w:val="24"/>
              <w:lang w:eastAsia="tr-TR"/>
            </w:rPr>
          </w:pPr>
          <w:hyperlink w:anchor="_Toc418343866" w:history="1">
            <w:r w:rsidR="00342686" w:rsidRPr="00E60145">
              <w:rPr>
                <w:rStyle w:val="Kpr"/>
                <w:rFonts w:ascii="Times New Roman" w:hAnsi="Times New Roman"/>
                <w:szCs w:val="24"/>
              </w:rPr>
              <w:t>KISALTMALAR</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_Toc418343866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vii</w:t>
            </w:r>
            <w:r w:rsidR="00BA7C03" w:rsidRPr="00E60145">
              <w:rPr>
                <w:rFonts w:ascii="Times New Roman" w:hAnsi="Times New Roman"/>
                <w:webHidden/>
                <w:szCs w:val="24"/>
              </w:rPr>
              <w:fldChar w:fldCharType="end"/>
            </w:r>
          </w:hyperlink>
        </w:p>
        <w:p w:rsidR="00342686" w:rsidRPr="00E60145" w:rsidRDefault="00FF68B2">
          <w:pPr>
            <w:pStyle w:val="T1"/>
            <w:rPr>
              <w:rFonts w:ascii="Times New Roman" w:eastAsiaTheme="minorEastAsia" w:hAnsi="Times New Roman"/>
              <w:b w:val="0"/>
              <w:bCs w:val="0"/>
              <w:caps w:val="0"/>
              <w:szCs w:val="24"/>
              <w:lang w:eastAsia="tr-TR"/>
            </w:rPr>
          </w:pPr>
          <w:hyperlink w:anchor="_Toc418343867" w:history="1">
            <w:r w:rsidR="00342686" w:rsidRPr="00E60145">
              <w:rPr>
                <w:rStyle w:val="Kpr"/>
                <w:rFonts w:ascii="Times New Roman" w:hAnsi="Times New Roman"/>
                <w:szCs w:val="24"/>
              </w:rPr>
              <w:t>I.BÖLÜM</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_Toc418343867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8</w:t>
            </w:r>
            <w:r w:rsidR="00BA7C03" w:rsidRPr="00E60145">
              <w:rPr>
                <w:rFonts w:ascii="Times New Roman" w:hAnsi="Times New Roman"/>
                <w:webHidden/>
                <w:szCs w:val="24"/>
              </w:rPr>
              <w:fldChar w:fldCharType="end"/>
            </w:r>
          </w:hyperlink>
        </w:p>
        <w:p w:rsidR="00342686" w:rsidRPr="00E60145" w:rsidRDefault="00FF68B2">
          <w:pPr>
            <w:pStyle w:val="T2"/>
            <w:rPr>
              <w:rFonts w:ascii="Times New Roman" w:eastAsiaTheme="minorEastAsia" w:hAnsi="Times New Roman"/>
              <w:smallCaps w:val="0"/>
              <w:szCs w:val="24"/>
              <w:lang w:eastAsia="tr-TR"/>
            </w:rPr>
          </w:pPr>
          <w:hyperlink w:anchor="_Toc418343868" w:history="1">
            <w:r w:rsidR="00342686" w:rsidRPr="00E60145">
              <w:rPr>
                <w:rStyle w:val="Kpr"/>
                <w:rFonts w:ascii="Times New Roman" w:hAnsi="Times New Roman"/>
                <w:szCs w:val="24"/>
              </w:rPr>
              <w:t>STRATEJİK PLAN HAZIRLIK SÜRECİ</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_Toc418343868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8</w:t>
            </w:r>
            <w:r w:rsidR="00BA7C03" w:rsidRPr="00E60145">
              <w:rPr>
                <w:rFonts w:ascii="Times New Roman" w:hAnsi="Times New Roman"/>
                <w:webHidden/>
                <w:szCs w:val="24"/>
              </w:rPr>
              <w:fldChar w:fldCharType="end"/>
            </w:r>
          </w:hyperlink>
        </w:p>
        <w:p w:rsidR="00342686" w:rsidRPr="00E60145" w:rsidRDefault="00FF68B2">
          <w:pPr>
            <w:pStyle w:val="T1"/>
            <w:rPr>
              <w:rFonts w:ascii="Times New Roman" w:eastAsiaTheme="minorEastAsia" w:hAnsi="Times New Roman"/>
              <w:b w:val="0"/>
              <w:bCs w:val="0"/>
              <w:caps w:val="0"/>
              <w:szCs w:val="24"/>
              <w:lang w:eastAsia="tr-TR"/>
            </w:rPr>
          </w:pPr>
          <w:hyperlink w:anchor="_Toc418343869" w:history="1">
            <w:r w:rsidR="00342686" w:rsidRPr="00E60145">
              <w:rPr>
                <w:rStyle w:val="Kpr"/>
                <w:rFonts w:ascii="Times New Roman" w:hAnsi="Times New Roman"/>
                <w:szCs w:val="24"/>
              </w:rPr>
              <w:t>II. BÖLÜM</w:t>
            </w:r>
            <w:r w:rsidR="00342686" w:rsidRPr="00E60145">
              <w:rPr>
                <w:rFonts w:ascii="Times New Roman" w:hAnsi="Times New Roman"/>
                <w:webHidden/>
                <w:szCs w:val="24"/>
              </w:rPr>
              <w:tab/>
            </w:r>
            <w:r w:rsidR="00EA0624">
              <w:rPr>
                <w:rFonts w:ascii="Times New Roman" w:hAnsi="Times New Roman"/>
                <w:webHidden/>
                <w:szCs w:val="24"/>
              </w:rPr>
              <w:t>10</w:t>
            </w:r>
          </w:hyperlink>
        </w:p>
        <w:p w:rsidR="00342686" w:rsidRPr="00E60145" w:rsidRDefault="00FF68B2">
          <w:pPr>
            <w:pStyle w:val="T2"/>
            <w:rPr>
              <w:rFonts w:ascii="Times New Roman" w:eastAsiaTheme="minorEastAsia" w:hAnsi="Times New Roman"/>
              <w:smallCaps w:val="0"/>
              <w:szCs w:val="24"/>
              <w:lang w:eastAsia="tr-TR"/>
            </w:rPr>
          </w:pPr>
          <w:hyperlink w:anchor="_Toc418343870" w:history="1">
            <w:r w:rsidR="00342686" w:rsidRPr="00E60145">
              <w:rPr>
                <w:rStyle w:val="Kpr"/>
                <w:rFonts w:ascii="Times New Roman" w:hAnsi="Times New Roman"/>
                <w:szCs w:val="24"/>
              </w:rPr>
              <w:t>DURUM ANALİZİ</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_Toc418343870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10</w:t>
            </w:r>
            <w:r w:rsidR="00BA7C03" w:rsidRPr="00E60145">
              <w:rPr>
                <w:rFonts w:ascii="Times New Roman" w:hAnsi="Times New Roman"/>
                <w:webHidden/>
                <w:szCs w:val="24"/>
              </w:rPr>
              <w:fldChar w:fldCharType="end"/>
            </w:r>
          </w:hyperlink>
        </w:p>
        <w:p w:rsidR="00342686" w:rsidRPr="00E60145" w:rsidRDefault="00FF68B2">
          <w:pPr>
            <w:pStyle w:val="T3"/>
            <w:rPr>
              <w:rFonts w:ascii="Times New Roman" w:eastAsiaTheme="minorEastAsia" w:hAnsi="Times New Roman"/>
              <w:i w:val="0"/>
              <w:iCs w:val="0"/>
              <w:sz w:val="24"/>
              <w:szCs w:val="24"/>
              <w:lang w:eastAsia="tr-TR"/>
            </w:rPr>
          </w:pPr>
          <w:hyperlink w:anchor="_Toc418343871" w:history="1">
            <w:r w:rsidR="00342686" w:rsidRPr="00E60145">
              <w:rPr>
                <w:rStyle w:val="Kpr"/>
                <w:rFonts w:ascii="Times New Roman" w:hAnsi="Times New Roman"/>
                <w:sz w:val="24"/>
                <w:szCs w:val="24"/>
              </w:rPr>
              <w:t>A.TARİHİ GELİŞİM</w:t>
            </w:r>
            <w:r w:rsidR="00342686" w:rsidRPr="00E60145">
              <w:rPr>
                <w:rFonts w:ascii="Times New Roman" w:hAnsi="Times New Roman"/>
                <w:webHidden/>
                <w:sz w:val="24"/>
                <w:szCs w:val="24"/>
              </w:rPr>
              <w:tab/>
            </w:r>
            <w:r w:rsidR="00BA7C03" w:rsidRPr="00E60145">
              <w:rPr>
                <w:rFonts w:ascii="Times New Roman" w:hAnsi="Times New Roman"/>
                <w:webHidden/>
                <w:sz w:val="24"/>
                <w:szCs w:val="24"/>
              </w:rPr>
              <w:fldChar w:fldCharType="begin"/>
            </w:r>
            <w:r w:rsidR="00342686" w:rsidRPr="00E60145">
              <w:rPr>
                <w:rFonts w:ascii="Times New Roman" w:hAnsi="Times New Roman"/>
                <w:webHidden/>
                <w:sz w:val="24"/>
                <w:szCs w:val="24"/>
              </w:rPr>
              <w:instrText xml:space="preserve"> PAGEREF _Toc418343871 \h </w:instrText>
            </w:r>
            <w:r w:rsidR="00BA7C03" w:rsidRPr="00E60145">
              <w:rPr>
                <w:rFonts w:ascii="Times New Roman" w:hAnsi="Times New Roman"/>
                <w:webHidden/>
                <w:sz w:val="24"/>
                <w:szCs w:val="24"/>
              </w:rPr>
            </w:r>
            <w:r w:rsidR="00BA7C03" w:rsidRPr="00E60145">
              <w:rPr>
                <w:rFonts w:ascii="Times New Roman" w:hAnsi="Times New Roman"/>
                <w:webHidden/>
                <w:sz w:val="24"/>
                <w:szCs w:val="24"/>
              </w:rPr>
              <w:fldChar w:fldCharType="separate"/>
            </w:r>
            <w:r w:rsidR="00EA0624">
              <w:rPr>
                <w:rFonts w:ascii="Times New Roman" w:hAnsi="Times New Roman"/>
                <w:webHidden/>
                <w:sz w:val="24"/>
                <w:szCs w:val="24"/>
              </w:rPr>
              <w:t>10</w:t>
            </w:r>
            <w:r w:rsidR="00BA7C03" w:rsidRPr="00E60145">
              <w:rPr>
                <w:rFonts w:ascii="Times New Roman" w:hAnsi="Times New Roman"/>
                <w:webHidden/>
                <w:sz w:val="24"/>
                <w:szCs w:val="24"/>
              </w:rPr>
              <w:fldChar w:fldCharType="end"/>
            </w:r>
          </w:hyperlink>
        </w:p>
        <w:p w:rsidR="00342686" w:rsidRPr="00E60145" w:rsidRDefault="00FF68B2">
          <w:pPr>
            <w:pStyle w:val="T3"/>
            <w:rPr>
              <w:rFonts w:ascii="Times New Roman" w:eastAsiaTheme="minorEastAsia" w:hAnsi="Times New Roman"/>
              <w:i w:val="0"/>
              <w:iCs w:val="0"/>
              <w:sz w:val="24"/>
              <w:szCs w:val="24"/>
              <w:lang w:eastAsia="tr-TR"/>
            </w:rPr>
          </w:pPr>
          <w:hyperlink w:anchor="_Toc418343872" w:history="1">
            <w:r w:rsidR="00342686" w:rsidRPr="00E60145">
              <w:rPr>
                <w:rStyle w:val="Kpr"/>
                <w:rFonts w:ascii="Times New Roman" w:hAnsi="Times New Roman"/>
                <w:sz w:val="24"/>
                <w:szCs w:val="24"/>
              </w:rPr>
              <w:t>B.YASAL YÜKÜMLÜLÜKLER VE MEVZUAT ANALİZİ</w:t>
            </w:r>
            <w:r w:rsidR="00342686" w:rsidRPr="00E60145">
              <w:rPr>
                <w:rFonts w:ascii="Times New Roman" w:hAnsi="Times New Roman"/>
                <w:webHidden/>
                <w:sz w:val="24"/>
                <w:szCs w:val="24"/>
              </w:rPr>
              <w:tab/>
            </w:r>
            <w:r w:rsidR="00BA7C03" w:rsidRPr="00E60145">
              <w:rPr>
                <w:rFonts w:ascii="Times New Roman" w:hAnsi="Times New Roman"/>
                <w:webHidden/>
                <w:sz w:val="24"/>
                <w:szCs w:val="24"/>
              </w:rPr>
              <w:fldChar w:fldCharType="begin"/>
            </w:r>
            <w:r w:rsidR="00342686" w:rsidRPr="00E60145">
              <w:rPr>
                <w:rFonts w:ascii="Times New Roman" w:hAnsi="Times New Roman"/>
                <w:webHidden/>
                <w:sz w:val="24"/>
                <w:szCs w:val="24"/>
              </w:rPr>
              <w:instrText xml:space="preserve"> PAGEREF _Toc418343872 \h </w:instrText>
            </w:r>
            <w:r w:rsidR="00BA7C03" w:rsidRPr="00E60145">
              <w:rPr>
                <w:rFonts w:ascii="Times New Roman" w:hAnsi="Times New Roman"/>
                <w:webHidden/>
                <w:sz w:val="24"/>
                <w:szCs w:val="24"/>
              </w:rPr>
            </w:r>
            <w:r w:rsidR="00BA7C03" w:rsidRPr="00E60145">
              <w:rPr>
                <w:rFonts w:ascii="Times New Roman" w:hAnsi="Times New Roman"/>
                <w:webHidden/>
                <w:sz w:val="24"/>
                <w:szCs w:val="24"/>
              </w:rPr>
              <w:fldChar w:fldCharType="separate"/>
            </w:r>
            <w:r w:rsidR="00EA0624">
              <w:rPr>
                <w:rFonts w:ascii="Times New Roman" w:hAnsi="Times New Roman"/>
                <w:webHidden/>
                <w:sz w:val="24"/>
                <w:szCs w:val="24"/>
              </w:rPr>
              <w:t>11</w:t>
            </w:r>
            <w:r w:rsidR="00BA7C03" w:rsidRPr="00E60145">
              <w:rPr>
                <w:rFonts w:ascii="Times New Roman" w:hAnsi="Times New Roman"/>
                <w:webHidden/>
                <w:sz w:val="24"/>
                <w:szCs w:val="24"/>
              </w:rPr>
              <w:fldChar w:fldCharType="end"/>
            </w:r>
          </w:hyperlink>
        </w:p>
        <w:p w:rsidR="00342686" w:rsidRPr="00E60145" w:rsidRDefault="00FF68B2">
          <w:pPr>
            <w:pStyle w:val="T3"/>
            <w:rPr>
              <w:rFonts w:ascii="Times New Roman" w:eastAsiaTheme="minorEastAsia" w:hAnsi="Times New Roman"/>
              <w:i w:val="0"/>
              <w:iCs w:val="0"/>
              <w:sz w:val="24"/>
              <w:szCs w:val="24"/>
              <w:lang w:eastAsia="tr-TR"/>
            </w:rPr>
          </w:pPr>
          <w:hyperlink w:anchor="_Toc418343873" w:history="1">
            <w:r w:rsidR="00342686" w:rsidRPr="00E60145">
              <w:rPr>
                <w:rStyle w:val="Kpr"/>
                <w:rFonts w:ascii="Times New Roman" w:hAnsi="Times New Roman"/>
                <w:sz w:val="24"/>
                <w:szCs w:val="24"/>
              </w:rPr>
              <w:t>C.FAALİYET ALANLARI ve SUNULAN HİZMETLER</w:t>
            </w:r>
            <w:r w:rsidR="00342686" w:rsidRPr="00E60145">
              <w:rPr>
                <w:rFonts w:ascii="Times New Roman" w:hAnsi="Times New Roman"/>
                <w:webHidden/>
                <w:sz w:val="24"/>
                <w:szCs w:val="24"/>
              </w:rPr>
              <w:tab/>
            </w:r>
            <w:r w:rsidR="00BA7C03" w:rsidRPr="00E60145">
              <w:rPr>
                <w:rFonts w:ascii="Times New Roman" w:hAnsi="Times New Roman"/>
                <w:webHidden/>
                <w:sz w:val="24"/>
                <w:szCs w:val="24"/>
              </w:rPr>
              <w:fldChar w:fldCharType="begin"/>
            </w:r>
            <w:r w:rsidR="00342686" w:rsidRPr="00E60145">
              <w:rPr>
                <w:rFonts w:ascii="Times New Roman" w:hAnsi="Times New Roman"/>
                <w:webHidden/>
                <w:sz w:val="24"/>
                <w:szCs w:val="24"/>
              </w:rPr>
              <w:instrText xml:space="preserve"> PAGEREF _Toc418343873 \h </w:instrText>
            </w:r>
            <w:r w:rsidR="00BA7C03" w:rsidRPr="00E60145">
              <w:rPr>
                <w:rFonts w:ascii="Times New Roman" w:hAnsi="Times New Roman"/>
                <w:webHidden/>
                <w:sz w:val="24"/>
                <w:szCs w:val="24"/>
              </w:rPr>
            </w:r>
            <w:r w:rsidR="00BA7C03" w:rsidRPr="00E60145">
              <w:rPr>
                <w:rFonts w:ascii="Times New Roman" w:hAnsi="Times New Roman"/>
                <w:webHidden/>
                <w:sz w:val="24"/>
                <w:szCs w:val="24"/>
              </w:rPr>
              <w:fldChar w:fldCharType="separate"/>
            </w:r>
            <w:r w:rsidR="00EA0624">
              <w:rPr>
                <w:rFonts w:ascii="Times New Roman" w:hAnsi="Times New Roman"/>
                <w:webHidden/>
                <w:sz w:val="24"/>
                <w:szCs w:val="24"/>
              </w:rPr>
              <w:t>12</w:t>
            </w:r>
            <w:r w:rsidR="00BA7C03" w:rsidRPr="00E60145">
              <w:rPr>
                <w:rFonts w:ascii="Times New Roman" w:hAnsi="Times New Roman"/>
                <w:webHidden/>
                <w:sz w:val="24"/>
                <w:szCs w:val="24"/>
              </w:rPr>
              <w:fldChar w:fldCharType="end"/>
            </w:r>
          </w:hyperlink>
        </w:p>
        <w:p w:rsidR="00342686" w:rsidRPr="00E60145" w:rsidRDefault="00FF68B2">
          <w:pPr>
            <w:pStyle w:val="T3"/>
            <w:rPr>
              <w:rFonts w:ascii="Times New Roman" w:eastAsiaTheme="minorEastAsia" w:hAnsi="Times New Roman"/>
              <w:i w:val="0"/>
              <w:iCs w:val="0"/>
              <w:sz w:val="24"/>
              <w:szCs w:val="24"/>
              <w:lang w:eastAsia="tr-TR"/>
            </w:rPr>
          </w:pPr>
          <w:hyperlink w:anchor="_Toc418343874" w:history="1">
            <w:r w:rsidR="00342686" w:rsidRPr="00E60145">
              <w:rPr>
                <w:rStyle w:val="Kpr"/>
                <w:rFonts w:ascii="Times New Roman" w:hAnsi="Times New Roman"/>
                <w:sz w:val="24"/>
                <w:szCs w:val="24"/>
              </w:rPr>
              <w:t>D.PAYDAŞ ANALİZİ</w:t>
            </w:r>
            <w:r w:rsidR="00342686" w:rsidRPr="00E60145">
              <w:rPr>
                <w:rFonts w:ascii="Times New Roman" w:hAnsi="Times New Roman"/>
                <w:webHidden/>
                <w:sz w:val="24"/>
                <w:szCs w:val="24"/>
              </w:rPr>
              <w:tab/>
            </w:r>
            <w:r w:rsidR="00BA7C03" w:rsidRPr="00E60145">
              <w:rPr>
                <w:rFonts w:ascii="Times New Roman" w:hAnsi="Times New Roman"/>
                <w:webHidden/>
                <w:sz w:val="24"/>
                <w:szCs w:val="24"/>
              </w:rPr>
              <w:fldChar w:fldCharType="begin"/>
            </w:r>
            <w:r w:rsidR="00342686" w:rsidRPr="00E60145">
              <w:rPr>
                <w:rFonts w:ascii="Times New Roman" w:hAnsi="Times New Roman"/>
                <w:webHidden/>
                <w:sz w:val="24"/>
                <w:szCs w:val="24"/>
              </w:rPr>
              <w:instrText xml:space="preserve"> PAGEREF _Toc418343874 \h </w:instrText>
            </w:r>
            <w:r w:rsidR="00BA7C03" w:rsidRPr="00E60145">
              <w:rPr>
                <w:rFonts w:ascii="Times New Roman" w:hAnsi="Times New Roman"/>
                <w:webHidden/>
                <w:sz w:val="24"/>
                <w:szCs w:val="24"/>
              </w:rPr>
            </w:r>
            <w:r w:rsidR="00BA7C03" w:rsidRPr="00E60145">
              <w:rPr>
                <w:rFonts w:ascii="Times New Roman" w:hAnsi="Times New Roman"/>
                <w:webHidden/>
                <w:sz w:val="24"/>
                <w:szCs w:val="24"/>
              </w:rPr>
              <w:fldChar w:fldCharType="separate"/>
            </w:r>
            <w:r w:rsidR="00EA0624">
              <w:rPr>
                <w:rFonts w:ascii="Times New Roman" w:hAnsi="Times New Roman"/>
                <w:webHidden/>
                <w:sz w:val="24"/>
                <w:szCs w:val="24"/>
              </w:rPr>
              <w:t>12</w:t>
            </w:r>
            <w:r w:rsidR="00BA7C03" w:rsidRPr="00E60145">
              <w:rPr>
                <w:rFonts w:ascii="Times New Roman" w:hAnsi="Times New Roman"/>
                <w:webHidden/>
                <w:sz w:val="24"/>
                <w:szCs w:val="24"/>
              </w:rPr>
              <w:fldChar w:fldCharType="end"/>
            </w:r>
          </w:hyperlink>
        </w:p>
        <w:p w:rsidR="00342686" w:rsidRPr="00E60145" w:rsidRDefault="00FF68B2">
          <w:pPr>
            <w:pStyle w:val="T3"/>
            <w:rPr>
              <w:rFonts w:ascii="Times New Roman" w:eastAsiaTheme="minorEastAsia" w:hAnsi="Times New Roman"/>
              <w:i w:val="0"/>
              <w:iCs w:val="0"/>
              <w:sz w:val="24"/>
              <w:szCs w:val="24"/>
              <w:lang w:eastAsia="tr-TR"/>
            </w:rPr>
          </w:pPr>
          <w:hyperlink w:anchor="_Toc418343875" w:history="1">
            <w:r w:rsidR="00342686" w:rsidRPr="00E60145">
              <w:rPr>
                <w:rStyle w:val="Kpr"/>
                <w:rFonts w:ascii="Times New Roman" w:hAnsi="Times New Roman"/>
                <w:sz w:val="24"/>
                <w:szCs w:val="24"/>
              </w:rPr>
              <w:t>E.KURUM İÇİ VE DIŞI ANALİZ</w:t>
            </w:r>
            <w:r w:rsidR="00342686" w:rsidRPr="00E60145">
              <w:rPr>
                <w:rFonts w:ascii="Times New Roman" w:hAnsi="Times New Roman"/>
                <w:webHidden/>
                <w:sz w:val="24"/>
                <w:szCs w:val="24"/>
              </w:rPr>
              <w:tab/>
            </w:r>
            <w:r w:rsidR="00BA7C03" w:rsidRPr="00E60145">
              <w:rPr>
                <w:rFonts w:ascii="Times New Roman" w:hAnsi="Times New Roman"/>
                <w:webHidden/>
                <w:sz w:val="24"/>
                <w:szCs w:val="24"/>
              </w:rPr>
              <w:fldChar w:fldCharType="begin"/>
            </w:r>
            <w:r w:rsidR="00342686" w:rsidRPr="00E60145">
              <w:rPr>
                <w:rFonts w:ascii="Times New Roman" w:hAnsi="Times New Roman"/>
                <w:webHidden/>
                <w:sz w:val="24"/>
                <w:szCs w:val="24"/>
              </w:rPr>
              <w:instrText xml:space="preserve"> PAGEREF _Toc418343875 \h </w:instrText>
            </w:r>
            <w:r w:rsidR="00BA7C03" w:rsidRPr="00E60145">
              <w:rPr>
                <w:rFonts w:ascii="Times New Roman" w:hAnsi="Times New Roman"/>
                <w:webHidden/>
                <w:sz w:val="24"/>
                <w:szCs w:val="24"/>
              </w:rPr>
            </w:r>
            <w:r w:rsidR="00BA7C03" w:rsidRPr="00E60145">
              <w:rPr>
                <w:rFonts w:ascii="Times New Roman" w:hAnsi="Times New Roman"/>
                <w:webHidden/>
                <w:sz w:val="24"/>
                <w:szCs w:val="24"/>
              </w:rPr>
              <w:fldChar w:fldCharType="separate"/>
            </w:r>
            <w:r w:rsidR="00EA0624">
              <w:rPr>
                <w:rFonts w:ascii="Times New Roman" w:hAnsi="Times New Roman"/>
                <w:webHidden/>
                <w:sz w:val="24"/>
                <w:szCs w:val="24"/>
              </w:rPr>
              <w:t>14</w:t>
            </w:r>
            <w:r w:rsidR="00BA7C03" w:rsidRPr="00E60145">
              <w:rPr>
                <w:rFonts w:ascii="Times New Roman" w:hAnsi="Times New Roman"/>
                <w:webHidden/>
                <w:sz w:val="24"/>
                <w:szCs w:val="24"/>
              </w:rPr>
              <w:fldChar w:fldCharType="end"/>
            </w:r>
          </w:hyperlink>
        </w:p>
        <w:p w:rsidR="00342686" w:rsidRPr="00C43AC8" w:rsidRDefault="00FF68B2" w:rsidP="00C43AC8">
          <w:pPr>
            <w:pStyle w:val="T1"/>
            <w:rPr>
              <w:rFonts w:ascii="Times New Roman" w:eastAsiaTheme="minorEastAsia" w:hAnsi="Times New Roman"/>
              <w:b w:val="0"/>
              <w:bCs w:val="0"/>
              <w:caps w:val="0"/>
              <w:szCs w:val="24"/>
              <w:lang w:eastAsia="tr-TR"/>
            </w:rPr>
          </w:pPr>
          <w:hyperlink w:anchor="_Toc418343876" w:history="1">
            <w:r w:rsidR="00342686" w:rsidRPr="00E60145">
              <w:rPr>
                <w:rStyle w:val="Kpr"/>
                <w:rFonts w:ascii="Times New Roman" w:hAnsi="Times New Roman"/>
                <w:szCs w:val="24"/>
              </w:rPr>
              <w:t>III. BÖLÜM</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_Toc418343876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22</w:t>
            </w:r>
            <w:r w:rsidR="00BA7C03" w:rsidRPr="00E60145">
              <w:rPr>
                <w:rFonts w:ascii="Times New Roman" w:hAnsi="Times New Roman"/>
                <w:webHidden/>
                <w:szCs w:val="24"/>
              </w:rPr>
              <w:fldChar w:fldCharType="end"/>
            </w:r>
          </w:hyperlink>
        </w:p>
        <w:p w:rsidR="00342686" w:rsidRPr="00E60145" w:rsidRDefault="00FF68B2">
          <w:pPr>
            <w:pStyle w:val="T3"/>
            <w:rPr>
              <w:rFonts w:ascii="Times New Roman" w:eastAsiaTheme="minorEastAsia" w:hAnsi="Times New Roman"/>
              <w:i w:val="0"/>
              <w:iCs w:val="0"/>
              <w:sz w:val="24"/>
              <w:szCs w:val="24"/>
              <w:lang w:eastAsia="tr-TR"/>
            </w:rPr>
          </w:pPr>
          <w:hyperlink w:anchor="_Toc418343878" w:history="1">
            <w:r w:rsidR="00342686" w:rsidRPr="00E60145">
              <w:rPr>
                <w:rStyle w:val="Kpr"/>
                <w:rFonts w:ascii="Times New Roman" w:hAnsi="Times New Roman"/>
                <w:sz w:val="24"/>
                <w:szCs w:val="24"/>
              </w:rPr>
              <w:t>A. MİSYON, VİZYO</w:t>
            </w:r>
            <w:r w:rsidR="007B2FB5">
              <w:rPr>
                <w:rStyle w:val="Kpr"/>
                <w:rFonts w:ascii="Times New Roman" w:hAnsi="Times New Roman"/>
                <w:sz w:val="24"/>
                <w:szCs w:val="24"/>
              </w:rPr>
              <w:t xml:space="preserve">N ve TEMEL DEĞERLER </w:t>
            </w:r>
            <w:r w:rsidR="00342686" w:rsidRPr="00E60145">
              <w:rPr>
                <w:rFonts w:ascii="Times New Roman" w:hAnsi="Times New Roman"/>
                <w:webHidden/>
                <w:sz w:val="24"/>
                <w:szCs w:val="24"/>
              </w:rPr>
              <w:tab/>
            </w:r>
            <w:r w:rsidR="00BA7C03" w:rsidRPr="00E60145">
              <w:rPr>
                <w:rFonts w:ascii="Times New Roman" w:hAnsi="Times New Roman"/>
                <w:webHidden/>
                <w:sz w:val="24"/>
                <w:szCs w:val="24"/>
              </w:rPr>
              <w:fldChar w:fldCharType="begin"/>
            </w:r>
            <w:r w:rsidR="00342686" w:rsidRPr="00E60145">
              <w:rPr>
                <w:rFonts w:ascii="Times New Roman" w:hAnsi="Times New Roman"/>
                <w:webHidden/>
                <w:sz w:val="24"/>
                <w:szCs w:val="24"/>
              </w:rPr>
              <w:instrText xml:space="preserve"> PAGEREF _Toc418343878 \h </w:instrText>
            </w:r>
            <w:r w:rsidR="00BA7C03" w:rsidRPr="00E60145">
              <w:rPr>
                <w:rFonts w:ascii="Times New Roman" w:hAnsi="Times New Roman"/>
                <w:webHidden/>
                <w:sz w:val="24"/>
                <w:szCs w:val="24"/>
              </w:rPr>
            </w:r>
            <w:r w:rsidR="00BA7C03" w:rsidRPr="00E60145">
              <w:rPr>
                <w:rFonts w:ascii="Times New Roman" w:hAnsi="Times New Roman"/>
                <w:webHidden/>
                <w:sz w:val="24"/>
                <w:szCs w:val="24"/>
              </w:rPr>
              <w:fldChar w:fldCharType="separate"/>
            </w:r>
            <w:r w:rsidR="00EA0624">
              <w:rPr>
                <w:rFonts w:ascii="Times New Roman" w:hAnsi="Times New Roman"/>
                <w:webHidden/>
                <w:sz w:val="24"/>
                <w:szCs w:val="24"/>
              </w:rPr>
              <w:t>22</w:t>
            </w:r>
            <w:r w:rsidR="00BA7C03" w:rsidRPr="00E60145">
              <w:rPr>
                <w:rFonts w:ascii="Times New Roman" w:hAnsi="Times New Roman"/>
                <w:webHidden/>
                <w:sz w:val="24"/>
                <w:szCs w:val="24"/>
              </w:rPr>
              <w:fldChar w:fldCharType="end"/>
            </w:r>
          </w:hyperlink>
        </w:p>
        <w:p w:rsidR="00342686" w:rsidRPr="00E60145" w:rsidRDefault="00FF68B2">
          <w:pPr>
            <w:pStyle w:val="T3"/>
            <w:rPr>
              <w:rFonts w:ascii="Times New Roman" w:eastAsiaTheme="minorEastAsia" w:hAnsi="Times New Roman"/>
              <w:i w:val="0"/>
              <w:iCs w:val="0"/>
              <w:sz w:val="24"/>
              <w:szCs w:val="24"/>
              <w:lang w:eastAsia="tr-TR"/>
            </w:rPr>
          </w:pPr>
          <w:hyperlink w:anchor="_Toc418343879" w:history="1">
            <w:r w:rsidR="00342686" w:rsidRPr="00E60145">
              <w:rPr>
                <w:rStyle w:val="Kpr"/>
                <w:rFonts w:ascii="Times New Roman" w:hAnsi="Times New Roman"/>
                <w:sz w:val="24"/>
                <w:szCs w:val="24"/>
              </w:rPr>
              <w:t>B. STRATEJİK PLAN GENEL TABLOSU</w:t>
            </w:r>
            <w:r w:rsidR="00342686" w:rsidRPr="00E60145">
              <w:rPr>
                <w:rFonts w:ascii="Times New Roman" w:hAnsi="Times New Roman"/>
                <w:webHidden/>
                <w:sz w:val="24"/>
                <w:szCs w:val="24"/>
              </w:rPr>
              <w:tab/>
            </w:r>
          </w:hyperlink>
          <w:r w:rsidR="00EA0624">
            <w:rPr>
              <w:rFonts w:ascii="Times New Roman" w:hAnsi="Times New Roman"/>
              <w:sz w:val="24"/>
              <w:szCs w:val="24"/>
            </w:rPr>
            <w:t>23</w:t>
          </w:r>
        </w:p>
        <w:p w:rsidR="00342686" w:rsidRPr="00E60145" w:rsidRDefault="00FF68B2">
          <w:pPr>
            <w:pStyle w:val="T3"/>
            <w:rPr>
              <w:rFonts w:ascii="Times New Roman" w:eastAsiaTheme="minorEastAsia" w:hAnsi="Times New Roman"/>
              <w:i w:val="0"/>
              <w:iCs w:val="0"/>
              <w:sz w:val="24"/>
              <w:szCs w:val="24"/>
              <w:lang w:eastAsia="tr-TR"/>
            </w:rPr>
          </w:pPr>
          <w:hyperlink w:anchor="_Toc418343880" w:history="1">
            <w:r w:rsidR="00342686" w:rsidRPr="00E60145">
              <w:rPr>
                <w:rStyle w:val="Kpr"/>
                <w:rFonts w:ascii="Times New Roman" w:hAnsi="Times New Roman"/>
                <w:sz w:val="24"/>
                <w:szCs w:val="24"/>
              </w:rPr>
              <w:t>C. TEMA, AMAÇ, HEDEF VE TEDBİRLER</w:t>
            </w:r>
            <w:r w:rsidR="00342686" w:rsidRPr="00E60145">
              <w:rPr>
                <w:rFonts w:ascii="Times New Roman" w:hAnsi="Times New Roman"/>
                <w:webHidden/>
                <w:sz w:val="24"/>
                <w:szCs w:val="24"/>
              </w:rPr>
              <w:tab/>
            </w:r>
          </w:hyperlink>
          <w:r w:rsidR="00EA0624">
            <w:rPr>
              <w:rFonts w:ascii="Times New Roman" w:hAnsi="Times New Roman"/>
              <w:sz w:val="24"/>
              <w:szCs w:val="24"/>
            </w:rPr>
            <w:t>24</w:t>
          </w:r>
        </w:p>
        <w:p w:rsidR="00342686" w:rsidRPr="00E60145" w:rsidRDefault="00FF68B2">
          <w:pPr>
            <w:pStyle w:val="T1"/>
            <w:rPr>
              <w:rFonts w:ascii="Times New Roman" w:eastAsiaTheme="minorEastAsia" w:hAnsi="Times New Roman"/>
              <w:b w:val="0"/>
              <w:bCs w:val="0"/>
              <w:caps w:val="0"/>
              <w:szCs w:val="24"/>
              <w:lang w:eastAsia="tr-TR"/>
            </w:rPr>
          </w:pPr>
          <w:hyperlink w:anchor="_Toc418343881" w:history="1">
            <w:r w:rsidR="00342686" w:rsidRPr="00E60145">
              <w:rPr>
                <w:rStyle w:val="Kpr"/>
                <w:rFonts w:ascii="Times New Roman" w:hAnsi="Times New Roman"/>
                <w:szCs w:val="24"/>
              </w:rPr>
              <w:t>IV. BÖLÜM</w:t>
            </w:r>
            <w:r w:rsidR="00342686" w:rsidRPr="00E60145">
              <w:rPr>
                <w:rFonts w:ascii="Times New Roman" w:hAnsi="Times New Roman"/>
                <w:webHidden/>
                <w:szCs w:val="24"/>
              </w:rPr>
              <w:tab/>
            </w:r>
          </w:hyperlink>
          <w:r w:rsidR="00C43AC8">
            <w:rPr>
              <w:rFonts w:ascii="Times New Roman" w:hAnsi="Times New Roman"/>
              <w:szCs w:val="24"/>
            </w:rPr>
            <w:t>34</w:t>
          </w:r>
        </w:p>
        <w:p w:rsidR="00342686" w:rsidRPr="00E60145" w:rsidRDefault="00FF68B2">
          <w:pPr>
            <w:pStyle w:val="T2"/>
            <w:rPr>
              <w:rFonts w:ascii="Times New Roman" w:eastAsiaTheme="minorEastAsia" w:hAnsi="Times New Roman"/>
              <w:smallCaps w:val="0"/>
              <w:szCs w:val="24"/>
              <w:lang w:eastAsia="tr-TR"/>
            </w:rPr>
          </w:pPr>
          <w:hyperlink w:anchor="_Toc418343882" w:history="1">
            <w:r w:rsidR="00342686" w:rsidRPr="00E60145">
              <w:rPr>
                <w:rStyle w:val="Kpr"/>
                <w:rFonts w:ascii="Times New Roman" w:hAnsi="Times New Roman"/>
                <w:szCs w:val="24"/>
              </w:rPr>
              <w:t>MALİYETLENDİRME</w:t>
            </w:r>
            <w:r w:rsidR="00342686" w:rsidRPr="00E60145">
              <w:rPr>
                <w:rFonts w:ascii="Times New Roman" w:hAnsi="Times New Roman"/>
                <w:webHidden/>
                <w:szCs w:val="24"/>
              </w:rPr>
              <w:tab/>
            </w:r>
          </w:hyperlink>
          <w:r w:rsidR="00C43AC8">
            <w:rPr>
              <w:rFonts w:ascii="Times New Roman" w:hAnsi="Times New Roman"/>
              <w:szCs w:val="24"/>
            </w:rPr>
            <w:t>34</w:t>
          </w:r>
        </w:p>
        <w:p w:rsidR="00342686" w:rsidRPr="00E60145" w:rsidRDefault="00FF68B2">
          <w:pPr>
            <w:pStyle w:val="T1"/>
            <w:rPr>
              <w:rFonts w:ascii="Times New Roman" w:eastAsiaTheme="minorEastAsia" w:hAnsi="Times New Roman"/>
              <w:b w:val="0"/>
              <w:bCs w:val="0"/>
              <w:caps w:val="0"/>
              <w:szCs w:val="24"/>
              <w:lang w:eastAsia="tr-TR"/>
            </w:rPr>
          </w:pPr>
          <w:hyperlink w:anchor="_Toc418343883" w:history="1">
            <w:r w:rsidR="00342686" w:rsidRPr="00E60145">
              <w:rPr>
                <w:rStyle w:val="Kpr"/>
                <w:rFonts w:ascii="Times New Roman" w:hAnsi="Times New Roman"/>
                <w:szCs w:val="24"/>
              </w:rPr>
              <w:t>V.  BÖLÜM</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_Toc418343883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35</w:t>
            </w:r>
            <w:r w:rsidR="00BA7C03" w:rsidRPr="00E60145">
              <w:rPr>
                <w:rFonts w:ascii="Times New Roman" w:hAnsi="Times New Roman"/>
                <w:webHidden/>
                <w:szCs w:val="24"/>
              </w:rPr>
              <w:fldChar w:fldCharType="end"/>
            </w:r>
          </w:hyperlink>
        </w:p>
        <w:p w:rsidR="00342686" w:rsidRPr="00E60145" w:rsidRDefault="00FF68B2">
          <w:pPr>
            <w:pStyle w:val="T2"/>
            <w:rPr>
              <w:rFonts w:ascii="Times New Roman" w:eastAsiaTheme="minorEastAsia" w:hAnsi="Times New Roman"/>
              <w:smallCaps w:val="0"/>
              <w:szCs w:val="24"/>
              <w:lang w:eastAsia="tr-TR"/>
            </w:rPr>
          </w:pPr>
          <w:hyperlink w:anchor="_Toc418343884" w:history="1">
            <w:r w:rsidR="00342686" w:rsidRPr="00E60145">
              <w:rPr>
                <w:rStyle w:val="Kpr"/>
                <w:rFonts w:ascii="Times New Roman" w:hAnsi="Times New Roman"/>
                <w:szCs w:val="24"/>
              </w:rPr>
              <w:t>İZLEME VE DEĞERLENDİRME</w:t>
            </w:r>
            <w:r w:rsidR="00342686" w:rsidRPr="00E60145">
              <w:rPr>
                <w:rFonts w:ascii="Times New Roman" w:hAnsi="Times New Roman"/>
                <w:webHidden/>
                <w:szCs w:val="24"/>
              </w:rPr>
              <w:tab/>
            </w:r>
            <w:r w:rsidR="00BA7C03" w:rsidRPr="00E60145">
              <w:rPr>
                <w:rFonts w:ascii="Times New Roman" w:hAnsi="Times New Roman"/>
                <w:webHidden/>
                <w:szCs w:val="24"/>
              </w:rPr>
              <w:fldChar w:fldCharType="begin"/>
            </w:r>
            <w:r w:rsidR="00342686" w:rsidRPr="00E60145">
              <w:rPr>
                <w:rFonts w:ascii="Times New Roman" w:hAnsi="Times New Roman"/>
                <w:webHidden/>
                <w:szCs w:val="24"/>
              </w:rPr>
              <w:instrText xml:space="preserve"> PAGEREF _Toc418343884 \h </w:instrText>
            </w:r>
            <w:r w:rsidR="00BA7C03" w:rsidRPr="00E60145">
              <w:rPr>
                <w:rFonts w:ascii="Times New Roman" w:hAnsi="Times New Roman"/>
                <w:webHidden/>
                <w:szCs w:val="24"/>
              </w:rPr>
            </w:r>
            <w:r w:rsidR="00BA7C03" w:rsidRPr="00E60145">
              <w:rPr>
                <w:rFonts w:ascii="Times New Roman" w:hAnsi="Times New Roman"/>
                <w:webHidden/>
                <w:szCs w:val="24"/>
              </w:rPr>
              <w:fldChar w:fldCharType="separate"/>
            </w:r>
            <w:r w:rsidR="00EA0624">
              <w:rPr>
                <w:rFonts w:ascii="Times New Roman" w:hAnsi="Times New Roman"/>
                <w:webHidden/>
                <w:szCs w:val="24"/>
              </w:rPr>
              <w:t>35</w:t>
            </w:r>
            <w:r w:rsidR="00BA7C03" w:rsidRPr="00E60145">
              <w:rPr>
                <w:rFonts w:ascii="Times New Roman" w:hAnsi="Times New Roman"/>
                <w:webHidden/>
                <w:szCs w:val="24"/>
              </w:rPr>
              <w:fldChar w:fldCharType="end"/>
            </w:r>
          </w:hyperlink>
        </w:p>
        <w:p w:rsidR="00EF488F" w:rsidRDefault="00FF68B2">
          <w:pPr>
            <w:pStyle w:val="T3"/>
            <w:rPr>
              <w:rFonts w:ascii="Times New Roman" w:hAnsi="Times New Roman"/>
              <w:sz w:val="24"/>
              <w:szCs w:val="24"/>
            </w:rPr>
          </w:pPr>
          <w:hyperlink w:anchor="_Toc418343885" w:history="1">
            <w:r w:rsidR="00EF488F">
              <w:rPr>
                <w:rStyle w:val="Kpr"/>
                <w:rFonts w:ascii="Times New Roman" w:hAnsi="Times New Roman"/>
                <w:sz w:val="24"/>
                <w:szCs w:val="24"/>
              </w:rPr>
              <w:t>A.Demirkapı Ortaokulu</w:t>
            </w:r>
            <w:r w:rsidR="00342686" w:rsidRPr="00E60145">
              <w:rPr>
                <w:rStyle w:val="Kpr"/>
                <w:rFonts w:ascii="Times New Roman" w:hAnsi="Times New Roman"/>
                <w:sz w:val="24"/>
                <w:szCs w:val="24"/>
              </w:rPr>
              <w:t xml:space="preserve"> 2010-2014 S</w:t>
            </w:r>
            <w:r w:rsidR="00A848E7">
              <w:rPr>
                <w:rStyle w:val="Kpr"/>
                <w:rFonts w:ascii="Times New Roman" w:hAnsi="Times New Roman"/>
                <w:sz w:val="24"/>
                <w:szCs w:val="24"/>
              </w:rPr>
              <w:t>tratejik Planının Değerlendirilmesi</w:t>
            </w:r>
          </w:hyperlink>
        </w:p>
        <w:p w:rsidR="00342686" w:rsidRPr="00E60145" w:rsidRDefault="00FF68B2">
          <w:pPr>
            <w:pStyle w:val="T3"/>
            <w:rPr>
              <w:rFonts w:ascii="Times New Roman" w:eastAsiaTheme="minorEastAsia" w:hAnsi="Times New Roman"/>
              <w:i w:val="0"/>
              <w:iCs w:val="0"/>
              <w:sz w:val="24"/>
              <w:szCs w:val="24"/>
              <w:lang w:eastAsia="tr-TR"/>
            </w:rPr>
          </w:pPr>
          <w:hyperlink w:anchor="_Toc418343886" w:history="1">
            <w:r w:rsidR="00A848E7">
              <w:rPr>
                <w:rStyle w:val="Kpr"/>
                <w:rFonts w:ascii="Times New Roman" w:hAnsi="Times New Roman"/>
                <w:sz w:val="24"/>
                <w:szCs w:val="24"/>
              </w:rPr>
              <w:t>B. Demirkapı Ortaokulu</w:t>
            </w:r>
            <w:r w:rsidR="00342686" w:rsidRPr="00E60145">
              <w:rPr>
                <w:rStyle w:val="Kpr"/>
                <w:rFonts w:ascii="Times New Roman" w:hAnsi="Times New Roman"/>
                <w:sz w:val="24"/>
                <w:szCs w:val="24"/>
              </w:rPr>
              <w:t xml:space="preserve"> 2015-2019 S</w:t>
            </w:r>
            <w:r w:rsidR="00A848E7">
              <w:rPr>
                <w:rStyle w:val="Kpr"/>
                <w:rFonts w:ascii="Times New Roman" w:hAnsi="Times New Roman"/>
                <w:sz w:val="24"/>
                <w:szCs w:val="24"/>
              </w:rPr>
              <w:t>tratejik Planı İzleme Ve Değerlendirme Modeli</w:t>
            </w:r>
          </w:hyperlink>
          <w:r w:rsidR="00A848E7">
            <w:rPr>
              <w:rFonts w:ascii="Times New Roman" w:hAnsi="Times New Roman"/>
              <w:sz w:val="24"/>
              <w:szCs w:val="24"/>
            </w:rPr>
            <w:t>………36</w:t>
          </w:r>
        </w:p>
        <w:p w:rsidR="00041C0C" w:rsidRDefault="00BA7C03">
          <w:r w:rsidRPr="00E60145">
            <w:rPr>
              <w:rFonts w:ascii="Times New Roman" w:hAnsi="Times New Roman"/>
              <w:b/>
              <w:bCs/>
              <w:caps/>
              <w:sz w:val="24"/>
              <w:szCs w:val="24"/>
            </w:rPr>
            <w:fldChar w:fldCharType="end"/>
          </w:r>
        </w:p>
      </w:sdtContent>
    </w:sdt>
    <w:p w:rsidR="00F82A73" w:rsidRDefault="00F82A73" w:rsidP="00092423">
      <w:pPr>
        <w:rPr>
          <w:rFonts w:ascii="Times New Roman" w:eastAsia="Times New Roman" w:hAnsi="Times New Roman"/>
          <w:b/>
          <w:bCs/>
          <w:sz w:val="24"/>
          <w:szCs w:val="24"/>
        </w:rPr>
      </w:pPr>
    </w:p>
    <w:p w:rsidR="00F82A73" w:rsidRDefault="00F82A73" w:rsidP="00092423">
      <w:pPr>
        <w:rPr>
          <w:rFonts w:ascii="Times New Roman" w:eastAsia="Times New Roman" w:hAnsi="Times New Roman"/>
          <w:b/>
          <w:bCs/>
          <w:sz w:val="24"/>
          <w:szCs w:val="24"/>
        </w:rPr>
      </w:pPr>
    </w:p>
    <w:p w:rsidR="00F82A73" w:rsidRDefault="00F82A73" w:rsidP="00092423">
      <w:pPr>
        <w:rPr>
          <w:rFonts w:ascii="Times New Roman" w:eastAsia="Times New Roman" w:hAnsi="Times New Roman"/>
          <w:b/>
          <w:bCs/>
          <w:sz w:val="24"/>
          <w:szCs w:val="24"/>
        </w:rPr>
      </w:pPr>
    </w:p>
    <w:p w:rsidR="00F82A73" w:rsidRDefault="00F82A73" w:rsidP="00092423">
      <w:pPr>
        <w:rPr>
          <w:rFonts w:ascii="Times New Roman" w:eastAsia="Times New Roman" w:hAnsi="Times New Roman"/>
          <w:b/>
          <w:bCs/>
          <w:sz w:val="24"/>
          <w:szCs w:val="24"/>
        </w:rPr>
      </w:pPr>
    </w:p>
    <w:p w:rsidR="00981E86" w:rsidRDefault="00981E86" w:rsidP="005D479D">
      <w:pPr>
        <w:pStyle w:val="Balk1"/>
        <w:jc w:val="left"/>
        <w:rPr>
          <w:color w:val="000000" w:themeColor="text1"/>
          <w:sz w:val="24"/>
        </w:rPr>
      </w:pPr>
      <w:bookmarkStart w:id="8" w:name="_Toc418343863"/>
    </w:p>
    <w:p w:rsidR="00981E86" w:rsidRDefault="00981E86" w:rsidP="005D479D">
      <w:pPr>
        <w:pStyle w:val="Balk1"/>
        <w:jc w:val="left"/>
        <w:rPr>
          <w:color w:val="000000" w:themeColor="text1"/>
          <w:sz w:val="24"/>
        </w:rPr>
      </w:pPr>
    </w:p>
    <w:p w:rsidR="00981E86" w:rsidRDefault="00981E86" w:rsidP="005D479D">
      <w:pPr>
        <w:pStyle w:val="Balk1"/>
        <w:jc w:val="left"/>
        <w:rPr>
          <w:color w:val="000000" w:themeColor="text1"/>
          <w:sz w:val="24"/>
        </w:rPr>
      </w:pPr>
    </w:p>
    <w:p w:rsidR="00490A25" w:rsidRPr="005D479D" w:rsidRDefault="00490A25" w:rsidP="005D479D">
      <w:pPr>
        <w:pStyle w:val="Balk1"/>
        <w:jc w:val="left"/>
        <w:rPr>
          <w:color w:val="000000" w:themeColor="text1"/>
          <w:sz w:val="24"/>
        </w:rPr>
      </w:pPr>
      <w:r w:rsidRPr="005D479D">
        <w:rPr>
          <w:color w:val="000000" w:themeColor="text1"/>
          <w:sz w:val="24"/>
        </w:rPr>
        <w:t>TABLOLAR DİZİNİ</w:t>
      </w:r>
      <w:bookmarkEnd w:id="8"/>
    </w:p>
    <w:p w:rsidR="000E7122" w:rsidRPr="00A032BB" w:rsidRDefault="000E7122" w:rsidP="00490A25">
      <w:pPr>
        <w:spacing w:after="0" w:line="24" w:lineRule="atLeast"/>
        <w:jc w:val="both"/>
        <w:rPr>
          <w:rFonts w:ascii="Times New Roman" w:eastAsia="Times New Roman" w:hAnsi="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6946"/>
        <w:gridCol w:w="708"/>
      </w:tblGrid>
      <w:tr w:rsidR="00A032BB" w:rsidRPr="00A032BB" w:rsidTr="00432BAF">
        <w:tc>
          <w:tcPr>
            <w:tcW w:w="1809" w:type="dxa"/>
          </w:tcPr>
          <w:p w:rsidR="00A032BB" w:rsidRPr="00A032BB" w:rsidRDefault="00A032BB" w:rsidP="00490A25">
            <w:pPr>
              <w:spacing w:line="24" w:lineRule="atLeast"/>
              <w:jc w:val="both"/>
              <w:rPr>
                <w:rFonts w:ascii="Times New Roman" w:eastAsia="Times New Roman" w:hAnsi="Times New Roman"/>
                <w:b/>
                <w:bCs/>
                <w:sz w:val="24"/>
                <w:szCs w:val="24"/>
              </w:rPr>
            </w:pPr>
            <w:r w:rsidRPr="00A032BB">
              <w:rPr>
                <w:rFonts w:ascii="Times New Roman" w:hAnsi="Times New Roman"/>
                <w:sz w:val="24"/>
                <w:szCs w:val="24"/>
              </w:rPr>
              <w:t xml:space="preserve">Tablo 1            </w:t>
            </w:r>
          </w:p>
        </w:tc>
        <w:tc>
          <w:tcPr>
            <w:tcW w:w="284" w:type="dxa"/>
          </w:tcPr>
          <w:p w:rsidR="00A032BB" w:rsidRPr="00A032BB" w:rsidRDefault="00A032BB" w:rsidP="00490A25">
            <w:pPr>
              <w:spacing w:line="24" w:lineRule="atLeast"/>
              <w:jc w:val="both"/>
              <w:rPr>
                <w:rFonts w:ascii="Times New Roman" w:eastAsia="Times New Roman" w:hAnsi="Times New Roman"/>
                <w:b/>
                <w:bCs/>
                <w:sz w:val="24"/>
                <w:szCs w:val="24"/>
              </w:rPr>
            </w:pPr>
            <w:r w:rsidRPr="00A032BB">
              <w:rPr>
                <w:rFonts w:ascii="Times New Roman" w:eastAsia="Times New Roman" w:hAnsi="Times New Roman"/>
                <w:b/>
                <w:bCs/>
                <w:sz w:val="24"/>
                <w:szCs w:val="24"/>
              </w:rPr>
              <w:t>:</w:t>
            </w:r>
          </w:p>
        </w:tc>
        <w:tc>
          <w:tcPr>
            <w:tcW w:w="6946" w:type="dxa"/>
          </w:tcPr>
          <w:p w:rsidR="00A032BB" w:rsidRPr="00A032BB" w:rsidRDefault="00A032BB" w:rsidP="00490A25">
            <w:pPr>
              <w:spacing w:line="24" w:lineRule="atLeast"/>
              <w:jc w:val="both"/>
              <w:rPr>
                <w:rFonts w:ascii="Times New Roman" w:eastAsia="Times New Roman" w:hAnsi="Times New Roman"/>
                <w:b/>
                <w:bCs/>
                <w:sz w:val="24"/>
                <w:szCs w:val="24"/>
              </w:rPr>
            </w:pPr>
            <w:r w:rsidRPr="00A032BB">
              <w:rPr>
                <w:rFonts w:ascii="Times New Roman" w:hAnsi="Times New Roman"/>
                <w:sz w:val="24"/>
                <w:szCs w:val="24"/>
              </w:rPr>
              <w:t>Stratejik Plan Üst Kurulu</w:t>
            </w:r>
          </w:p>
        </w:tc>
        <w:tc>
          <w:tcPr>
            <w:tcW w:w="708" w:type="dxa"/>
          </w:tcPr>
          <w:p w:rsidR="00A032BB" w:rsidRPr="00A032BB" w:rsidRDefault="00A032BB" w:rsidP="00490A25">
            <w:pPr>
              <w:spacing w:line="24" w:lineRule="atLeast"/>
              <w:jc w:val="both"/>
              <w:rPr>
                <w:rFonts w:ascii="Times New Roman" w:hAnsi="Times New Roman"/>
                <w:sz w:val="24"/>
                <w:szCs w:val="24"/>
              </w:rPr>
            </w:pPr>
          </w:p>
        </w:tc>
      </w:tr>
      <w:tr w:rsidR="00A032BB" w:rsidRPr="00A032BB" w:rsidTr="00432BAF">
        <w:tc>
          <w:tcPr>
            <w:tcW w:w="1809" w:type="dxa"/>
          </w:tcPr>
          <w:p w:rsidR="00A032BB" w:rsidRPr="00A032BB" w:rsidRDefault="00A032BB" w:rsidP="00490A25">
            <w:pPr>
              <w:spacing w:line="24" w:lineRule="atLeast"/>
              <w:jc w:val="both"/>
              <w:rPr>
                <w:rFonts w:ascii="Times New Roman" w:eastAsia="Times New Roman" w:hAnsi="Times New Roman"/>
                <w:b/>
                <w:bCs/>
                <w:sz w:val="24"/>
                <w:szCs w:val="24"/>
              </w:rPr>
            </w:pPr>
            <w:r w:rsidRPr="00A032BB">
              <w:rPr>
                <w:rFonts w:ascii="Times New Roman" w:hAnsi="Times New Roman"/>
                <w:sz w:val="24"/>
                <w:szCs w:val="24"/>
              </w:rPr>
              <w:t xml:space="preserve">Tablo 2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1E4F41" w:rsidP="00490A25">
            <w:pPr>
              <w:spacing w:line="24" w:lineRule="atLeast"/>
              <w:jc w:val="both"/>
              <w:rPr>
                <w:rFonts w:ascii="Times New Roman" w:eastAsia="Times New Roman" w:hAnsi="Times New Roman"/>
                <w:b/>
                <w:bCs/>
                <w:sz w:val="24"/>
                <w:szCs w:val="24"/>
              </w:rPr>
            </w:pPr>
            <w:r>
              <w:rPr>
                <w:rFonts w:ascii="Times New Roman" w:hAnsi="Times New Roman"/>
                <w:sz w:val="24"/>
                <w:szCs w:val="24"/>
              </w:rPr>
              <w:t>Okul Stratejik Planlama</w:t>
            </w:r>
            <w:r w:rsidR="00A032BB" w:rsidRPr="00A032BB">
              <w:rPr>
                <w:rFonts w:ascii="Times New Roman" w:hAnsi="Times New Roman"/>
                <w:sz w:val="24"/>
                <w:szCs w:val="24"/>
              </w:rPr>
              <w:t xml:space="preserve"> Ekibi</w:t>
            </w:r>
          </w:p>
        </w:tc>
        <w:tc>
          <w:tcPr>
            <w:tcW w:w="708" w:type="dxa"/>
          </w:tcPr>
          <w:p w:rsidR="00A032BB" w:rsidRPr="00A032BB" w:rsidRDefault="00A032BB" w:rsidP="00490A25">
            <w:pPr>
              <w:spacing w:line="24" w:lineRule="atLeast"/>
              <w:jc w:val="both"/>
              <w:rPr>
                <w:rFonts w:ascii="Times New Roman" w:hAnsi="Times New Roman"/>
                <w:sz w:val="24"/>
                <w:szCs w:val="24"/>
              </w:rPr>
            </w:pPr>
          </w:p>
        </w:tc>
      </w:tr>
      <w:tr w:rsidR="00A032BB" w:rsidRPr="00A032BB" w:rsidTr="00432BAF">
        <w:tc>
          <w:tcPr>
            <w:tcW w:w="1809" w:type="dxa"/>
          </w:tcPr>
          <w:p w:rsidR="00A032BB" w:rsidRPr="00A032BB" w:rsidRDefault="00A032BB" w:rsidP="00490A25">
            <w:pPr>
              <w:spacing w:line="24" w:lineRule="atLeast"/>
              <w:jc w:val="both"/>
              <w:rPr>
                <w:rFonts w:ascii="Times New Roman" w:eastAsia="Times New Roman" w:hAnsi="Times New Roman"/>
                <w:b/>
                <w:bCs/>
                <w:sz w:val="24"/>
                <w:szCs w:val="24"/>
              </w:rPr>
            </w:pPr>
            <w:r w:rsidRPr="00A032BB">
              <w:rPr>
                <w:rFonts w:ascii="Times New Roman" w:hAnsi="Times New Roman"/>
                <w:sz w:val="24"/>
                <w:szCs w:val="24"/>
              </w:rPr>
              <w:t xml:space="preserve">Tablo 3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1E4F41" w:rsidP="00490A25">
            <w:pPr>
              <w:spacing w:line="24" w:lineRule="atLeast"/>
              <w:jc w:val="both"/>
              <w:rPr>
                <w:rFonts w:ascii="Times New Roman" w:eastAsia="Times New Roman" w:hAnsi="Times New Roman"/>
                <w:b/>
                <w:bCs/>
                <w:sz w:val="24"/>
                <w:szCs w:val="24"/>
              </w:rPr>
            </w:pPr>
            <w:r>
              <w:rPr>
                <w:rFonts w:ascii="Times New Roman" w:hAnsi="Times New Roman"/>
                <w:sz w:val="24"/>
                <w:szCs w:val="24"/>
              </w:rPr>
              <w:t>Demirkapı Ortaokulu Stratejik Planlama Çalışma Basamakları</w:t>
            </w:r>
          </w:p>
        </w:tc>
        <w:tc>
          <w:tcPr>
            <w:tcW w:w="708" w:type="dxa"/>
          </w:tcPr>
          <w:p w:rsidR="00A032BB" w:rsidRPr="00A032BB" w:rsidRDefault="00A032BB" w:rsidP="00490A25">
            <w:pPr>
              <w:spacing w:line="24" w:lineRule="atLeast"/>
              <w:jc w:val="both"/>
              <w:rPr>
                <w:rFonts w:ascii="Times New Roman" w:hAnsi="Times New Roman"/>
                <w:sz w:val="24"/>
                <w:szCs w:val="24"/>
              </w:rPr>
            </w:pPr>
          </w:p>
        </w:tc>
      </w:tr>
      <w:tr w:rsidR="00A032BB" w:rsidRPr="00A032BB" w:rsidTr="00432BAF">
        <w:tc>
          <w:tcPr>
            <w:tcW w:w="1809" w:type="dxa"/>
          </w:tcPr>
          <w:p w:rsidR="00A032BB" w:rsidRPr="00A032BB" w:rsidRDefault="00A032BB" w:rsidP="00490A25">
            <w:pPr>
              <w:spacing w:line="24" w:lineRule="atLeast"/>
              <w:jc w:val="both"/>
              <w:rPr>
                <w:rFonts w:ascii="Times New Roman" w:eastAsia="Times New Roman" w:hAnsi="Times New Roman"/>
                <w:b/>
                <w:bCs/>
                <w:sz w:val="24"/>
                <w:szCs w:val="24"/>
              </w:rPr>
            </w:pPr>
            <w:r w:rsidRPr="00A032BB">
              <w:rPr>
                <w:rFonts w:ascii="Times New Roman" w:hAnsi="Times New Roman"/>
                <w:sz w:val="24"/>
                <w:szCs w:val="24"/>
              </w:rPr>
              <w:t xml:space="preserve">Tablo 4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1E4F41" w:rsidP="00490A25">
            <w:pPr>
              <w:spacing w:line="24" w:lineRule="atLeast"/>
              <w:jc w:val="both"/>
              <w:rPr>
                <w:rFonts w:ascii="Times New Roman" w:eastAsia="Times New Roman" w:hAnsi="Times New Roman"/>
                <w:b/>
                <w:bCs/>
                <w:sz w:val="24"/>
                <w:szCs w:val="24"/>
              </w:rPr>
            </w:pPr>
            <w:r>
              <w:rPr>
                <w:rFonts w:ascii="Times New Roman" w:hAnsi="Times New Roman"/>
                <w:sz w:val="24"/>
                <w:szCs w:val="24"/>
              </w:rPr>
              <w:t>Yasal Yükümlülükler ve Mevzuat Analizi</w:t>
            </w:r>
          </w:p>
        </w:tc>
        <w:tc>
          <w:tcPr>
            <w:tcW w:w="708" w:type="dxa"/>
          </w:tcPr>
          <w:p w:rsidR="00A032BB" w:rsidRPr="00A032BB" w:rsidRDefault="00A032BB" w:rsidP="00490A25">
            <w:pPr>
              <w:spacing w:line="24" w:lineRule="atLeast"/>
              <w:jc w:val="both"/>
              <w:rPr>
                <w:rFonts w:ascii="Times New Roman" w:hAnsi="Times New Roman"/>
                <w:sz w:val="24"/>
                <w:szCs w:val="24"/>
              </w:rPr>
            </w:pPr>
          </w:p>
        </w:tc>
      </w:tr>
      <w:tr w:rsidR="00A032BB" w:rsidRPr="00A032BB" w:rsidTr="00432BAF">
        <w:tc>
          <w:tcPr>
            <w:tcW w:w="1809" w:type="dxa"/>
          </w:tcPr>
          <w:p w:rsidR="00A032BB" w:rsidRPr="00A032BB" w:rsidRDefault="00A032BB" w:rsidP="00254253">
            <w:pPr>
              <w:rPr>
                <w:rFonts w:ascii="Times New Roman" w:hAnsi="Times New Roman"/>
                <w:sz w:val="24"/>
                <w:szCs w:val="24"/>
              </w:rPr>
            </w:pPr>
            <w:r w:rsidRPr="00A032BB">
              <w:rPr>
                <w:rFonts w:ascii="Times New Roman" w:hAnsi="Times New Roman"/>
                <w:sz w:val="24"/>
                <w:szCs w:val="24"/>
              </w:rPr>
              <w:t>Tablo</w:t>
            </w:r>
            <w:r w:rsidR="00254253">
              <w:rPr>
                <w:rFonts w:ascii="Times New Roman" w:hAnsi="Times New Roman"/>
                <w:sz w:val="24"/>
                <w:szCs w:val="24"/>
              </w:rPr>
              <w:t>5</w:t>
            </w:r>
            <w:r w:rsidRPr="00A032BB">
              <w:rPr>
                <w:rFonts w:ascii="Times New Roman" w:hAnsi="Times New Roman"/>
                <w:sz w:val="24"/>
                <w:szCs w:val="24"/>
              </w:rPr>
              <w:t xml:space="preserve">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1E4F41" w:rsidP="00490A25">
            <w:pPr>
              <w:spacing w:line="24" w:lineRule="atLeast"/>
              <w:jc w:val="both"/>
              <w:rPr>
                <w:rFonts w:ascii="Times New Roman" w:eastAsia="Times New Roman" w:hAnsi="Times New Roman"/>
                <w:b/>
                <w:bCs/>
                <w:sz w:val="24"/>
                <w:szCs w:val="24"/>
              </w:rPr>
            </w:pPr>
            <w:r>
              <w:rPr>
                <w:rFonts w:ascii="Times New Roman" w:eastAsia="Times New Roman" w:hAnsi="Times New Roman"/>
                <w:bCs/>
                <w:sz w:val="24"/>
                <w:szCs w:val="24"/>
              </w:rPr>
              <w:t>Faaliyet Alanları ve Sunulan Hizmetler</w:t>
            </w:r>
          </w:p>
        </w:tc>
        <w:tc>
          <w:tcPr>
            <w:tcW w:w="708" w:type="dxa"/>
          </w:tcPr>
          <w:p w:rsidR="00A032BB" w:rsidRPr="00A032BB" w:rsidRDefault="00A032BB" w:rsidP="00490A25">
            <w:pPr>
              <w:spacing w:line="24" w:lineRule="atLeast"/>
              <w:jc w:val="both"/>
              <w:rPr>
                <w:rFonts w:ascii="Times New Roman" w:eastAsia="Times New Roman" w:hAnsi="Times New Roman"/>
                <w:bCs/>
                <w:sz w:val="24"/>
                <w:szCs w:val="24"/>
              </w:rPr>
            </w:pPr>
          </w:p>
        </w:tc>
      </w:tr>
      <w:tr w:rsidR="00A032BB" w:rsidRPr="00A032BB" w:rsidTr="00432BAF">
        <w:tc>
          <w:tcPr>
            <w:tcW w:w="1809" w:type="dxa"/>
          </w:tcPr>
          <w:p w:rsidR="00A032BB" w:rsidRPr="00A032BB" w:rsidRDefault="00A032BB" w:rsidP="00254253">
            <w:pPr>
              <w:rPr>
                <w:rFonts w:ascii="Times New Roman" w:hAnsi="Times New Roman"/>
                <w:sz w:val="24"/>
                <w:szCs w:val="24"/>
              </w:rPr>
            </w:pPr>
            <w:r w:rsidRPr="00A032BB">
              <w:rPr>
                <w:rFonts w:ascii="Times New Roman" w:hAnsi="Times New Roman"/>
                <w:sz w:val="24"/>
                <w:szCs w:val="24"/>
              </w:rPr>
              <w:t xml:space="preserve">Tablo </w:t>
            </w:r>
            <w:r w:rsidR="00254253">
              <w:rPr>
                <w:rFonts w:ascii="Times New Roman" w:hAnsi="Times New Roman"/>
                <w:sz w:val="24"/>
                <w:szCs w:val="24"/>
              </w:rPr>
              <w:t>6</w:t>
            </w:r>
            <w:r w:rsidRPr="00A032BB">
              <w:rPr>
                <w:rFonts w:ascii="Times New Roman" w:hAnsi="Times New Roman"/>
                <w:sz w:val="24"/>
                <w:szCs w:val="24"/>
              </w:rPr>
              <w:t xml:space="preserve">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CF6238" w:rsidRDefault="00007065" w:rsidP="000E7122">
            <w:pPr>
              <w:pStyle w:val="ResimYazs"/>
              <w:spacing w:line="24" w:lineRule="atLeast"/>
              <w:jc w:val="both"/>
              <w:rPr>
                <w:rFonts w:ascii="Times New Roman" w:hAnsi="Times New Roman"/>
                <w:b w:val="0"/>
                <w:color w:val="auto"/>
                <w:sz w:val="24"/>
                <w:szCs w:val="24"/>
              </w:rPr>
            </w:pPr>
            <w:r w:rsidRPr="00CF6238">
              <w:rPr>
                <w:rFonts w:ascii="Times New Roman" w:hAnsi="Times New Roman"/>
                <w:b w:val="0"/>
                <w:color w:val="auto"/>
                <w:sz w:val="24"/>
                <w:szCs w:val="24"/>
              </w:rPr>
              <w:t>Paydaş Görüşü Alma</w:t>
            </w:r>
          </w:p>
        </w:tc>
        <w:tc>
          <w:tcPr>
            <w:tcW w:w="708" w:type="dxa"/>
          </w:tcPr>
          <w:p w:rsidR="00A032BB" w:rsidRPr="00A032BB" w:rsidRDefault="00A032BB" w:rsidP="000E7122">
            <w:pPr>
              <w:pStyle w:val="ResimYazs"/>
              <w:spacing w:line="24" w:lineRule="atLeast"/>
              <w:jc w:val="both"/>
              <w:rPr>
                <w:rFonts w:ascii="Times New Roman" w:hAnsi="Times New Roman"/>
                <w:b w:val="0"/>
                <w:color w:val="auto"/>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 xml:space="preserve">Tablo </w:t>
            </w:r>
            <w:r>
              <w:rPr>
                <w:rFonts w:ascii="Times New Roman" w:hAnsi="Times New Roman"/>
                <w:sz w:val="24"/>
                <w:szCs w:val="24"/>
              </w:rPr>
              <w:t>7</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A032BB" w:rsidRDefault="00007065" w:rsidP="00D70CFC">
            <w:pPr>
              <w:pStyle w:val="ResimYazs"/>
              <w:spacing w:line="24" w:lineRule="atLeast"/>
              <w:jc w:val="both"/>
              <w:rPr>
                <w:rFonts w:ascii="Times New Roman" w:hAnsi="Times New Roman"/>
                <w:b w:val="0"/>
                <w:noProof/>
                <w:color w:val="auto"/>
                <w:sz w:val="24"/>
                <w:szCs w:val="24"/>
              </w:rPr>
            </w:pPr>
            <w:r>
              <w:rPr>
                <w:rFonts w:ascii="Times New Roman" w:hAnsi="Times New Roman"/>
                <w:b w:val="0"/>
                <w:noProof/>
                <w:color w:val="auto"/>
                <w:sz w:val="24"/>
                <w:szCs w:val="24"/>
              </w:rPr>
              <w:t>Demirkapı Ortaokulu İnsan Kaynakları Dağılımı</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 xml:space="preserve">Tablo </w:t>
            </w:r>
            <w:r>
              <w:rPr>
                <w:rFonts w:ascii="Times New Roman" w:hAnsi="Times New Roman"/>
                <w:sz w:val="24"/>
                <w:szCs w:val="24"/>
              </w:rPr>
              <w:t>8</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A032BB" w:rsidRDefault="00007065" w:rsidP="00D70CFC">
            <w:pPr>
              <w:spacing w:line="240" w:lineRule="atLeast"/>
              <w:rPr>
                <w:rFonts w:ascii="Times New Roman" w:hAnsi="Times New Roman"/>
                <w:sz w:val="24"/>
                <w:szCs w:val="24"/>
              </w:rPr>
            </w:pPr>
            <w:r>
              <w:rPr>
                <w:rFonts w:ascii="Times New Roman" w:hAnsi="Times New Roman"/>
                <w:sz w:val="24"/>
                <w:szCs w:val="24"/>
              </w:rPr>
              <w:t>Personelin Öğrenim Durumuna Göre Dağılımı</w:t>
            </w:r>
          </w:p>
        </w:tc>
        <w:tc>
          <w:tcPr>
            <w:tcW w:w="708" w:type="dxa"/>
          </w:tcPr>
          <w:p w:rsidR="00007065" w:rsidRPr="00A032BB" w:rsidRDefault="00007065" w:rsidP="00986443">
            <w:pPr>
              <w:pStyle w:val="ResimYazs"/>
              <w:spacing w:line="24" w:lineRule="atLeast"/>
              <w:jc w:val="both"/>
              <w:rPr>
                <w:rFonts w:ascii="Times New Roman" w:hAnsi="Times New Roman"/>
                <w:b w:val="0"/>
                <w:noProof/>
                <w:color w:val="auto"/>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 xml:space="preserve">Tablo </w:t>
            </w:r>
            <w:r>
              <w:rPr>
                <w:rFonts w:ascii="Times New Roman" w:hAnsi="Times New Roman"/>
                <w:sz w:val="24"/>
                <w:szCs w:val="24"/>
              </w:rPr>
              <w:t>9</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A032BB" w:rsidRDefault="00007065" w:rsidP="00D70CFC">
            <w:pPr>
              <w:spacing w:line="24" w:lineRule="atLeast"/>
              <w:jc w:val="both"/>
              <w:rPr>
                <w:rFonts w:ascii="Times New Roman" w:eastAsia="Times New Roman" w:hAnsi="Times New Roman"/>
                <w:b/>
                <w:bCs/>
                <w:sz w:val="24"/>
                <w:szCs w:val="24"/>
              </w:rPr>
            </w:pPr>
            <w:r>
              <w:rPr>
                <w:rFonts w:ascii="Times New Roman" w:hAnsi="Times New Roman"/>
                <w:sz w:val="24"/>
                <w:szCs w:val="24"/>
              </w:rPr>
              <w:t>Görev Yapan Personelin Yaş Grupları</w:t>
            </w:r>
          </w:p>
        </w:tc>
        <w:tc>
          <w:tcPr>
            <w:tcW w:w="708" w:type="dxa"/>
          </w:tcPr>
          <w:p w:rsidR="00007065" w:rsidRPr="00A032BB" w:rsidRDefault="00007065" w:rsidP="00986443">
            <w:pPr>
              <w:pStyle w:val="ResimYazs"/>
              <w:spacing w:line="24" w:lineRule="atLeast"/>
              <w:jc w:val="both"/>
              <w:rPr>
                <w:rFonts w:ascii="Times New Roman" w:hAnsi="Times New Roman"/>
                <w:b w:val="0"/>
                <w:noProof/>
                <w:color w:val="auto"/>
                <w:sz w:val="24"/>
                <w:szCs w:val="24"/>
              </w:rPr>
            </w:pPr>
          </w:p>
        </w:tc>
      </w:tr>
      <w:tr w:rsidR="00A032BB" w:rsidRPr="00A032BB" w:rsidTr="00432BAF">
        <w:tc>
          <w:tcPr>
            <w:tcW w:w="1809" w:type="dxa"/>
          </w:tcPr>
          <w:p w:rsidR="00A032BB" w:rsidRPr="00A032BB" w:rsidRDefault="00A032BB" w:rsidP="00254253">
            <w:pPr>
              <w:rPr>
                <w:rFonts w:ascii="Times New Roman" w:hAnsi="Times New Roman"/>
                <w:sz w:val="24"/>
                <w:szCs w:val="24"/>
              </w:rPr>
            </w:pPr>
            <w:r w:rsidRPr="00A032BB">
              <w:rPr>
                <w:rFonts w:ascii="Times New Roman" w:hAnsi="Times New Roman"/>
                <w:sz w:val="24"/>
                <w:szCs w:val="24"/>
              </w:rPr>
              <w:t>Tablo 1</w:t>
            </w:r>
            <w:r w:rsidR="00254253">
              <w:rPr>
                <w:rFonts w:ascii="Times New Roman" w:hAnsi="Times New Roman"/>
                <w:sz w:val="24"/>
                <w:szCs w:val="24"/>
              </w:rPr>
              <w:t>0</w:t>
            </w:r>
            <w:r w:rsidRPr="00A032BB">
              <w:rPr>
                <w:rFonts w:ascii="Times New Roman" w:hAnsi="Times New Roman"/>
                <w:sz w:val="24"/>
                <w:szCs w:val="24"/>
              </w:rPr>
              <w:t xml:space="preserve">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007065" w:rsidP="00986443">
            <w:pPr>
              <w:spacing w:line="240" w:lineRule="atLeast"/>
              <w:rPr>
                <w:rFonts w:ascii="Times New Roman" w:hAnsi="Times New Roman"/>
                <w:sz w:val="24"/>
                <w:szCs w:val="24"/>
              </w:rPr>
            </w:pPr>
            <w:r>
              <w:rPr>
                <w:rFonts w:ascii="Times New Roman" w:hAnsi="Times New Roman"/>
                <w:sz w:val="24"/>
                <w:szCs w:val="24"/>
              </w:rPr>
              <w:t>Okulun Son Üç Yıllık Mali Durum Tablosu</w:t>
            </w:r>
          </w:p>
        </w:tc>
        <w:tc>
          <w:tcPr>
            <w:tcW w:w="708" w:type="dxa"/>
          </w:tcPr>
          <w:p w:rsidR="00A032BB" w:rsidRPr="00A032BB" w:rsidRDefault="00A032BB" w:rsidP="00986443">
            <w:pPr>
              <w:spacing w:line="240" w:lineRule="atLeast"/>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1</w:t>
            </w:r>
            <w:r>
              <w:rPr>
                <w:rFonts w:ascii="Times New Roman" w:hAnsi="Times New Roman"/>
                <w:sz w:val="24"/>
                <w:szCs w:val="24"/>
              </w:rPr>
              <w:t>1</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A032BB" w:rsidRDefault="00007065" w:rsidP="00D70CFC">
            <w:pPr>
              <w:spacing w:line="24" w:lineRule="atLeast"/>
              <w:jc w:val="both"/>
              <w:rPr>
                <w:rFonts w:ascii="Times New Roman" w:eastAsia="Times New Roman" w:hAnsi="Times New Roman"/>
                <w:b/>
                <w:bCs/>
                <w:sz w:val="24"/>
                <w:szCs w:val="24"/>
              </w:rPr>
            </w:pPr>
            <w:r w:rsidRPr="00A032BB">
              <w:rPr>
                <w:rFonts w:ascii="Times New Roman" w:hAnsi="Times New Roman"/>
                <w:sz w:val="24"/>
                <w:szCs w:val="24"/>
              </w:rPr>
              <w:t>Güçlü Taraflar, Zayıf Taraflar, Fırsatlar ve Tehditler (GZFT)</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 xml:space="preserve">Tablo </w:t>
            </w:r>
            <w:r>
              <w:rPr>
                <w:rFonts w:ascii="Times New Roman" w:hAnsi="Times New Roman"/>
                <w:sz w:val="24"/>
                <w:szCs w:val="24"/>
              </w:rPr>
              <w:t xml:space="preserve">12 </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A032BB" w:rsidRDefault="00007065" w:rsidP="00D70CFC">
            <w:pPr>
              <w:spacing w:line="24" w:lineRule="atLeast"/>
              <w:jc w:val="both"/>
              <w:rPr>
                <w:rFonts w:ascii="Times New Roman" w:eastAsia="Times New Roman" w:hAnsi="Times New Roman"/>
                <w:b/>
                <w:bCs/>
                <w:sz w:val="24"/>
                <w:szCs w:val="24"/>
              </w:rPr>
            </w:pPr>
            <w:r>
              <w:rPr>
                <w:rFonts w:ascii="Times New Roman" w:hAnsi="Times New Roman"/>
                <w:sz w:val="24"/>
                <w:szCs w:val="24"/>
              </w:rPr>
              <w:t>Gelişim Ve Sorun Alanları</w:t>
            </w:r>
          </w:p>
        </w:tc>
        <w:tc>
          <w:tcPr>
            <w:tcW w:w="708" w:type="dxa"/>
          </w:tcPr>
          <w:p w:rsidR="00007065" w:rsidRPr="00A032BB" w:rsidRDefault="00007065" w:rsidP="00490A25">
            <w:pPr>
              <w:spacing w:line="24" w:lineRule="atLeast"/>
              <w:jc w:val="both"/>
              <w:rPr>
                <w:rFonts w:ascii="Times New Roman" w:eastAsia="Times New Roman" w:hAnsi="Times New Roman"/>
                <w:bCs/>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1</w:t>
            </w:r>
            <w:r>
              <w:rPr>
                <w:rFonts w:ascii="Times New Roman" w:hAnsi="Times New Roman"/>
                <w:sz w:val="24"/>
                <w:szCs w:val="24"/>
              </w:rPr>
              <w:t>3</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CF6238" w:rsidP="00D70CFC">
            <w:pPr>
              <w:spacing w:line="24" w:lineRule="atLeast"/>
              <w:jc w:val="both"/>
              <w:rPr>
                <w:rFonts w:ascii="Times New Roman" w:hAnsi="Times New Roman"/>
                <w:sz w:val="24"/>
                <w:szCs w:val="24"/>
              </w:rPr>
            </w:pPr>
            <w:r w:rsidRPr="00400DE9">
              <w:rPr>
                <w:rFonts w:ascii="Times New Roman" w:hAnsi="Times New Roman"/>
                <w:sz w:val="24"/>
                <w:szCs w:val="24"/>
              </w:rPr>
              <w:t>Performans</w:t>
            </w:r>
            <w:r w:rsidR="00007065" w:rsidRPr="00400DE9">
              <w:rPr>
                <w:rFonts w:ascii="Times New Roman" w:hAnsi="Times New Roman"/>
                <w:sz w:val="24"/>
                <w:szCs w:val="24"/>
              </w:rPr>
              <w:t xml:space="preserve"> Göstergeleri</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4625FF">
            <w:pPr>
              <w:rPr>
                <w:rFonts w:ascii="Times New Roman" w:hAnsi="Times New Roman"/>
                <w:sz w:val="24"/>
                <w:szCs w:val="24"/>
              </w:rPr>
            </w:pPr>
            <w:r w:rsidRPr="00A032BB">
              <w:rPr>
                <w:rFonts w:ascii="Times New Roman" w:hAnsi="Times New Roman"/>
                <w:sz w:val="24"/>
                <w:szCs w:val="24"/>
              </w:rPr>
              <w:t>Tablo 1</w:t>
            </w:r>
            <w:r>
              <w:rPr>
                <w:rFonts w:ascii="Times New Roman" w:hAnsi="Times New Roman"/>
                <w:sz w:val="24"/>
                <w:szCs w:val="24"/>
              </w:rPr>
              <w:t>4</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spacing w:line="24" w:lineRule="atLeast"/>
              <w:jc w:val="both"/>
              <w:rPr>
                <w:rFonts w:ascii="Times New Roman" w:hAnsi="Times New Roman"/>
                <w:sz w:val="24"/>
                <w:szCs w:val="24"/>
              </w:rPr>
            </w:pPr>
            <w:r w:rsidRPr="00400DE9">
              <w:rPr>
                <w:rFonts w:ascii="Times New Roman" w:hAnsi="Times New Roman"/>
                <w:sz w:val="24"/>
                <w:szCs w:val="24"/>
              </w:rPr>
              <w:t>Tedbirler</w:t>
            </w:r>
          </w:p>
        </w:tc>
        <w:tc>
          <w:tcPr>
            <w:tcW w:w="708" w:type="dxa"/>
          </w:tcPr>
          <w:p w:rsidR="00007065" w:rsidRPr="00A032BB" w:rsidRDefault="00007065" w:rsidP="00986443">
            <w:pPr>
              <w:spacing w:line="240"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1</w:t>
            </w:r>
            <w:r>
              <w:rPr>
                <w:rFonts w:ascii="Times New Roman" w:hAnsi="Times New Roman"/>
                <w:sz w:val="24"/>
                <w:szCs w:val="24"/>
              </w:rPr>
              <w:t>5</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spacing w:line="24" w:lineRule="atLeast"/>
              <w:jc w:val="both"/>
              <w:rPr>
                <w:rFonts w:ascii="Times New Roman" w:hAnsi="Times New Roman"/>
                <w:sz w:val="24"/>
                <w:szCs w:val="24"/>
              </w:rPr>
            </w:pPr>
            <w:r w:rsidRPr="00400DE9">
              <w:rPr>
                <w:rFonts w:ascii="Times New Roman" w:hAnsi="Times New Roman"/>
                <w:sz w:val="24"/>
                <w:szCs w:val="24"/>
              </w:rPr>
              <w:t>Performans Göstergeleri</w:t>
            </w:r>
          </w:p>
        </w:tc>
        <w:tc>
          <w:tcPr>
            <w:tcW w:w="708" w:type="dxa"/>
          </w:tcPr>
          <w:p w:rsidR="00007065" w:rsidRPr="00A032BB" w:rsidRDefault="00007065" w:rsidP="00986443">
            <w:pPr>
              <w:spacing w:line="240"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1</w:t>
            </w:r>
            <w:r>
              <w:rPr>
                <w:rFonts w:ascii="Times New Roman" w:hAnsi="Times New Roman"/>
                <w:sz w:val="24"/>
                <w:szCs w:val="24"/>
              </w:rPr>
              <w:t>6</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spacing w:line="24" w:lineRule="atLeast"/>
              <w:jc w:val="both"/>
              <w:rPr>
                <w:rFonts w:ascii="Times New Roman" w:hAnsi="Times New Roman"/>
                <w:sz w:val="24"/>
                <w:szCs w:val="24"/>
              </w:rPr>
            </w:pPr>
            <w:r w:rsidRPr="00400DE9">
              <w:rPr>
                <w:rFonts w:ascii="Times New Roman" w:hAnsi="Times New Roman"/>
                <w:sz w:val="24"/>
                <w:szCs w:val="24"/>
              </w:rPr>
              <w:t>Tedbirler</w:t>
            </w:r>
          </w:p>
        </w:tc>
        <w:tc>
          <w:tcPr>
            <w:tcW w:w="708" w:type="dxa"/>
          </w:tcPr>
          <w:p w:rsidR="00007065" w:rsidRPr="00A032BB" w:rsidRDefault="00007065" w:rsidP="00490A25">
            <w:pPr>
              <w:spacing w:line="24" w:lineRule="atLeast"/>
              <w:jc w:val="both"/>
              <w:rPr>
                <w:rFonts w:ascii="Times New Roman" w:eastAsia="Times New Roman" w:hAnsi="Times New Roman"/>
                <w:bCs/>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1</w:t>
            </w:r>
            <w:r>
              <w:rPr>
                <w:rFonts w:ascii="Times New Roman" w:hAnsi="Times New Roman"/>
                <w:sz w:val="24"/>
                <w:szCs w:val="24"/>
              </w:rPr>
              <w:t>7</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rPr>
                <w:rFonts w:ascii="Times New Roman" w:hAnsi="Times New Roman"/>
                <w:sz w:val="24"/>
                <w:szCs w:val="24"/>
              </w:rPr>
            </w:pPr>
            <w:r w:rsidRPr="00400DE9">
              <w:rPr>
                <w:rFonts w:ascii="Times New Roman" w:hAnsi="Times New Roman"/>
                <w:sz w:val="24"/>
                <w:szCs w:val="24"/>
              </w:rPr>
              <w:t>Performans Göstergeleri</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 xml:space="preserve">Tablo </w:t>
            </w:r>
            <w:r>
              <w:rPr>
                <w:rFonts w:ascii="Times New Roman" w:hAnsi="Times New Roman"/>
                <w:sz w:val="24"/>
                <w:szCs w:val="24"/>
              </w:rPr>
              <w:t>18</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Default="00007065" w:rsidP="00D70CFC">
            <w:r w:rsidRPr="00400DE9">
              <w:rPr>
                <w:rFonts w:ascii="Times New Roman" w:hAnsi="Times New Roman"/>
                <w:sz w:val="24"/>
                <w:szCs w:val="24"/>
              </w:rPr>
              <w:t>Tedbirler</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 xml:space="preserve">Tablo </w:t>
            </w:r>
            <w:r>
              <w:rPr>
                <w:rFonts w:ascii="Times New Roman" w:hAnsi="Times New Roman"/>
                <w:sz w:val="24"/>
                <w:szCs w:val="24"/>
              </w:rPr>
              <w:t>19</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CF6238" w:rsidP="00D70CFC">
            <w:pPr>
              <w:spacing w:line="24" w:lineRule="atLeast"/>
              <w:jc w:val="both"/>
              <w:rPr>
                <w:rFonts w:ascii="Times New Roman" w:hAnsi="Times New Roman"/>
                <w:sz w:val="24"/>
                <w:szCs w:val="24"/>
              </w:rPr>
            </w:pPr>
            <w:r w:rsidRPr="00400DE9">
              <w:rPr>
                <w:rFonts w:ascii="Times New Roman" w:hAnsi="Times New Roman"/>
                <w:sz w:val="24"/>
                <w:szCs w:val="24"/>
              </w:rPr>
              <w:t>Performans</w:t>
            </w:r>
            <w:r w:rsidR="00007065" w:rsidRPr="00400DE9">
              <w:rPr>
                <w:rFonts w:ascii="Times New Roman" w:hAnsi="Times New Roman"/>
                <w:sz w:val="24"/>
                <w:szCs w:val="24"/>
              </w:rPr>
              <w:t xml:space="preserve"> Göstergeleri</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 xml:space="preserve">Tablo </w:t>
            </w:r>
            <w:r>
              <w:rPr>
                <w:rFonts w:ascii="Times New Roman" w:hAnsi="Times New Roman"/>
                <w:sz w:val="24"/>
                <w:szCs w:val="24"/>
              </w:rPr>
              <w:t>20</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spacing w:line="24" w:lineRule="atLeast"/>
              <w:jc w:val="both"/>
              <w:rPr>
                <w:rFonts w:ascii="Times New Roman" w:hAnsi="Times New Roman"/>
                <w:sz w:val="24"/>
                <w:szCs w:val="24"/>
              </w:rPr>
            </w:pPr>
            <w:r w:rsidRPr="00400DE9">
              <w:rPr>
                <w:rFonts w:ascii="Times New Roman" w:hAnsi="Times New Roman"/>
                <w:sz w:val="24"/>
                <w:szCs w:val="24"/>
              </w:rPr>
              <w:t>Tedbirler</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 xml:space="preserve">Tablo </w:t>
            </w:r>
            <w:r>
              <w:rPr>
                <w:rFonts w:ascii="Times New Roman" w:hAnsi="Times New Roman"/>
                <w:sz w:val="24"/>
                <w:szCs w:val="24"/>
              </w:rPr>
              <w:t>21</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spacing w:line="24" w:lineRule="atLeast"/>
              <w:jc w:val="both"/>
              <w:rPr>
                <w:rFonts w:ascii="Times New Roman" w:hAnsi="Times New Roman"/>
                <w:sz w:val="24"/>
                <w:szCs w:val="24"/>
              </w:rPr>
            </w:pPr>
            <w:r w:rsidRPr="00400DE9">
              <w:rPr>
                <w:rFonts w:ascii="Times New Roman" w:hAnsi="Times New Roman"/>
                <w:sz w:val="24"/>
                <w:szCs w:val="24"/>
              </w:rPr>
              <w:t>Performans Göstergeleri</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Pr>
                <w:rFonts w:ascii="Times New Roman" w:hAnsi="Times New Roman"/>
                <w:sz w:val="24"/>
                <w:szCs w:val="24"/>
              </w:rPr>
              <w:t>Tablo 22</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spacing w:line="24" w:lineRule="atLeast"/>
              <w:jc w:val="both"/>
              <w:rPr>
                <w:rFonts w:ascii="Times New Roman" w:hAnsi="Times New Roman"/>
                <w:sz w:val="24"/>
                <w:szCs w:val="24"/>
              </w:rPr>
            </w:pPr>
            <w:r w:rsidRPr="00400DE9">
              <w:rPr>
                <w:rFonts w:ascii="Times New Roman" w:hAnsi="Times New Roman"/>
                <w:sz w:val="24"/>
                <w:szCs w:val="24"/>
              </w:rPr>
              <w:t>Tedbirler</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2</w:t>
            </w:r>
            <w:r>
              <w:rPr>
                <w:rFonts w:ascii="Times New Roman" w:hAnsi="Times New Roman"/>
                <w:sz w:val="24"/>
                <w:szCs w:val="24"/>
              </w:rPr>
              <w:t>3</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rPr>
                <w:rFonts w:ascii="Times New Roman" w:hAnsi="Times New Roman"/>
                <w:sz w:val="24"/>
                <w:szCs w:val="24"/>
              </w:rPr>
            </w:pPr>
            <w:r w:rsidRPr="00400DE9">
              <w:rPr>
                <w:rFonts w:ascii="Times New Roman" w:hAnsi="Times New Roman"/>
                <w:sz w:val="24"/>
                <w:szCs w:val="24"/>
              </w:rPr>
              <w:t>Performans Göstergeleri</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2</w:t>
            </w:r>
            <w:r>
              <w:rPr>
                <w:rFonts w:ascii="Times New Roman" w:hAnsi="Times New Roman"/>
                <w:sz w:val="24"/>
                <w:szCs w:val="24"/>
              </w:rPr>
              <w:t>4</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Default="00007065" w:rsidP="00D70CFC">
            <w:r w:rsidRPr="00400DE9">
              <w:rPr>
                <w:rFonts w:ascii="Times New Roman" w:hAnsi="Times New Roman"/>
                <w:sz w:val="24"/>
                <w:szCs w:val="24"/>
              </w:rPr>
              <w:t>Tedbirler</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2</w:t>
            </w:r>
            <w:r>
              <w:rPr>
                <w:rFonts w:ascii="Times New Roman" w:hAnsi="Times New Roman"/>
                <w:sz w:val="24"/>
                <w:szCs w:val="24"/>
              </w:rPr>
              <w:t>5</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CF6238" w:rsidP="00D70CFC">
            <w:pPr>
              <w:spacing w:line="24" w:lineRule="atLeast"/>
              <w:jc w:val="both"/>
              <w:rPr>
                <w:rFonts w:ascii="Times New Roman" w:hAnsi="Times New Roman"/>
                <w:sz w:val="24"/>
                <w:szCs w:val="24"/>
              </w:rPr>
            </w:pPr>
            <w:r w:rsidRPr="00400DE9">
              <w:rPr>
                <w:rFonts w:ascii="Times New Roman" w:hAnsi="Times New Roman"/>
                <w:sz w:val="24"/>
                <w:szCs w:val="24"/>
              </w:rPr>
              <w:t>Performans</w:t>
            </w:r>
            <w:r w:rsidR="00007065" w:rsidRPr="00400DE9">
              <w:rPr>
                <w:rFonts w:ascii="Times New Roman" w:hAnsi="Times New Roman"/>
                <w:sz w:val="24"/>
                <w:szCs w:val="24"/>
              </w:rPr>
              <w:t xml:space="preserve"> Göstergeleri</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007065" w:rsidRPr="00A032BB" w:rsidTr="00432BAF">
        <w:tc>
          <w:tcPr>
            <w:tcW w:w="1809" w:type="dxa"/>
          </w:tcPr>
          <w:p w:rsidR="00007065" w:rsidRPr="00A032BB" w:rsidRDefault="00007065" w:rsidP="00254253">
            <w:pPr>
              <w:rPr>
                <w:rFonts w:ascii="Times New Roman" w:hAnsi="Times New Roman"/>
                <w:sz w:val="24"/>
                <w:szCs w:val="24"/>
              </w:rPr>
            </w:pPr>
            <w:r w:rsidRPr="00A032BB">
              <w:rPr>
                <w:rFonts w:ascii="Times New Roman" w:hAnsi="Times New Roman"/>
                <w:sz w:val="24"/>
                <w:szCs w:val="24"/>
              </w:rPr>
              <w:t>Tablo 2</w:t>
            </w:r>
            <w:r>
              <w:rPr>
                <w:rFonts w:ascii="Times New Roman" w:hAnsi="Times New Roman"/>
                <w:sz w:val="24"/>
                <w:szCs w:val="24"/>
              </w:rPr>
              <w:t>6</w:t>
            </w:r>
            <w:r w:rsidRPr="00A032BB">
              <w:rPr>
                <w:rFonts w:ascii="Times New Roman" w:hAnsi="Times New Roman"/>
                <w:sz w:val="24"/>
                <w:szCs w:val="24"/>
              </w:rPr>
              <w:t xml:space="preserve">            </w:t>
            </w:r>
          </w:p>
        </w:tc>
        <w:tc>
          <w:tcPr>
            <w:tcW w:w="284" w:type="dxa"/>
          </w:tcPr>
          <w:p w:rsidR="00007065" w:rsidRPr="00A032BB" w:rsidRDefault="00007065">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007065" w:rsidRPr="00400DE9" w:rsidRDefault="00007065" w:rsidP="00D70CFC">
            <w:pPr>
              <w:spacing w:line="24" w:lineRule="atLeast"/>
              <w:jc w:val="both"/>
              <w:rPr>
                <w:rFonts w:ascii="Times New Roman" w:hAnsi="Times New Roman"/>
                <w:sz w:val="24"/>
                <w:szCs w:val="24"/>
              </w:rPr>
            </w:pPr>
            <w:r w:rsidRPr="00400DE9">
              <w:rPr>
                <w:rFonts w:ascii="Times New Roman" w:hAnsi="Times New Roman"/>
                <w:sz w:val="24"/>
                <w:szCs w:val="24"/>
              </w:rPr>
              <w:t>Tedbirler</w:t>
            </w:r>
          </w:p>
        </w:tc>
        <w:tc>
          <w:tcPr>
            <w:tcW w:w="708" w:type="dxa"/>
          </w:tcPr>
          <w:p w:rsidR="00007065" w:rsidRPr="00A032BB" w:rsidRDefault="00007065" w:rsidP="00490A25">
            <w:pPr>
              <w:spacing w:line="24" w:lineRule="atLeast"/>
              <w:jc w:val="both"/>
              <w:rPr>
                <w:rFonts w:ascii="Times New Roman" w:hAnsi="Times New Roman"/>
                <w:sz w:val="24"/>
                <w:szCs w:val="24"/>
              </w:rPr>
            </w:pPr>
          </w:p>
        </w:tc>
      </w:tr>
      <w:tr w:rsidR="00A032BB" w:rsidRPr="00A032BB" w:rsidTr="00432BAF">
        <w:tc>
          <w:tcPr>
            <w:tcW w:w="1809" w:type="dxa"/>
          </w:tcPr>
          <w:p w:rsidR="00A032BB" w:rsidRPr="00A032BB" w:rsidRDefault="00A032BB" w:rsidP="00254253">
            <w:pPr>
              <w:rPr>
                <w:rFonts w:ascii="Times New Roman" w:hAnsi="Times New Roman"/>
                <w:sz w:val="24"/>
                <w:szCs w:val="24"/>
              </w:rPr>
            </w:pPr>
            <w:r w:rsidRPr="00A032BB">
              <w:rPr>
                <w:rFonts w:ascii="Times New Roman" w:hAnsi="Times New Roman"/>
                <w:sz w:val="24"/>
                <w:szCs w:val="24"/>
              </w:rPr>
              <w:t>Tablo 2</w:t>
            </w:r>
            <w:r w:rsidR="004625FF">
              <w:rPr>
                <w:rFonts w:ascii="Times New Roman" w:hAnsi="Times New Roman"/>
                <w:sz w:val="24"/>
                <w:szCs w:val="24"/>
              </w:rPr>
              <w:t>7</w:t>
            </w:r>
            <w:r w:rsidRPr="00A032BB">
              <w:rPr>
                <w:rFonts w:ascii="Times New Roman" w:hAnsi="Times New Roman"/>
                <w:sz w:val="24"/>
                <w:szCs w:val="24"/>
              </w:rPr>
              <w:t xml:space="preserve">           </w:t>
            </w:r>
          </w:p>
        </w:tc>
        <w:tc>
          <w:tcPr>
            <w:tcW w:w="284" w:type="dxa"/>
          </w:tcPr>
          <w:p w:rsidR="00A032BB" w:rsidRPr="00A032BB" w:rsidRDefault="00A032BB">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A032BB" w:rsidRPr="00A032BB" w:rsidRDefault="00007065" w:rsidP="00490A25">
            <w:pPr>
              <w:spacing w:line="24" w:lineRule="atLeast"/>
              <w:jc w:val="both"/>
              <w:rPr>
                <w:rFonts w:ascii="Times New Roman" w:eastAsia="Times New Roman" w:hAnsi="Times New Roman"/>
                <w:b/>
                <w:bCs/>
                <w:sz w:val="24"/>
                <w:szCs w:val="24"/>
              </w:rPr>
            </w:pPr>
            <w:r>
              <w:rPr>
                <w:rFonts w:ascii="Times New Roman" w:hAnsi="Times New Roman"/>
                <w:sz w:val="24"/>
                <w:szCs w:val="24"/>
              </w:rPr>
              <w:t>2015-2019 Stratejik Planlama Dönemi Maliyet Tablosu</w:t>
            </w:r>
          </w:p>
        </w:tc>
        <w:tc>
          <w:tcPr>
            <w:tcW w:w="708" w:type="dxa"/>
          </w:tcPr>
          <w:p w:rsidR="00A032BB" w:rsidRPr="00A032BB" w:rsidRDefault="00A032BB" w:rsidP="00490A25">
            <w:pPr>
              <w:spacing w:line="24" w:lineRule="atLeast"/>
              <w:jc w:val="both"/>
              <w:rPr>
                <w:rFonts w:ascii="Times New Roman" w:hAnsi="Times New Roman"/>
                <w:sz w:val="24"/>
                <w:szCs w:val="24"/>
              </w:rPr>
            </w:pPr>
          </w:p>
        </w:tc>
      </w:tr>
      <w:tr w:rsidR="00A032BB" w:rsidRPr="00A032BB" w:rsidTr="00432BAF">
        <w:tc>
          <w:tcPr>
            <w:tcW w:w="1809" w:type="dxa"/>
          </w:tcPr>
          <w:p w:rsidR="00A032BB" w:rsidRPr="00A032BB" w:rsidRDefault="00A032BB" w:rsidP="00254253">
            <w:pPr>
              <w:rPr>
                <w:rFonts w:ascii="Times New Roman" w:hAnsi="Times New Roman"/>
                <w:sz w:val="24"/>
                <w:szCs w:val="24"/>
              </w:rPr>
            </w:pPr>
          </w:p>
        </w:tc>
        <w:tc>
          <w:tcPr>
            <w:tcW w:w="284" w:type="dxa"/>
          </w:tcPr>
          <w:p w:rsidR="00A032BB" w:rsidRDefault="00A032BB">
            <w:pPr>
              <w:rPr>
                <w:rFonts w:ascii="Times New Roman" w:hAnsi="Times New Roman"/>
                <w:sz w:val="24"/>
                <w:szCs w:val="24"/>
              </w:rPr>
            </w:pPr>
          </w:p>
          <w:p w:rsidR="00007065" w:rsidRDefault="00007065">
            <w:pPr>
              <w:rPr>
                <w:rFonts w:ascii="Times New Roman" w:hAnsi="Times New Roman"/>
                <w:sz w:val="24"/>
                <w:szCs w:val="24"/>
              </w:rPr>
            </w:pPr>
          </w:p>
          <w:p w:rsidR="00007065" w:rsidRDefault="00007065">
            <w:pPr>
              <w:rPr>
                <w:rFonts w:ascii="Times New Roman" w:hAnsi="Times New Roman"/>
                <w:sz w:val="24"/>
                <w:szCs w:val="24"/>
              </w:rPr>
            </w:pPr>
          </w:p>
          <w:p w:rsidR="00007065" w:rsidRDefault="00007065">
            <w:pPr>
              <w:rPr>
                <w:rFonts w:ascii="Times New Roman" w:hAnsi="Times New Roman"/>
                <w:sz w:val="24"/>
                <w:szCs w:val="24"/>
              </w:rPr>
            </w:pPr>
          </w:p>
          <w:p w:rsidR="00007065" w:rsidRDefault="00007065">
            <w:pPr>
              <w:rPr>
                <w:rFonts w:ascii="Times New Roman" w:hAnsi="Times New Roman"/>
                <w:sz w:val="24"/>
                <w:szCs w:val="24"/>
              </w:rPr>
            </w:pPr>
          </w:p>
          <w:p w:rsidR="00007065" w:rsidRDefault="00007065">
            <w:pPr>
              <w:rPr>
                <w:rFonts w:ascii="Times New Roman" w:hAnsi="Times New Roman"/>
                <w:sz w:val="24"/>
                <w:szCs w:val="24"/>
              </w:rPr>
            </w:pPr>
          </w:p>
          <w:p w:rsidR="00007065" w:rsidRDefault="00007065">
            <w:pPr>
              <w:rPr>
                <w:rFonts w:ascii="Times New Roman" w:hAnsi="Times New Roman"/>
                <w:sz w:val="24"/>
                <w:szCs w:val="24"/>
              </w:rPr>
            </w:pPr>
          </w:p>
          <w:p w:rsidR="00007065" w:rsidRDefault="00007065">
            <w:pPr>
              <w:rPr>
                <w:rFonts w:ascii="Times New Roman" w:hAnsi="Times New Roman"/>
                <w:sz w:val="24"/>
                <w:szCs w:val="24"/>
              </w:rPr>
            </w:pPr>
          </w:p>
          <w:p w:rsidR="00007065" w:rsidRPr="00A032BB" w:rsidRDefault="00007065">
            <w:pPr>
              <w:rPr>
                <w:rFonts w:ascii="Times New Roman" w:hAnsi="Times New Roman"/>
                <w:sz w:val="24"/>
                <w:szCs w:val="24"/>
              </w:rPr>
            </w:pPr>
          </w:p>
        </w:tc>
        <w:tc>
          <w:tcPr>
            <w:tcW w:w="6946" w:type="dxa"/>
          </w:tcPr>
          <w:p w:rsidR="00A032BB" w:rsidRPr="00A032BB" w:rsidRDefault="00A032BB" w:rsidP="00490A25">
            <w:pPr>
              <w:spacing w:line="24" w:lineRule="atLeast"/>
              <w:jc w:val="both"/>
              <w:rPr>
                <w:rFonts w:ascii="Times New Roman" w:eastAsia="Times New Roman" w:hAnsi="Times New Roman"/>
                <w:b/>
                <w:bCs/>
                <w:sz w:val="24"/>
                <w:szCs w:val="24"/>
              </w:rPr>
            </w:pPr>
          </w:p>
        </w:tc>
        <w:tc>
          <w:tcPr>
            <w:tcW w:w="708" w:type="dxa"/>
          </w:tcPr>
          <w:p w:rsidR="00A032BB" w:rsidRPr="00A032BB" w:rsidRDefault="00A032BB" w:rsidP="00490A25">
            <w:pPr>
              <w:spacing w:line="24" w:lineRule="atLeast"/>
              <w:jc w:val="both"/>
              <w:rPr>
                <w:rFonts w:ascii="Times New Roman" w:hAnsi="Times New Roman"/>
                <w:sz w:val="24"/>
                <w:szCs w:val="24"/>
              </w:rPr>
            </w:pPr>
          </w:p>
        </w:tc>
      </w:tr>
      <w:tr w:rsidR="00A032BB" w:rsidRPr="00A032BB" w:rsidTr="00432BAF">
        <w:tc>
          <w:tcPr>
            <w:tcW w:w="1809" w:type="dxa"/>
          </w:tcPr>
          <w:p w:rsidR="00A032BB" w:rsidRPr="00A032BB" w:rsidRDefault="00A032BB" w:rsidP="00254253">
            <w:pPr>
              <w:rPr>
                <w:rFonts w:ascii="Times New Roman" w:hAnsi="Times New Roman"/>
                <w:sz w:val="24"/>
                <w:szCs w:val="24"/>
              </w:rPr>
            </w:pPr>
          </w:p>
        </w:tc>
        <w:tc>
          <w:tcPr>
            <w:tcW w:w="284" w:type="dxa"/>
          </w:tcPr>
          <w:p w:rsidR="00A032BB" w:rsidRPr="00A032BB" w:rsidRDefault="00A032BB">
            <w:pPr>
              <w:rPr>
                <w:rFonts w:ascii="Times New Roman" w:hAnsi="Times New Roman"/>
                <w:sz w:val="24"/>
                <w:szCs w:val="24"/>
              </w:rPr>
            </w:pPr>
          </w:p>
        </w:tc>
        <w:tc>
          <w:tcPr>
            <w:tcW w:w="6946" w:type="dxa"/>
          </w:tcPr>
          <w:p w:rsidR="00A032BB" w:rsidRPr="00A032BB" w:rsidRDefault="00A032BB" w:rsidP="00AB42A3">
            <w:pPr>
              <w:spacing w:line="24" w:lineRule="atLeast"/>
              <w:jc w:val="both"/>
              <w:rPr>
                <w:rFonts w:ascii="Times New Roman" w:eastAsia="Times New Roman" w:hAnsi="Times New Roman"/>
                <w:b/>
                <w:bCs/>
                <w:sz w:val="24"/>
                <w:szCs w:val="24"/>
              </w:rPr>
            </w:pPr>
          </w:p>
        </w:tc>
        <w:tc>
          <w:tcPr>
            <w:tcW w:w="708" w:type="dxa"/>
          </w:tcPr>
          <w:p w:rsidR="00A032BB" w:rsidRPr="00A032BB" w:rsidRDefault="00A032BB" w:rsidP="00490A25">
            <w:pPr>
              <w:spacing w:line="24" w:lineRule="atLeast"/>
              <w:jc w:val="both"/>
              <w:rPr>
                <w:rFonts w:ascii="Times New Roman" w:hAnsi="Times New Roman"/>
                <w:sz w:val="24"/>
                <w:szCs w:val="24"/>
              </w:rPr>
            </w:pPr>
          </w:p>
        </w:tc>
      </w:tr>
      <w:tr w:rsidR="00A032BB" w:rsidRPr="00A032BB" w:rsidTr="00432BAF">
        <w:tc>
          <w:tcPr>
            <w:tcW w:w="1809" w:type="dxa"/>
          </w:tcPr>
          <w:p w:rsidR="00A032BB" w:rsidRPr="00A032BB" w:rsidRDefault="00A032BB" w:rsidP="004625FF">
            <w:pPr>
              <w:rPr>
                <w:rFonts w:ascii="Times New Roman" w:hAnsi="Times New Roman"/>
                <w:sz w:val="24"/>
                <w:szCs w:val="24"/>
              </w:rPr>
            </w:pPr>
          </w:p>
        </w:tc>
        <w:tc>
          <w:tcPr>
            <w:tcW w:w="284" w:type="dxa"/>
          </w:tcPr>
          <w:p w:rsidR="00A032BB" w:rsidRPr="00A032BB" w:rsidRDefault="00A032BB">
            <w:pPr>
              <w:rPr>
                <w:rFonts w:ascii="Times New Roman" w:hAnsi="Times New Roman"/>
                <w:sz w:val="24"/>
                <w:szCs w:val="24"/>
              </w:rPr>
            </w:pPr>
          </w:p>
        </w:tc>
        <w:tc>
          <w:tcPr>
            <w:tcW w:w="6946" w:type="dxa"/>
          </w:tcPr>
          <w:p w:rsidR="00A032BB" w:rsidRPr="00A032BB" w:rsidRDefault="00A032BB" w:rsidP="00490A25">
            <w:pPr>
              <w:spacing w:line="24" w:lineRule="atLeast"/>
              <w:jc w:val="both"/>
              <w:rPr>
                <w:rFonts w:ascii="Times New Roman" w:hAnsi="Times New Roman"/>
                <w:sz w:val="24"/>
                <w:szCs w:val="24"/>
              </w:rPr>
            </w:pPr>
          </w:p>
        </w:tc>
        <w:tc>
          <w:tcPr>
            <w:tcW w:w="708" w:type="dxa"/>
          </w:tcPr>
          <w:p w:rsidR="00A032BB" w:rsidRPr="00A032BB" w:rsidRDefault="00A032BB" w:rsidP="00490A25">
            <w:pPr>
              <w:spacing w:line="24" w:lineRule="atLeast"/>
              <w:jc w:val="both"/>
              <w:rPr>
                <w:rFonts w:ascii="Times New Roman" w:hAnsi="Times New Roman"/>
                <w:sz w:val="24"/>
                <w:szCs w:val="24"/>
              </w:rPr>
            </w:pPr>
          </w:p>
        </w:tc>
      </w:tr>
      <w:tr w:rsidR="004625FF" w:rsidRPr="00A032BB" w:rsidTr="00432BAF">
        <w:tc>
          <w:tcPr>
            <w:tcW w:w="1809" w:type="dxa"/>
          </w:tcPr>
          <w:p w:rsidR="004625FF" w:rsidRPr="00A032BB" w:rsidRDefault="004625FF" w:rsidP="004625FF">
            <w:pPr>
              <w:rPr>
                <w:rFonts w:ascii="Times New Roman" w:hAnsi="Times New Roman"/>
                <w:sz w:val="24"/>
                <w:szCs w:val="24"/>
              </w:rPr>
            </w:pPr>
          </w:p>
        </w:tc>
        <w:tc>
          <w:tcPr>
            <w:tcW w:w="284" w:type="dxa"/>
          </w:tcPr>
          <w:p w:rsidR="00AB42A3" w:rsidRPr="00A032BB" w:rsidRDefault="00AB42A3">
            <w:pPr>
              <w:rPr>
                <w:rFonts w:ascii="Times New Roman" w:hAnsi="Times New Roman"/>
                <w:sz w:val="24"/>
                <w:szCs w:val="24"/>
              </w:rPr>
            </w:pPr>
          </w:p>
        </w:tc>
        <w:tc>
          <w:tcPr>
            <w:tcW w:w="6946" w:type="dxa"/>
          </w:tcPr>
          <w:p w:rsidR="00AB42A3" w:rsidRPr="00AB42A3" w:rsidRDefault="00AB42A3" w:rsidP="00AB42A3">
            <w:pPr>
              <w:rPr>
                <w:rFonts w:ascii="Times New Roman" w:hAnsi="Times New Roman"/>
                <w:sz w:val="24"/>
                <w:szCs w:val="24"/>
              </w:rPr>
            </w:pPr>
          </w:p>
        </w:tc>
        <w:tc>
          <w:tcPr>
            <w:tcW w:w="708" w:type="dxa"/>
          </w:tcPr>
          <w:p w:rsidR="004625FF" w:rsidRPr="00A032BB" w:rsidRDefault="004625FF" w:rsidP="00490A25">
            <w:pPr>
              <w:spacing w:line="24" w:lineRule="atLeast"/>
              <w:jc w:val="both"/>
              <w:rPr>
                <w:rFonts w:ascii="Times New Roman" w:hAnsi="Times New Roman"/>
                <w:sz w:val="24"/>
                <w:szCs w:val="24"/>
              </w:rPr>
            </w:pPr>
          </w:p>
        </w:tc>
      </w:tr>
      <w:tr w:rsidR="004625FF" w:rsidRPr="00A032BB" w:rsidTr="00432BAF">
        <w:tc>
          <w:tcPr>
            <w:tcW w:w="1809" w:type="dxa"/>
          </w:tcPr>
          <w:p w:rsidR="004625FF" w:rsidRPr="00A032BB" w:rsidRDefault="004625FF" w:rsidP="00950A28">
            <w:pPr>
              <w:rPr>
                <w:rFonts w:ascii="Times New Roman" w:hAnsi="Times New Roman"/>
                <w:sz w:val="24"/>
                <w:szCs w:val="24"/>
              </w:rPr>
            </w:pPr>
          </w:p>
        </w:tc>
        <w:tc>
          <w:tcPr>
            <w:tcW w:w="284" w:type="dxa"/>
          </w:tcPr>
          <w:p w:rsidR="004625FF" w:rsidRPr="00A032BB" w:rsidRDefault="004625FF">
            <w:pPr>
              <w:rPr>
                <w:rFonts w:ascii="Times New Roman" w:hAnsi="Times New Roman"/>
                <w:sz w:val="24"/>
                <w:szCs w:val="24"/>
              </w:rPr>
            </w:pPr>
          </w:p>
        </w:tc>
        <w:tc>
          <w:tcPr>
            <w:tcW w:w="6946" w:type="dxa"/>
          </w:tcPr>
          <w:p w:rsidR="004625FF" w:rsidRPr="00A032BB" w:rsidRDefault="004625FF" w:rsidP="00490A25">
            <w:pPr>
              <w:spacing w:line="24" w:lineRule="atLeast"/>
              <w:jc w:val="both"/>
              <w:rPr>
                <w:rFonts w:ascii="Times New Roman" w:hAnsi="Times New Roman"/>
                <w:sz w:val="24"/>
                <w:szCs w:val="24"/>
              </w:rPr>
            </w:pPr>
          </w:p>
        </w:tc>
        <w:tc>
          <w:tcPr>
            <w:tcW w:w="708" w:type="dxa"/>
          </w:tcPr>
          <w:p w:rsidR="004625FF" w:rsidRPr="00A032BB" w:rsidRDefault="004625FF" w:rsidP="00490A25">
            <w:pPr>
              <w:spacing w:line="24" w:lineRule="atLeast"/>
              <w:jc w:val="both"/>
              <w:rPr>
                <w:rFonts w:ascii="Times New Roman" w:hAnsi="Times New Roman"/>
                <w:sz w:val="24"/>
                <w:szCs w:val="24"/>
              </w:rPr>
            </w:pPr>
          </w:p>
        </w:tc>
      </w:tr>
      <w:tr w:rsidR="004625FF" w:rsidRPr="00A032BB" w:rsidTr="00432BAF">
        <w:tc>
          <w:tcPr>
            <w:tcW w:w="1809" w:type="dxa"/>
          </w:tcPr>
          <w:p w:rsidR="00F20FA6" w:rsidRDefault="00DB5687" w:rsidP="00DB5687">
            <w:pPr>
              <w:rPr>
                <w:rFonts w:ascii="Times New Roman" w:hAnsi="Times New Roman"/>
                <w:b/>
                <w:sz w:val="24"/>
                <w:szCs w:val="24"/>
              </w:rPr>
            </w:pPr>
            <w:r w:rsidRPr="00DB5687">
              <w:rPr>
                <w:rFonts w:ascii="Times New Roman" w:hAnsi="Times New Roman"/>
                <w:b/>
                <w:sz w:val="24"/>
                <w:szCs w:val="24"/>
              </w:rPr>
              <w:t xml:space="preserve">       </w:t>
            </w:r>
            <w:r>
              <w:rPr>
                <w:rFonts w:ascii="Times New Roman" w:hAnsi="Times New Roman"/>
                <w:b/>
                <w:sz w:val="24"/>
                <w:szCs w:val="24"/>
              </w:rPr>
              <w:t xml:space="preserve">      </w:t>
            </w:r>
          </w:p>
          <w:p w:rsidR="00F20FA6" w:rsidRDefault="00F20FA6" w:rsidP="00DB5687">
            <w:pPr>
              <w:rPr>
                <w:rFonts w:ascii="Times New Roman" w:hAnsi="Times New Roman"/>
                <w:b/>
                <w:sz w:val="24"/>
                <w:szCs w:val="24"/>
              </w:rPr>
            </w:pPr>
          </w:p>
          <w:p w:rsidR="00F20FA6" w:rsidRDefault="00F20FA6" w:rsidP="00DB5687">
            <w:pPr>
              <w:rPr>
                <w:rFonts w:ascii="Times New Roman" w:hAnsi="Times New Roman"/>
                <w:b/>
                <w:sz w:val="24"/>
                <w:szCs w:val="24"/>
              </w:rPr>
            </w:pPr>
          </w:p>
          <w:p w:rsidR="00F20FA6" w:rsidRDefault="00F20FA6" w:rsidP="00DB5687">
            <w:pPr>
              <w:rPr>
                <w:rFonts w:ascii="Times New Roman" w:hAnsi="Times New Roman"/>
                <w:b/>
                <w:sz w:val="24"/>
                <w:szCs w:val="24"/>
              </w:rPr>
            </w:pPr>
          </w:p>
          <w:p w:rsidR="00F20FA6" w:rsidRDefault="00F20FA6" w:rsidP="00DB5687">
            <w:pPr>
              <w:rPr>
                <w:rFonts w:ascii="Times New Roman" w:hAnsi="Times New Roman"/>
                <w:b/>
                <w:sz w:val="24"/>
                <w:szCs w:val="24"/>
              </w:rPr>
            </w:pPr>
          </w:p>
          <w:p w:rsidR="00F20FA6" w:rsidRDefault="00F20FA6" w:rsidP="00DB5687">
            <w:pPr>
              <w:rPr>
                <w:rFonts w:ascii="Times New Roman" w:hAnsi="Times New Roman"/>
                <w:b/>
                <w:sz w:val="24"/>
                <w:szCs w:val="24"/>
              </w:rPr>
            </w:pPr>
          </w:p>
          <w:p w:rsidR="00F20FA6" w:rsidRDefault="00F20FA6" w:rsidP="00DB5687">
            <w:pPr>
              <w:rPr>
                <w:rFonts w:ascii="Times New Roman" w:hAnsi="Times New Roman"/>
                <w:b/>
                <w:sz w:val="24"/>
                <w:szCs w:val="24"/>
              </w:rPr>
            </w:pPr>
          </w:p>
          <w:p w:rsidR="004625FF" w:rsidRPr="00DB5687" w:rsidRDefault="00DB5687" w:rsidP="00DB5687">
            <w:pPr>
              <w:rPr>
                <w:rFonts w:ascii="Times New Roman" w:hAnsi="Times New Roman"/>
                <w:b/>
                <w:sz w:val="24"/>
                <w:szCs w:val="24"/>
              </w:rPr>
            </w:pPr>
            <w:r w:rsidRPr="00DB5687">
              <w:rPr>
                <w:rFonts w:ascii="Times New Roman" w:hAnsi="Times New Roman"/>
                <w:b/>
                <w:sz w:val="24"/>
                <w:szCs w:val="24"/>
              </w:rPr>
              <w:t xml:space="preserve">ŞEKİLLER </w:t>
            </w:r>
          </w:p>
        </w:tc>
        <w:tc>
          <w:tcPr>
            <w:tcW w:w="284" w:type="dxa"/>
          </w:tcPr>
          <w:p w:rsidR="004625FF" w:rsidRPr="00DB5687" w:rsidRDefault="004625FF">
            <w:pPr>
              <w:rPr>
                <w:rFonts w:ascii="Times New Roman" w:hAnsi="Times New Roman"/>
                <w:b/>
                <w:sz w:val="24"/>
                <w:szCs w:val="24"/>
              </w:rPr>
            </w:pPr>
          </w:p>
        </w:tc>
        <w:tc>
          <w:tcPr>
            <w:tcW w:w="6946" w:type="dxa"/>
          </w:tcPr>
          <w:p w:rsidR="00DB5687" w:rsidRDefault="00DB5687" w:rsidP="00490A25">
            <w:pPr>
              <w:spacing w:line="24" w:lineRule="atLeast"/>
              <w:jc w:val="both"/>
              <w:rPr>
                <w:rFonts w:ascii="Times New Roman" w:hAnsi="Times New Roman"/>
                <w:b/>
                <w:sz w:val="24"/>
                <w:szCs w:val="24"/>
              </w:rPr>
            </w:pPr>
          </w:p>
          <w:p w:rsidR="00F20FA6" w:rsidRDefault="00F20FA6" w:rsidP="00490A25">
            <w:pPr>
              <w:spacing w:line="24" w:lineRule="atLeast"/>
              <w:jc w:val="both"/>
              <w:rPr>
                <w:rFonts w:ascii="Times New Roman" w:hAnsi="Times New Roman"/>
                <w:b/>
                <w:sz w:val="24"/>
                <w:szCs w:val="24"/>
              </w:rPr>
            </w:pPr>
          </w:p>
          <w:p w:rsidR="00F20FA6" w:rsidRDefault="00F20FA6" w:rsidP="00490A25">
            <w:pPr>
              <w:spacing w:line="24" w:lineRule="atLeast"/>
              <w:jc w:val="both"/>
              <w:rPr>
                <w:rFonts w:ascii="Times New Roman" w:hAnsi="Times New Roman"/>
                <w:b/>
                <w:sz w:val="24"/>
                <w:szCs w:val="24"/>
              </w:rPr>
            </w:pPr>
          </w:p>
          <w:p w:rsidR="00F20FA6" w:rsidRDefault="00F20FA6" w:rsidP="00490A25">
            <w:pPr>
              <w:spacing w:line="24" w:lineRule="atLeast"/>
              <w:jc w:val="both"/>
              <w:rPr>
                <w:rFonts w:ascii="Times New Roman" w:hAnsi="Times New Roman"/>
                <w:b/>
                <w:sz w:val="24"/>
                <w:szCs w:val="24"/>
              </w:rPr>
            </w:pPr>
          </w:p>
          <w:p w:rsidR="00F20FA6" w:rsidRDefault="00F20FA6" w:rsidP="00490A25">
            <w:pPr>
              <w:spacing w:line="24" w:lineRule="atLeast"/>
              <w:jc w:val="both"/>
              <w:rPr>
                <w:rFonts w:ascii="Times New Roman" w:hAnsi="Times New Roman"/>
                <w:b/>
                <w:sz w:val="24"/>
                <w:szCs w:val="24"/>
              </w:rPr>
            </w:pPr>
          </w:p>
          <w:p w:rsidR="00F20FA6" w:rsidRDefault="00F20FA6" w:rsidP="00490A25">
            <w:pPr>
              <w:spacing w:line="24" w:lineRule="atLeast"/>
              <w:jc w:val="both"/>
              <w:rPr>
                <w:rFonts w:ascii="Times New Roman" w:hAnsi="Times New Roman"/>
                <w:b/>
                <w:sz w:val="24"/>
                <w:szCs w:val="24"/>
              </w:rPr>
            </w:pPr>
          </w:p>
          <w:p w:rsidR="00F20FA6" w:rsidRDefault="00F20FA6" w:rsidP="00490A25">
            <w:pPr>
              <w:spacing w:line="24" w:lineRule="atLeast"/>
              <w:jc w:val="both"/>
              <w:rPr>
                <w:rFonts w:ascii="Times New Roman" w:hAnsi="Times New Roman"/>
                <w:b/>
                <w:sz w:val="24"/>
                <w:szCs w:val="24"/>
              </w:rPr>
            </w:pPr>
          </w:p>
          <w:p w:rsidR="004625FF" w:rsidRDefault="00DB5687" w:rsidP="00490A25">
            <w:pPr>
              <w:spacing w:line="24" w:lineRule="atLeast"/>
              <w:jc w:val="both"/>
              <w:rPr>
                <w:rFonts w:ascii="Times New Roman" w:hAnsi="Times New Roman"/>
                <w:b/>
                <w:sz w:val="24"/>
                <w:szCs w:val="24"/>
              </w:rPr>
            </w:pPr>
            <w:r w:rsidRPr="00DB5687">
              <w:rPr>
                <w:rFonts w:ascii="Times New Roman" w:hAnsi="Times New Roman"/>
                <w:b/>
                <w:sz w:val="24"/>
                <w:szCs w:val="24"/>
              </w:rPr>
              <w:t>DİZİNİ</w:t>
            </w:r>
          </w:p>
          <w:p w:rsidR="00DB5687" w:rsidRPr="00DB5687" w:rsidRDefault="00DB5687" w:rsidP="00490A25">
            <w:pPr>
              <w:spacing w:line="24" w:lineRule="atLeast"/>
              <w:jc w:val="both"/>
              <w:rPr>
                <w:rFonts w:ascii="Times New Roman" w:hAnsi="Times New Roman"/>
                <w:b/>
                <w:sz w:val="24"/>
                <w:szCs w:val="24"/>
              </w:rPr>
            </w:pPr>
          </w:p>
        </w:tc>
        <w:tc>
          <w:tcPr>
            <w:tcW w:w="708" w:type="dxa"/>
          </w:tcPr>
          <w:p w:rsidR="004625FF" w:rsidRPr="00A032BB" w:rsidRDefault="004625FF" w:rsidP="00490A25">
            <w:pPr>
              <w:spacing w:line="24" w:lineRule="atLeast"/>
              <w:jc w:val="both"/>
              <w:rPr>
                <w:rFonts w:ascii="Times New Roman" w:hAnsi="Times New Roman"/>
                <w:sz w:val="24"/>
                <w:szCs w:val="24"/>
              </w:rPr>
            </w:pPr>
          </w:p>
        </w:tc>
      </w:tr>
      <w:tr w:rsidR="004625FF" w:rsidRPr="00A032BB" w:rsidTr="00432BAF">
        <w:tc>
          <w:tcPr>
            <w:tcW w:w="1809" w:type="dxa"/>
          </w:tcPr>
          <w:p w:rsidR="00734DB6" w:rsidRDefault="00DB5687" w:rsidP="00950A28">
            <w:pPr>
              <w:rPr>
                <w:rFonts w:ascii="Times New Roman" w:hAnsi="Times New Roman"/>
                <w:sz w:val="24"/>
                <w:szCs w:val="24"/>
              </w:rPr>
            </w:pPr>
            <w:r>
              <w:rPr>
                <w:rFonts w:ascii="Times New Roman" w:hAnsi="Times New Roman"/>
                <w:sz w:val="24"/>
                <w:szCs w:val="24"/>
              </w:rPr>
              <w:t xml:space="preserve">Şekil 1            </w:t>
            </w:r>
          </w:p>
          <w:p w:rsidR="00734DB6" w:rsidRDefault="00734DB6" w:rsidP="00950A28">
            <w:pPr>
              <w:rPr>
                <w:rFonts w:ascii="Times New Roman" w:hAnsi="Times New Roman"/>
                <w:sz w:val="24"/>
                <w:szCs w:val="24"/>
              </w:rPr>
            </w:pPr>
          </w:p>
          <w:p w:rsidR="00734DB6" w:rsidRDefault="00734DB6" w:rsidP="00950A28">
            <w:pPr>
              <w:rPr>
                <w:rFonts w:ascii="Times New Roman" w:hAnsi="Times New Roman"/>
                <w:sz w:val="24"/>
                <w:szCs w:val="24"/>
              </w:rPr>
            </w:pPr>
          </w:p>
          <w:p w:rsidR="00734DB6" w:rsidRDefault="00734DB6" w:rsidP="00950A28">
            <w:pPr>
              <w:rPr>
                <w:rFonts w:ascii="Times New Roman" w:hAnsi="Times New Roman"/>
                <w:b/>
                <w:sz w:val="24"/>
                <w:szCs w:val="24"/>
              </w:rPr>
            </w:pPr>
            <w:r w:rsidRPr="00734DB6">
              <w:rPr>
                <w:rFonts w:ascii="Times New Roman" w:hAnsi="Times New Roman"/>
                <w:b/>
                <w:sz w:val="24"/>
                <w:szCs w:val="24"/>
              </w:rPr>
              <w:t>GRAFİKLER</w:t>
            </w:r>
            <w:r w:rsidR="00DB5687" w:rsidRPr="00734DB6">
              <w:rPr>
                <w:rFonts w:ascii="Times New Roman" w:hAnsi="Times New Roman"/>
                <w:b/>
                <w:sz w:val="24"/>
                <w:szCs w:val="24"/>
              </w:rPr>
              <w:t xml:space="preserve"> </w:t>
            </w:r>
          </w:p>
          <w:p w:rsidR="00734DB6" w:rsidRDefault="00734DB6" w:rsidP="00950A28">
            <w:pPr>
              <w:rPr>
                <w:rFonts w:ascii="Times New Roman" w:hAnsi="Times New Roman"/>
                <w:b/>
                <w:sz w:val="24"/>
                <w:szCs w:val="24"/>
              </w:rPr>
            </w:pPr>
          </w:p>
          <w:p w:rsidR="004625FF" w:rsidRPr="00734DB6" w:rsidRDefault="00734DB6" w:rsidP="00950A28">
            <w:pPr>
              <w:rPr>
                <w:rFonts w:ascii="Times New Roman" w:hAnsi="Times New Roman"/>
                <w:sz w:val="24"/>
                <w:szCs w:val="24"/>
              </w:rPr>
            </w:pPr>
            <w:r w:rsidRPr="00734DB6">
              <w:rPr>
                <w:rFonts w:ascii="Times New Roman" w:hAnsi="Times New Roman"/>
                <w:sz w:val="24"/>
                <w:szCs w:val="24"/>
              </w:rPr>
              <w:t>Grafik 1</w:t>
            </w:r>
            <w:r w:rsidR="00DB5687" w:rsidRPr="00734DB6">
              <w:rPr>
                <w:rFonts w:ascii="Times New Roman" w:hAnsi="Times New Roman"/>
                <w:sz w:val="24"/>
                <w:szCs w:val="24"/>
              </w:rPr>
              <w:t xml:space="preserve">             </w:t>
            </w:r>
            <w:r>
              <w:rPr>
                <w:rFonts w:ascii="Times New Roman" w:hAnsi="Times New Roman"/>
                <w:sz w:val="24"/>
                <w:szCs w:val="24"/>
              </w:rPr>
              <w:t xml:space="preserve"> </w:t>
            </w:r>
          </w:p>
        </w:tc>
        <w:tc>
          <w:tcPr>
            <w:tcW w:w="284" w:type="dxa"/>
          </w:tcPr>
          <w:p w:rsidR="004625FF" w:rsidRDefault="00DB5687">
            <w:pPr>
              <w:rPr>
                <w:rFonts w:ascii="Times New Roman" w:hAnsi="Times New Roman"/>
                <w:sz w:val="24"/>
                <w:szCs w:val="24"/>
              </w:rPr>
            </w:pPr>
            <w:r>
              <w:rPr>
                <w:rFonts w:ascii="Times New Roman" w:hAnsi="Times New Roman"/>
                <w:sz w:val="24"/>
                <w:szCs w:val="24"/>
              </w:rPr>
              <w:t>:</w:t>
            </w:r>
          </w:p>
          <w:p w:rsidR="00734DB6" w:rsidRDefault="00734DB6">
            <w:pPr>
              <w:rPr>
                <w:rFonts w:ascii="Times New Roman" w:hAnsi="Times New Roman"/>
                <w:sz w:val="24"/>
                <w:szCs w:val="24"/>
              </w:rPr>
            </w:pPr>
          </w:p>
          <w:p w:rsidR="00734DB6" w:rsidRDefault="00734DB6">
            <w:pPr>
              <w:rPr>
                <w:rFonts w:ascii="Times New Roman" w:hAnsi="Times New Roman"/>
                <w:sz w:val="24"/>
                <w:szCs w:val="24"/>
              </w:rPr>
            </w:pPr>
          </w:p>
          <w:p w:rsidR="00734DB6" w:rsidRDefault="00734DB6">
            <w:pPr>
              <w:rPr>
                <w:rFonts w:ascii="Times New Roman" w:hAnsi="Times New Roman"/>
                <w:sz w:val="24"/>
                <w:szCs w:val="24"/>
              </w:rPr>
            </w:pPr>
          </w:p>
          <w:p w:rsidR="00734DB6" w:rsidRDefault="00734DB6">
            <w:pPr>
              <w:rPr>
                <w:rFonts w:ascii="Times New Roman" w:hAnsi="Times New Roman"/>
                <w:sz w:val="24"/>
                <w:szCs w:val="24"/>
              </w:rPr>
            </w:pPr>
          </w:p>
          <w:p w:rsidR="00734DB6" w:rsidRPr="00A032BB" w:rsidRDefault="00734DB6">
            <w:pPr>
              <w:rPr>
                <w:rFonts w:ascii="Times New Roman" w:hAnsi="Times New Roman"/>
                <w:sz w:val="24"/>
                <w:szCs w:val="24"/>
              </w:rPr>
            </w:pPr>
            <w:r>
              <w:rPr>
                <w:rFonts w:ascii="Times New Roman" w:hAnsi="Times New Roman"/>
                <w:sz w:val="24"/>
                <w:szCs w:val="24"/>
              </w:rPr>
              <w:t>:</w:t>
            </w:r>
          </w:p>
        </w:tc>
        <w:tc>
          <w:tcPr>
            <w:tcW w:w="6946" w:type="dxa"/>
          </w:tcPr>
          <w:p w:rsidR="004625FF" w:rsidRDefault="00DB5687" w:rsidP="00734DB6">
            <w:pPr>
              <w:spacing w:line="24" w:lineRule="atLeast"/>
              <w:jc w:val="both"/>
              <w:rPr>
                <w:rFonts w:ascii="Times New Roman" w:hAnsi="Times New Roman"/>
                <w:sz w:val="24"/>
                <w:szCs w:val="24"/>
              </w:rPr>
            </w:pPr>
            <w:r>
              <w:rPr>
                <w:rFonts w:ascii="Times New Roman" w:hAnsi="Times New Roman"/>
                <w:sz w:val="24"/>
                <w:szCs w:val="24"/>
              </w:rPr>
              <w:t>Demirkapı Ortaokulu Teşkilat Şeması</w:t>
            </w:r>
          </w:p>
          <w:p w:rsidR="00734DB6" w:rsidRDefault="00734DB6" w:rsidP="00734DB6">
            <w:pPr>
              <w:spacing w:line="24" w:lineRule="atLeast"/>
              <w:jc w:val="both"/>
              <w:rPr>
                <w:rFonts w:ascii="Times New Roman" w:hAnsi="Times New Roman"/>
                <w:sz w:val="24"/>
                <w:szCs w:val="24"/>
              </w:rPr>
            </w:pPr>
            <w:r>
              <w:rPr>
                <w:rFonts w:ascii="Times New Roman" w:hAnsi="Times New Roman"/>
                <w:sz w:val="24"/>
                <w:szCs w:val="24"/>
              </w:rPr>
              <w:t xml:space="preserve">    </w:t>
            </w:r>
          </w:p>
          <w:p w:rsidR="00734DB6" w:rsidRDefault="00734DB6" w:rsidP="00734DB6">
            <w:pPr>
              <w:spacing w:line="24" w:lineRule="atLeast"/>
              <w:jc w:val="both"/>
              <w:rPr>
                <w:rFonts w:ascii="Times New Roman" w:hAnsi="Times New Roman"/>
                <w:sz w:val="24"/>
                <w:szCs w:val="24"/>
              </w:rPr>
            </w:pPr>
          </w:p>
          <w:p w:rsidR="00734DB6" w:rsidRDefault="00734DB6" w:rsidP="00734DB6">
            <w:pPr>
              <w:spacing w:line="24" w:lineRule="atLeast"/>
              <w:jc w:val="both"/>
              <w:rPr>
                <w:rFonts w:ascii="Times New Roman" w:hAnsi="Times New Roman"/>
                <w:sz w:val="24"/>
                <w:szCs w:val="24"/>
              </w:rPr>
            </w:pPr>
          </w:p>
          <w:p w:rsidR="00734DB6" w:rsidRDefault="00734DB6" w:rsidP="00734DB6">
            <w:pPr>
              <w:spacing w:line="24" w:lineRule="atLeast"/>
              <w:jc w:val="both"/>
              <w:rPr>
                <w:rFonts w:ascii="Times New Roman" w:hAnsi="Times New Roman"/>
                <w:sz w:val="24"/>
                <w:szCs w:val="24"/>
              </w:rPr>
            </w:pPr>
          </w:p>
          <w:p w:rsidR="00734DB6" w:rsidRPr="00A032BB" w:rsidRDefault="00734DB6" w:rsidP="00734DB6">
            <w:pPr>
              <w:spacing w:line="24" w:lineRule="atLeast"/>
              <w:jc w:val="both"/>
              <w:rPr>
                <w:rFonts w:ascii="Times New Roman" w:hAnsi="Times New Roman"/>
                <w:sz w:val="24"/>
                <w:szCs w:val="24"/>
              </w:rPr>
            </w:pPr>
            <w:r>
              <w:rPr>
                <w:rFonts w:ascii="Times New Roman" w:hAnsi="Times New Roman"/>
                <w:sz w:val="24"/>
                <w:szCs w:val="24"/>
              </w:rPr>
              <w:t>TEOG Ders Bazında Puanlar</w:t>
            </w:r>
          </w:p>
        </w:tc>
        <w:tc>
          <w:tcPr>
            <w:tcW w:w="708" w:type="dxa"/>
          </w:tcPr>
          <w:p w:rsidR="004625FF" w:rsidRPr="00A032BB" w:rsidRDefault="004625FF" w:rsidP="00490A25">
            <w:pPr>
              <w:spacing w:line="24" w:lineRule="atLeast"/>
              <w:jc w:val="both"/>
              <w:rPr>
                <w:rFonts w:ascii="Times New Roman" w:hAnsi="Times New Roman"/>
                <w:sz w:val="24"/>
                <w:szCs w:val="24"/>
              </w:rPr>
            </w:pPr>
          </w:p>
        </w:tc>
      </w:tr>
      <w:tr w:rsidR="004625FF" w:rsidRPr="00A032BB" w:rsidTr="00432BAF">
        <w:tc>
          <w:tcPr>
            <w:tcW w:w="1809" w:type="dxa"/>
          </w:tcPr>
          <w:p w:rsidR="004625FF" w:rsidRPr="00A032BB" w:rsidRDefault="004625FF" w:rsidP="00950A28">
            <w:pPr>
              <w:rPr>
                <w:rFonts w:ascii="Times New Roman" w:hAnsi="Times New Roman"/>
                <w:sz w:val="24"/>
                <w:szCs w:val="24"/>
              </w:rPr>
            </w:pPr>
          </w:p>
        </w:tc>
        <w:tc>
          <w:tcPr>
            <w:tcW w:w="284" w:type="dxa"/>
          </w:tcPr>
          <w:p w:rsidR="004625FF" w:rsidRPr="00A032BB" w:rsidRDefault="004625FF">
            <w:pPr>
              <w:rPr>
                <w:rFonts w:ascii="Times New Roman" w:hAnsi="Times New Roman"/>
                <w:sz w:val="24"/>
                <w:szCs w:val="24"/>
              </w:rPr>
            </w:pPr>
          </w:p>
        </w:tc>
        <w:tc>
          <w:tcPr>
            <w:tcW w:w="6946" w:type="dxa"/>
          </w:tcPr>
          <w:p w:rsidR="004625FF" w:rsidRPr="00A032BB" w:rsidRDefault="004625FF" w:rsidP="00490A25">
            <w:pPr>
              <w:spacing w:line="24" w:lineRule="atLeast"/>
              <w:jc w:val="both"/>
              <w:rPr>
                <w:rFonts w:ascii="Times New Roman" w:hAnsi="Times New Roman"/>
                <w:sz w:val="24"/>
                <w:szCs w:val="24"/>
              </w:rPr>
            </w:pPr>
          </w:p>
        </w:tc>
        <w:tc>
          <w:tcPr>
            <w:tcW w:w="708" w:type="dxa"/>
          </w:tcPr>
          <w:p w:rsidR="004625FF" w:rsidRPr="00A032BB" w:rsidRDefault="004625FF" w:rsidP="00490A25">
            <w:pPr>
              <w:spacing w:line="24" w:lineRule="atLeast"/>
              <w:jc w:val="both"/>
              <w:rPr>
                <w:rFonts w:ascii="Times New Roman" w:hAnsi="Times New Roman"/>
                <w:sz w:val="24"/>
                <w:szCs w:val="24"/>
              </w:rPr>
            </w:pPr>
          </w:p>
        </w:tc>
      </w:tr>
      <w:tr w:rsidR="004625FF" w:rsidRPr="00A032BB" w:rsidTr="00432BAF">
        <w:tc>
          <w:tcPr>
            <w:tcW w:w="1809" w:type="dxa"/>
          </w:tcPr>
          <w:p w:rsidR="004625FF" w:rsidRPr="00A032BB" w:rsidRDefault="004625FF" w:rsidP="00950A28">
            <w:pPr>
              <w:rPr>
                <w:rFonts w:ascii="Times New Roman" w:hAnsi="Times New Roman"/>
                <w:sz w:val="24"/>
                <w:szCs w:val="24"/>
              </w:rPr>
            </w:pPr>
          </w:p>
        </w:tc>
        <w:tc>
          <w:tcPr>
            <w:tcW w:w="284" w:type="dxa"/>
          </w:tcPr>
          <w:p w:rsidR="004625FF" w:rsidRPr="00A032BB" w:rsidRDefault="004625FF">
            <w:pPr>
              <w:rPr>
                <w:rFonts w:ascii="Times New Roman" w:hAnsi="Times New Roman"/>
                <w:sz w:val="24"/>
                <w:szCs w:val="24"/>
              </w:rPr>
            </w:pPr>
          </w:p>
        </w:tc>
        <w:tc>
          <w:tcPr>
            <w:tcW w:w="6946" w:type="dxa"/>
          </w:tcPr>
          <w:p w:rsidR="004625FF" w:rsidRPr="00A032BB" w:rsidRDefault="004625FF" w:rsidP="00490A25">
            <w:pPr>
              <w:spacing w:line="24" w:lineRule="atLeast"/>
              <w:jc w:val="both"/>
              <w:rPr>
                <w:rFonts w:ascii="Times New Roman" w:hAnsi="Times New Roman"/>
                <w:sz w:val="24"/>
                <w:szCs w:val="24"/>
              </w:rPr>
            </w:pPr>
          </w:p>
        </w:tc>
        <w:tc>
          <w:tcPr>
            <w:tcW w:w="708" w:type="dxa"/>
          </w:tcPr>
          <w:p w:rsidR="004625FF" w:rsidRPr="00A032BB" w:rsidRDefault="004625FF" w:rsidP="00490A25">
            <w:pPr>
              <w:spacing w:line="24" w:lineRule="atLeast"/>
              <w:jc w:val="both"/>
              <w:rPr>
                <w:rFonts w:ascii="Times New Roman" w:hAnsi="Times New Roman"/>
                <w:sz w:val="24"/>
                <w:szCs w:val="24"/>
              </w:rPr>
            </w:pPr>
          </w:p>
        </w:tc>
      </w:tr>
    </w:tbl>
    <w:p w:rsidR="0003545B" w:rsidRPr="00041C0C" w:rsidRDefault="00490A25" w:rsidP="00041C0C">
      <w:pPr>
        <w:pStyle w:val="Balk1"/>
        <w:jc w:val="left"/>
        <w:rPr>
          <w:color w:val="000000" w:themeColor="text1"/>
          <w:sz w:val="24"/>
        </w:rPr>
      </w:pPr>
      <w:bookmarkStart w:id="9" w:name="_Toc418343866"/>
      <w:r w:rsidRPr="00041C0C">
        <w:rPr>
          <w:color w:val="000000" w:themeColor="text1"/>
          <w:sz w:val="24"/>
        </w:rPr>
        <w:t>KISALTMALAR</w:t>
      </w:r>
      <w:bookmarkEnd w:id="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6946"/>
        <w:gridCol w:w="708"/>
      </w:tblGrid>
      <w:tr w:rsidR="00F20FA6" w:rsidRPr="00A032BB" w:rsidTr="00432BAF">
        <w:tc>
          <w:tcPr>
            <w:tcW w:w="1809" w:type="dxa"/>
          </w:tcPr>
          <w:p w:rsidR="00F20FA6" w:rsidRPr="00A032BB" w:rsidRDefault="00F20FA6" w:rsidP="00950A28">
            <w:pPr>
              <w:rPr>
                <w:rFonts w:ascii="Times New Roman" w:hAnsi="Times New Roman"/>
                <w:sz w:val="24"/>
                <w:szCs w:val="24"/>
              </w:rPr>
            </w:pPr>
          </w:p>
        </w:tc>
        <w:tc>
          <w:tcPr>
            <w:tcW w:w="284" w:type="dxa"/>
          </w:tcPr>
          <w:p w:rsidR="00F20FA6" w:rsidRPr="00A032BB" w:rsidRDefault="00F20FA6" w:rsidP="00950A28">
            <w:pPr>
              <w:rPr>
                <w:rFonts w:ascii="Times New Roman" w:hAnsi="Times New Roman"/>
                <w:sz w:val="24"/>
                <w:szCs w:val="24"/>
              </w:rPr>
            </w:pPr>
          </w:p>
        </w:tc>
        <w:tc>
          <w:tcPr>
            <w:tcW w:w="6946" w:type="dxa"/>
          </w:tcPr>
          <w:p w:rsidR="00F20FA6" w:rsidRPr="00A032BB" w:rsidRDefault="00F20FA6" w:rsidP="00950A28">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950A28">
            <w:pPr>
              <w:rPr>
                <w:rFonts w:ascii="Times New Roman" w:hAnsi="Times New Roman"/>
                <w:sz w:val="24"/>
                <w:szCs w:val="24"/>
              </w:rPr>
            </w:pPr>
            <w:r w:rsidRPr="00A032BB">
              <w:rPr>
                <w:rFonts w:ascii="Times New Roman" w:hAnsi="Times New Roman"/>
                <w:sz w:val="24"/>
                <w:szCs w:val="24"/>
              </w:rPr>
              <w:t>FATİH</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4" w:lineRule="atLeast"/>
              <w:jc w:val="both"/>
              <w:rPr>
                <w:rFonts w:ascii="Times New Roman" w:hAnsi="Times New Roman"/>
                <w:sz w:val="24"/>
                <w:szCs w:val="24"/>
              </w:rPr>
            </w:pPr>
            <w:r w:rsidRPr="00A032BB">
              <w:rPr>
                <w:rStyle w:val="st1"/>
                <w:rFonts w:ascii="Times New Roman" w:hAnsi="Times New Roman"/>
                <w:sz w:val="24"/>
                <w:szCs w:val="24"/>
              </w:rPr>
              <w:t>Fırsatları Artırma ve Teknolojiyi İyileştirme Hareketi</w:t>
            </w: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950A28">
            <w:pPr>
              <w:rPr>
                <w:rFonts w:ascii="Times New Roman" w:hAnsi="Times New Roman"/>
                <w:sz w:val="24"/>
                <w:szCs w:val="24"/>
              </w:rPr>
            </w:pPr>
            <w:r w:rsidRPr="00A032BB">
              <w:rPr>
                <w:rFonts w:ascii="Times New Roman" w:hAnsi="Times New Roman"/>
                <w:sz w:val="24"/>
                <w:szCs w:val="24"/>
              </w:rPr>
              <w:t>GZFT</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83" w:lineRule="auto"/>
              <w:ind w:right="424"/>
              <w:jc w:val="both"/>
              <w:rPr>
                <w:rFonts w:ascii="Times New Roman" w:hAnsi="Times New Roman"/>
                <w:sz w:val="24"/>
                <w:szCs w:val="24"/>
              </w:rPr>
            </w:pPr>
            <w:r w:rsidRPr="00A032BB">
              <w:rPr>
                <w:rFonts w:ascii="Times New Roman" w:hAnsi="Times New Roman"/>
                <w:sz w:val="24"/>
                <w:szCs w:val="24"/>
              </w:rPr>
              <w:t>Güçlü yönler, Zayıf yönler, Fırsatlar ve Tehditler Analizi</w:t>
            </w:r>
          </w:p>
        </w:tc>
        <w:tc>
          <w:tcPr>
            <w:tcW w:w="708" w:type="dxa"/>
          </w:tcPr>
          <w:p w:rsidR="00F20FA6" w:rsidRPr="00A032BB" w:rsidRDefault="00F20FA6" w:rsidP="0058778B">
            <w:pPr>
              <w:spacing w:line="283" w:lineRule="auto"/>
              <w:ind w:right="424"/>
              <w:jc w:val="both"/>
              <w:rPr>
                <w:rFonts w:ascii="Times New Roman" w:eastAsiaTheme="minorEastAsia" w:hAnsi="Times New Roman"/>
                <w:sz w:val="24"/>
                <w:szCs w:val="24"/>
              </w:rPr>
            </w:pPr>
          </w:p>
        </w:tc>
      </w:tr>
      <w:tr w:rsidR="00F20FA6" w:rsidRPr="00A032BB" w:rsidTr="00432BAF">
        <w:tc>
          <w:tcPr>
            <w:tcW w:w="1809" w:type="dxa"/>
          </w:tcPr>
          <w:p w:rsidR="00F20FA6" w:rsidRPr="00A032BB" w:rsidRDefault="00F20FA6" w:rsidP="00950A28">
            <w:pPr>
              <w:rPr>
                <w:rFonts w:ascii="Times New Roman" w:hAnsi="Times New Roman"/>
                <w:sz w:val="24"/>
                <w:szCs w:val="24"/>
              </w:rPr>
            </w:pPr>
            <w:r w:rsidRPr="00A032BB">
              <w:rPr>
                <w:rFonts w:ascii="Times New Roman" w:hAnsi="Times New Roman"/>
                <w:sz w:val="24"/>
                <w:szCs w:val="24"/>
              </w:rPr>
              <w:t>MEM</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4" w:lineRule="atLeast"/>
              <w:jc w:val="both"/>
              <w:rPr>
                <w:rFonts w:ascii="Times New Roman" w:hAnsi="Times New Roman"/>
                <w:sz w:val="24"/>
                <w:szCs w:val="24"/>
              </w:rPr>
            </w:pPr>
            <w:r w:rsidRPr="00A032BB">
              <w:rPr>
                <w:rFonts w:ascii="Times New Roman" w:hAnsi="Times New Roman"/>
                <w:sz w:val="24"/>
                <w:szCs w:val="24"/>
              </w:rPr>
              <w:t>Milli Eğitim Müdürlüğü</w:t>
            </w: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950A28">
            <w:pPr>
              <w:rPr>
                <w:rFonts w:ascii="Times New Roman" w:hAnsi="Times New Roman"/>
                <w:sz w:val="24"/>
                <w:szCs w:val="24"/>
              </w:rPr>
            </w:pPr>
            <w:r>
              <w:rPr>
                <w:rFonts w:ascii="Times New Roman" w:hAnsi="Times New Roman"/>
                <w:sz w:val="24"/>
                <w:szCs w:val="24"/>
              </w:rPr>
              <w:t>PEST</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4" w:lineRule="atLeast"/>
              <w:jc w:val="both"/>
              <w:rPr>
                <w:rFonts w:ascii="Times New Roman" w:hAnsi="Times New Roman"/>
                <w:sz w:val="24"/>
                <w:szCs w:val="24"/>
              </w:rPr>
            </w:pPr>
            <w:r>
              <w:rPr>
                <w:rFonts w:ascii="Times New Roman" w:hAnsi="Times New Roman"/>
                <w:sz w:val="24"/>
                <w:szCs w:val="24"/>
              </w:rPr>
              <w:t>Politik, Ekonomik, Sosyal ve</w:t>
            </w:r>
            <w:r w:rsidRPr="00A032BB">
              <w:rPr>
                <w:rFonts w:ascii="Times New Roman" w:hAnsi="Times New Roman"/>
                <w:sz w:val="24"/>
                <w:szCs w:val="24"/>
              </w:rPr>
              <w:t xml:space="preserve"> Teknolojik</w:t>
            </w:r>
            <w:r>
              <w:rPr>
                <w:rFonts w:ascii="Times New Roman" w:hAnsi="Times New Roman"/>
                <w:sz w:val="24"/>
                <w:szCs w:val="24"/>
              </w:rPr>
              <w:t xml:space="preserve"> </w:t>
            </w:r>
            <w:r w:rsidRPr="00A032BB">
              <w:rPr>
                <w:rFonts w:ascii="Times New Roman" w:hAnsi="Times New Roman"/>
                <w:sz w:val="24"/>
                <w:szCs w:val="24"/>
              </w:rPr>
              <w:t>Kurum Analizi</w:t>
            </w:r>
          </w:p>
        </w:tc>
        <w:tc>
          <w:tcPr>
            <w:tcW w:w="708" w:type="dxa"/>
          </w:tcPr>
          <w:p w:rsidR="00F20FA6" w:rsidRPr="00A032BB" w:rsidRDefault="00F20FA6" w:rsidP="0078141B">
            <w:pPr>
              <w:spacing w:line="24" w:lineRule="atLeast"/>
              <w:jc w:val="both"/>
              <w:rPr>
                <w:rStyle w:val="st1"/>
                <w:rFonts w:ascii="Times New Roman" w:hAnsi="Times New Roman"/>
                <w:sz w:val="24"/>
                <w:szCs w:val="24"/>
              </w:rPr>
            </w:pPr>
          </w:p>
        </w:tc>
      </w:tr>
      <w:tr w:rsidR="00F20FA6" w:rsidRPr="00A032BB" w:rsidTr="009B096D">
        <w:trPr>
          <w:trHeight w:val="311"/>
        </w:trPr>
        <w:tc>
          <w:tcPr>
            <w:tcW w:w="1809" w:type="dxa"/>
          </w:tcPr>
          <w:p w:rsidR="00F20FA6" w:rsidRPr="00A032BB" w:rsidRDefault="00F20FA6" w:rsidP="00950A28">
            <w:pPr>
              <w:rPr>
                <w:rFonts w:ascii="Times New Roman" w:hAnsi="Times New Roman"/>
                <w:sz w:val="24"/>
                <w:szCs w:val="24"/>
              </w:rPr>
            </w:pPr>
            <w:r w:rsidRPr="00A032BB">
              <w:rPr>
                <w:rFonts w:ascii="Times New Roman" w:hAnsi="Times New Roman"/>
                <w:sz w:val="24"/>
                <w:szCs w:val="24"/>
              </w:rPr>
              <w:t>PG</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4" w:lineRule="atLeast"/>
              <w:jc w:val="both"/>
              <w:rPr>
                <w:rFonts w:ascii="Times New Roman" w:hAnsi="Times New Roman"/>
                <w:sz w:val="24"/>
                <w:szCs w:val="24"/>
              </w:rPr>
            </w:pPr>
            <w:r w:rsidRPr="00A032BB">
              <w:rPr>
                <w:rFonts w:ascii="Times New Roman" w:hAnsi="Times New Roman"/>
                <w:sz w:val="24"/>
                <w:szCs w:val="24"/>
              </w:rPr>
              <w:t>Performans Göstergesi</w:t>
            </w: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950A28">
            <w:pPr>
              <w:rPr>
                <w:rFonts w:ascii="Times New Roman" w:hAnsi="Times New Roman"/>
                <w:sz w:val="24"/>
                <w:szCs w:val="24"/>
              </w:rPr>
            </w:pPr>
            <w:r w:rsidRPr="00A032BB">
              <w:rPr>
                <w:rFonts w:ascii="Times New Roman" w:hAnsi="Times New Roman"/>
                <w:sz w:val="24"/>
                <w:szCs w:val="24"/>
              </w:rPr>
              <w:t xml:space="preserve">SGB  </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4" w:lineRule="atLeast"/>
              <w:jc w:val="both"/>
              <w:rPr>
                <w:rFonts w:ascii="Times New Roman" w:hAnsi="Times New Roman"/>
                <w:sz w:val="24"/>
                <w:szCs w:val="24"/>
              </w:rPr>
            </w:pPr>
            <w:r w:rsidRPr="00A032BB">
              <w:rPr>
                <w:rFonts w:ascii="Times New Roman" w:hAnsi="Times New Roman"/>
                <w:sz w:val="24"/>
                <w:szCs w:val="24"/>
              </w:rPr>
              <w:t>Strateji Geliştirme Başkanlığı</w:t>
            </w:r>
          </w:p>
        </w:tc>
        <w:tc>
          <w:tcPr>
            <w:tcW w:w="708" w:type="dxa"/>
          </w:tcPr>
          <w:p w:rsidR="00F20FA6" w:rsidRPr="00A032BB" w:rsidRDefault="00F20FA6" w:rsidP="0058778B">
            <w:pPr>
              <w:spacing w:line="283" w:lineRule="auto"/>
              <w:ind w:right="424"/>
              <w:jc w:val="both"/>
              <w:rPr>
                <w:rFonts w:ascii="Times New Roman" w:hAnsi="Times New Roman"/>
                <w:sz w:val="24"/>
                <w:szCs w:val="24"/>
              </w:rPr>
            </w:pPr>
          </w:p>
        </w:tc>
      </w:tr>
      <w:tr w:rsidR="00F20FA6" w:rsidRPr="00A032BB" w:rsidTr="00432BAF">
        <w:tc>
          <w:tcPr>
            <w:tcW w:w="1809" w:type="dxa"/>
          </w:tcPr>
          <w:p w:rsidR="00F20FA6" w:rsidRPr="00A032BB" w:rsidRDefault="00F20FA6" w:rsidP="00950A28">
            <w:pPr>
              <w:rPr>
                <w:rFonts w:ascii="Times New Roman" w:hAnsi="Times New Roman"/>
                <w:sz w:val="24"/>
                <w:szCs w:val="24"/>
              </w:rPr>
            </w:pPr>
            <w:r w:rsidRPr="00A032BB">
              <w:rPr>
                <w:rFonts w:ascii="Times New Roman" w:hAnsi="Times New Roman"/>
                <w:sz w:val="24"/>
                <w:szCs w:val="24"/>
              </w:rPr>
              <w:t>SPKE</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4" w:lineRule="atLeast"/>
              <w:jc w:val="both"/>
              <w:rPr>
                <w:rFonts w:ascii="Times New Roman" w:hAnsi="Times New Roman"/>
                <w:sz w:val="24"/>
                <w:szCs w:val="24"/>
              </w:rPr>
            </w:pPr>
            <w:r w:rsidRPr="00A032BB">
              <w:rPr>
                <w:rFonts w:ascii="Times New Roman" w:hAnsi="Times New Roman"/>
                <w:sz w:val="24"/>
                <w:szCs w:val="24"/>
              </w:rPr>
              <w:t>Stratejik Plan Koordinasyon Ekibi</w:t>
            </w: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950A28">
            <w:pPr>
              <w:rPr>
                <w:rFonts w:ascii="Times New Roman" w:hAnsi="Times New Roman"/>
                <w:sz w:val="24"/>
                <w:szCs w:val="24"/>
              </w:rPr>
            </w:pPr>
            <w:r w:rsidRPr="00A032BB">
              <w:rPr>
                <w:rFonts w:ascii="Times New Roman" w:hAnsi="Times New Roman"/>
                <w:sz w:val="24"/>
                <w:szCs w:val="24"/>
              </w:rPr>
              <w:t>STK</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4" w:lineRule="atLeast"/>
              <w:jc w:val="both"/>
              <w:rPr>
                <w:rStyle w:val="st1"/>
                <w:rFonts w:ascii="Times New Roman" w:hAnsi="Times New Roman"/>
                <w:sz w:val="24"/>
                <w:szCs w:val="24"/>
              </w:rPr>
            </w:pPr>
            <w:r w:rsidRPr="00A032BB">
              <w:rPr>
                <w:rFonts w:ascii="Times New Roman" w:hAnsi="Times New Roman"/>
                <w:sz w:val="24"/>
                <w:szCs w:val="24"/>
              </w:rPr>
              <w:t>Sivil Toplum Kuruluşu</w:t>
            </w: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950A28">
            <w:pPr>
              <w:rPr>
                <w:rFonts w:ascii="Times New Roman" w:hAnsi="Times New Roman"/>
                <w:sz w:val="24"/>
                <w:szCs w:val="24"/>
              </w:rPr>
            </w:pPr>
            <w:r w:rsidRPr="00A032BB">
              <w:rPr>
                <w:rFonts w:ascii="Times New Roman" w:hAnsi="Times New Roman"/>
                <w:sz w:val="24"/>
                <w:szCs w:val="24"/>
              </w:rPr>
              <w:t>TEOG</w:t>
            </w:r>
          </w:p>
        </w:tc>
        <w:tc>
          <w:tcPr>
            <w:tcW w:w="284" w:type="dxa"/>
          </w:tcPr>
          <w:p w:rsidR="00F20FA6" w:rsidRPr="00A032BB" w:rsidRDefault="00F20FA6" w:rsidP="00950A28">
            <w:pPr>
              <w:rPr>
                <w:rFonts w:ascii="Times New Roman" w:hAnsi="Times New Roman"/>
                <w:sz w:val="24"/>
                <w:szCs w:val="24"/>
              </w:rPr>
            </w:pPr>
            <w:r w:rsidRPr="00A032BB">
              <w:rPr>
                <w:rFonts w:ascii="Times New Roman" w:eastAsia="Times New Roman" w:hAnsi="Times New Roman"/>
                <w:b/>
                <w:bCs/>
                <w:sz w:val="24"/>
                <w:szCs w:val="24"/>
              </w:rPr>
              <w:t>:</w:t>
            </w:r>
          </w:p>
        </w:tc>
        <w:tc>
          <w:tcPr>
            <w:tcW w:w="6946" w:type="dxa"/>
          </w:tcPr>
          <w:p w:rsidR="00F20FA6" w:rsidRPr="00A032BB" w:rsidRDefault="00F20FA6" w:rsidP="00950A28">
            <w:pPr>
              <w:spacing w:line="24" w:lineRule="atLeast"/>
              <w:jc w:val="both"/>
              <w:rPr>
                <w:rStyle w:val="st1"/>
                <w:rFonts w:ascii="Times New Roman" w:hAnsi="Times New Roman"/>
                <w:sz w:val="24"/>
                <w:szCs w:val="24"/>
              </w:rPr>
            </w:pPr>
            <w:r w:rsidRPr="00A032BB">
              <w:rPr>
                <w:rFonts w:ascii="Times New Roman" w:hAnsi="Times New Roman"/>
                <w:sz w:val="24"/>
                <w:szCs w:val="24"/>
              </w:rPr>
              <w:t>Temel Eğitimden Ortaöğretime Geçiş Sınavı</w:t>
            </w: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9B096D">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58778B">
            <w:pPr>
              <w:tabs>
                <w:tab w:val="left" w:pos="1560"/>
              </w:tabs>
              <w:spacing w:line="283" w:lineRule="auto"/>
              <w:ind w:right="424"/>
              <w:jc w:val="both"/>
              <w:rPr>
                <w:rFonts w:ascii="Times New Roman" w:hAnsi="Times New Roman"/>
                <w:sz w:val="24"/>
                <w:szCs w:val="24"/>
              </w:rPr>
            </w:pPr>
          </w:p>
        </w:tc>
        <w:tc>
          <w:tcPr>
            <w:tcW w:w="708" w:type="dxa"/>
          </w:tcPr>
          <w:p w:rsidR="00F20FA6" w:rsidRPr="00A032BB" w:rsidRDefault="00F20FA6" w:rsidP="0058778B">
            <w:pPr>
              <w:tabs>
                <w:tab w:val="left" w:pos="1560"/>
              </w:tabs>
              <w:spacing w:line="283" w:lineRule="auto"/>
              <w:ind w:right="424"/>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Fonts w:ascii="Times New Roman" w:hAnsi="Times New Roman"/>
                <w:sz w:val="24"/>
                <w:szCs w:val="24"/>
              </w:rPr>
            </w:pPr>
          </w:p>
        </w:tc>
        <w:tc>
          <w:tcPr>
            <w:tcW w:w="708" w:type="dxa"/>
          </w:tcPr>
          <w:p w:rsidR="00F20FA6" w:rsidRPr="00A032BB" w:rsidRDefault="00F20FA6" w:rsidP="0078141B">
            <w:pPr>
              <w:spacing w:line="24" w:lineRule="atLeast"/>
              <w:jc w:val="both"/>
              <w:rPr>
                <w:rStyle w:val="st1"/>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Style w:val="st1"/>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Style w:val="st1"/>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Style w:val="st1"/>
                <w:rFonts w:ascii="Times New Roman" w:hAnsi="Times New Roman"/>
                <w:sz w:val="24"/>
                <w:szCs w:val="24"/>
              </w:rPr>
            </w:pPr>
          </w:p>
        </w:tc>
        <w:tc>
          <w:tcPr>
            <w:tcW w:w="708" w:type="dxa"/>
          </w:tcPr>
          <w:p w:rsidR="00F20FA6" w:rsidRPr="00A032BB" w:rsidRDefault="00F20FA6" w:rsidP="0078141B">
            <w:pPr>
              <w:spacing w:line="24" w:lineRule="atLeast"/>
              <w:jc w:val="both"/>
              <w:rPr>
                <w:rStyle w:val="st1"/>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Style w:val="st1"/>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Style w:val="st1"/>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Style w:val="st1"/>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r w:rsidR="00F20FA6" w:rsidRPr="00A032BB" w:rsidTr="00432BAF">
        <w:tc>
          <w:tcPr>
            <w:tcW w:w="1809" w:type="dxa"/>
          </w:tcPr>
          <w:p w:rsidR="00F20FA6" w:rsidRPr="00A032BB" w:rsidRDefault="00F20FA6" w:rsidP="0078141B">
            <w:pPr>
              <w:rPr>
                <w:rFonts w:ascii="Times New Roman" w:hAnsi="Times New Roman"/>
                <w:sz w:val="24"/>
                <w:szCs w:val="24"/>
              </w:rPr>
            </w:pPr>
          </w:p>
        </w:tc>
        <w:tc>
          <w:tcPr>
            <w:tcW w:w="284" w:type="dxa"/>
          </w:tcPr>
          <w:p w:rsidR="00F20FA6" w:rsidRPr="00A032BB" w:rsidRDefault="00F20FA6">
            <w:pPr>
              <w:rPr>
                <w:rFonts w:ascii="Times New Roman" w:hAnsi="Times New Roman"/>
                <w:sz w:val="24"/>
                <w:szCs w:val="24"/>
              </w:rPr>
            </w:pPr>
          </w:p>
        </w:tc>
        <w:tc>
          <w:tcPr>
            <w:tcW w:w="6946" w:type="dxa"/>
          </w:tcPr>
          <w:p w:rsidR="00F20FA6" w:rsidRPr="00A032BB" w:rsidRDefault="00F20FA6" w:rsidP="0078141B">
            <w:pPr>
              <w:spacing w:line="24" w:lineRule="atLeast"/>
              <w:jc w:val="both"/>
              <w:rPr>
                <w:rStyle w:val="st1"/>
                <w:rFonts w:ascii="Times New Roman" w:hAnsi="Times New Roman"/>
                <w:sz w:val="24"/>
                <w:szCs w:val="24"/>
              </w:rPr>
            </w:pPr>
          </w:p>
        </w:tc>
        <w:tc>
          <w:tcPr>
            <w:tcW w:w="708" w:type="dxa"/>
          </w:tcPr>
          <w:p w:rsidR="00F20FA6" w:rsidRPr="00A032BB" w:rsidRDefault="00F20FA6" w:rsidP="0078141B">
            <w:pPr>
              <w:spacing w:line="24" w:lineRule="atLeast"/>
              <w:jc w:val="both"/>
              <w:rPr>
                <w:rFonts w:ascii="Times New Roman" w:hAnsi="Times New Roman"/>
                <w:sz w:val="24"/>
                <w:szCs w:val="24"/>
              </w:rPr>
            </w:pPr>
          </w:p>
        </w:tc>
      </w:tr>
    </w:tbl>
    <w:p w:rsidR="005B6F86" w:rsidRPr="005B6F86" w:rsidRDefault="005B6F86" w:rsidP="005B6F86">
      <w:pPr>
        <w:sectPr w:rsidR="005B6F86" w:rsidRPr="005B6F86" w:rsidSect="005B6F86">
          <w:headerReference w:type="default" r:id="rId12"/>
          <w:footerReference w:type="default" r:id="rId13"/>
          <w:pgSz w:w="11906" w:h="16838"/>
          <w:pgMar w:top="1418" w:right="991" w:bottom="1418" w:left="1276" w:header="0" w:footer="709" w:gutter="0"/>
          <w:pgNumType w:fmt="lowerRoman" w:start="1"/>
          <w:cols w:space="708"/>
          <w:docGrid w:linePitch="360"/>
        </w:sectPr>
      </w:pPr>
      <w:bookmarkStart w:id="10" w:name="_Toc409281020"/>
      <w:bookmarkStart w:id="11" w:name="_Toc411525132"/>
    </w:p>
    <w:p w:rsidR="00E973A5" w:rsidRDefault="00E973A5" w:rsidP="005D5A54">
      <w:pPr>
        <w:pStyle w:val="Balk1"/>
        <w:ind w:firstLine="708"/>
        <w:jc w:val="left"/>
        <w:rPr>
          <w:color w:val="000000" w:themeColor="text1"/>
          <w:sz w:val="24"/>
        </w:rPr>
      </w:pPr>
      <w:bookmarkStart w:id="12" w:name="_Toc418343867"/>
    </w:p>
    <w:p w:rsidR="00914D10" w:rsidRPr="00774CAA" w:rsidRDefault="009532A1" w:rsidP="005D5A54">
      <w:pPr>
        <w:pStyle w:val="Balk1"/>
        <w:ind w:firstLine="708"/>
        <w:jc w:val="left"/>
        <w:rPr>
          <w:color w:val="000000" w:themeColor="text1"/>
          <w:sz w:val="24"/>
        </w:rPr>
      </w:pPr>
      <w:r w:rsidRPr="00774CAA">
        <w:rPr>
          <w:color w:val="000000" w:themeColor="text1"/>
          <w:sz w:val="24"/>
        </w:rPr>
        <w:t>I.</w:t>
      </w:r>
      <w:r w:rsidR="00303872" w:rsidRPr="00774CAA">
        <w:rPr>
          <w:color w:val="000000" w:themeColor="text1"/>
          <w:sz w:val="24"/>
        </w:rPr>
        <w:t>BÖLÜM</w:t>
      </w:r>
      <w:bookmarkEnd w:id="10"/>
      <w:bookmarkEnd w:id="11"/>
      <w:bookmarkEnd w:id="12"/>
    </w:p>
    <w:p w:rsidR="00914D10" w:rsidRPr="00D05395" w:rsidRDefault="00303872" w:rsidP="00D05395">
      <w:pPr>
        <w:pStyle w:val="Balk2"/>
        <w:numPr>
          <w:ilvl w:val="0"/>
          <w:numId w:val="0"/>
        </w:numPr>
        <w:ind w:firstLine="708"/>
      </w:pPr>
      <w:bookmarkStart w:id="13" w:name="_Toc409281021"/>
      <w:bookmarkStart w:id="14" w:name="_Toc411525133"/>
      <w:bookmarkStart w:id="15" w:name="_Toc418343868"/>
      <w:r w:rsidRPr="00774CAA">
        <w:t>STRATEJİK PLAN HAZIRLIK SÜR</w:t>
      </w:r>
      <w:bookmarkEnd w:id="13"/>
      <w:bookmarkEnd w:id="14"/>
      <w:bookmarkEnd w:id="15"/>
      <w:r w:rsidR="00BF11EF">
        <w:t>ECİ</w:t>
      </w:r>
    </w:p>
    <w:p w:rsidR="003A5A71" w:rsidRPr="003159D2" w:rsidRDefault="00376751" w:rsidP="00F20FA6">
      <w:pPr>
        <w:spacing w:after="0" w:line="360" w:lineRule="auto"/>
        <w:ind w:right="424"/>
        <w:jc w:val="both"/>
        <w:rPr>
          <w:rFonts w:ascii="Times New Roman" w:hAnsi="Times New Roman"/>
          <w:b/>
          <w:sz w:val="24"/>
          <w:szCs w:val="24"/>
          <w:lang w:eastAsia="tr-TR"/>
        </w:rPr>
      </w:pPr>
      <w:r w:rsidRPr="003159D2">
        <w:rPr>
          <w:rFonts w:ascii="Times New Roman" w:hAnsi="Times New Roman"/>
          <w:b/>
          <w:sz w:val="24"/>
          <w:szCs w:val="24"/>
          <w:lang w:eastAsia="tr-TR"/>
        </w:rPr>
        <w:t xml:space="preserve">A. </w:t>
      </w:r>
      <w:r w:rsidR="00D05395">
        <w:rPr>
          <w:rFonts w:ascii="Times New Roman" w:hAnsi="Times New Roman"/>
          <w:b/>
          <w:sz w:val="24"/>
          <w:szCs w:val="24"/>
          <w:lang w:eastAsia="tr-TR"/>
        </w:rPr>
        <w:t xml:space="preserve">Demirkapı Ortaokulu </w:t>
      </w:r>
      <w:r w:rsidR="003A5A71" w:rsidRPr="003159D2">
        <w:rPr>
          <w:rFonts w:ascii="Times New Roman" w:hAnsi="Times New Roman"/>
          <w:b/>
          <w:sz w:val="24"/>
          <w:szCs w:val="24"/>
          <w:lang w:eastAsia="tr-TR"/>
        </w:rPr>
        <w:t>Müdürlüğü 2015-2019 Stratejik Planlama Süreci:</w:t>
      </w:r>
    </w:p>
    <w:p w:rsidR="003A5A71" w:rsidRPr="003159D2" w:rsidRDefault="00D05395" w:rsidP="00EE761E">
      <w:pPr>
        <w:autoSpaceDE w:val="0"/>
        <w:autoSpaceDN w:val="0"/>
        <w:adjustRightInd w:val="0"/>
        <w:spacing w:after="0" w:line="360" w:lineRule="auto"/>
        <w:ind w:right="424" w:firstLine="709"/>
        <w:jc w:val="both"/>
        <w:rPr>
          <w:rFonts w:ascii="Times New Roman" w:hAnsi="Times New Roman"/>
          <w:sz w:val="24"/>
          <w:szCs w:val="24"/>
        </w:rPr>
      </w:pPr>
      <w:bookmarkStart w:id="16" w:name="_Toc410741123"/>
      <w:r>
        <w:rPr>
          <w:rFonts w:ascii="Times New Roman" w:hAnsi="Times New Roman"/>
          <w:sz w:val="24"/>
          <w:szCs w:val="24"/>
        </w:rPr>
        <w:t>Okulumuz öğretmen ve idarecilerinin yanı sıra okulumuza destek verebilecek diğer paydaşların katılımıyla ha</w:t>
      </w:r>
      <w:r w:rsidR="00DF39D7">
        <w:rPr>
          <w:rFonts w:ascii="Times New Roman" w:hAnsi="Times New Roman"/>
          <w:sz w:val="24"/>
          <w:szCs w:val="24"/>
        </w:rPr>
        <w:t xml:space="preserve">zırlanan bu stratejik plan </w:t>
      </w:r>
      <w:r>
        <w:rPr>
          <w:rFonts w:ascii="Times New Roman" w:hAnsi="Times New Roman"/>
          <w:sz w:val="24"/>
          <w:szCs w:val="24"/>
        </w:rPr>
        <w:t xml:space="preserve">çalışmaları </w:t>
      </w:r>
      <w:r w:rsidR="00DF39D7">
        <w:rPr>
          <w:rFonts w:ascii="Times New Roman" w:hAnsi="Times New Roman"/>
          <w:sz w:val="24"/>
          <w:szCs w:val="24"/>
        </w:rPr>
        <w:t>‘ Kamu idareleri için stratejik</w:t>
      </w:r>
      <w:r w:rsidR="001A63B5">
        <w:rPr>
          <w:rFonts w:ascii="Times New Roman" w:hAnsi="Times New Roman"/>
          <w:sz w:val="24"/>
          <w:szCs w:val="24"/>
        </w:rPr>
        <w:t xml:space="preserve"> planlama kılavuzu’ ve Trabzon İl Milli Eğitim M</w:t>
      </w:r>
      <w:bookmarkStart w:id="17" w:name="_GoBack"/>
      <w:bookmarkEnd w:id="17"/>
      <w:r w:rsidR="00DF39D7">
        <w:rPr>
          <w:rFonts w:ascii="Times New Roman" w:hAnsi="Times New Roman"/>
          <w:sz w:val="24"/>
          <w:szCs w:val="24"/>
        </w:rPr>
        <w:t>üdürlüğü Stratejik planı örnek alınarak hazırlanmıştır.</w:t>
      </w:r>
    </w:p>
    <w:p w:rsidR="00F4401C" w:rsidRPr="00EA19F9" w:rsidRDefault="00DF39D7" w:rsidP="00EE761E">
      <w:pPr>
        <w:pStyle w:val="ListeParagraf"/>
        <w:spacing w:after="0" w:line="360" w:lineRule="auto"/>
        <w:ind w:left="0" w:right="424" w:firstLine="709"/>
        <w:contextualSpacing w:val="0"/>
        <w:jc w:val="both"/>
        <w:rPr>
          <w:rFonts w:ascii="Times New Roman" w:hAnsi="Times New Roman"/>
          <w:kern w:val="24"/>
          <w:sz w:val="24"/>
          <w:szCs w:val="24"/>
        </w:rPr>
      </w:pPr>
      <w:r>
        <w:rPr>
          <w:rFonts w:ascii="Times New Roman" w:hAnsi="Times New Roman"/>
          <w:sz w:val="24"/>
          <w:szCs w:val="24"/>
        </w:rPr>
        <w:t>Öncelikle stratejik planlama üst kurulu oluşturulmuş daha sonra gerekli çalışmaları yapabilmek için stratejik planlamam ekibi meydana getirilmiştir.</w:t>
      </w:r>
    </w:p>
    <w:p w:rsidR="003A5A71" w:rsidRPr="00EA19F9" w:rsidRDefault="00EB32AA" w:rsidP="00EE761E">
      <w:pPr>
        <w:pStyle w:val="ListeParagraf"/>
        <w:spacing w:after="0" w:line="360" w:lineRule="auto"/>
        <w:ind w:left="0" w:right="424" w:firstLine="709"/>
        <w:contextualSpacing w:val="0"/>
        <w:jc w:val="both"/>
        <w:rPr>
          <w:rFonts w:ascii="Times New Roman" w:hAnsi="Times New Roman"/>
          <w:kern w:val="24"/>
          <w:sz w:val="24"/>
          <w:szCs w:val="24"/>
        </w:rPr>
      </w:pPr>
      <w:r w:rsidRPr="003159D2">
        <w:rPr>
          <w:rFonts w:ascii="Times New Roman" w:hAnsi="Times New Roman"/>
          <w:sz w:val="24"/>
          <w:szCs w:val="24"/>
        </w:rPr>
        <w:t xml:space="preserve">Stratejilerin belirlenmesi aşamasında </w:t>
      </w:r>
      <w:r w:rsidR="00DF39D7">
        <w:rPr>
          <w:rFonts w:ascii="Times New Roman" w:hAnsi="Times New Roman"/>
          <w:sz w:val="24"/>
          <w:szCs w:val="24"/>
        </w:rPr>
        <w:t>okulumuz idareci ve öğretmenlerinin yanı sıra okul aile birliği başkan ve üyelerinin de görüşlerine başvurulmuştur.</w:t>
      </w:r>
    </w:p>
    <w:p w:rsidR="00EA19F9" w:rsidRDefault="003A5A71" w:rsidP="00EE761E">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Str</w:t>
      </w:r>
      <w:r w:rsidR="00DF39D7">
        <w:rPr>
          <w:rFonts w:ascii="Times New Roman" w:hAnsi="Times New Roman"/>
          <w:sz w:val="24"/>
          <w:szCs w:val="24"/>
        </w:rPr>
        <w:t xml:space="preserve">atejik Plan Hazırlama Programı </w:t>
      </w:r>
      <w:r w:rsidR="003C7DD8">
        <w:rPr>
          <w:rFonts w:ascii="Times New Roman" w:hAnsi="Times New Roman"/>
          <w:sz w:val="24"/>
          <w:szCs w:val="24"/>
        </w:rPr>
        <w:t xml:space="preserve">Trabzon </w:t>
      </w:r>
      <w:r w:rsidR="00420F36">
        <w:rPr>
          <w:rFonts w:ascii="Times New Roman" w:hAnsi="Times New Roman"/>
          <w:sz w:val="24"/>
          <w:szCs w:val="24"/>
        </w:rPr>
        <w:t xml:space="preserve">İl </w:t>
      </w:r>
      <w:r w:rsidR="003C7DD8">
        <w:rPr>
          <w:rFonts w:ascii="Times New Roman" w:hAnsi="Times New Roman"/>
          <w:sz w:val="24"/>
          <w:szCs w:val="24"/>
        </w:rPr>
        <w:t>Milli Eğitim Müdürlüğü 2014-2015 Eğitim-Öğretim Yılı İş T</w:t>
      </w:r>
      <w:r w:rsidRPr="003159D2">
        <w:rPr>
          <w:rFonts w:ascii="Times New Roman" w:hAnsi="Times New Roman"/>
          <w:sz w:val="24"/>
          <w:szCs w:val="24"/>
        </w:rPr>
        <w:t>akvimi</w:t>
      </w:r>
      <w:r w:rsidR="003C7DD8">
        <w:rPr>
          <w:rFonts w:ascii="Times New Roman" w:hAnsi="Times New Roman"/>
          <w:sz w:val="24"/>
          <w:szCs w:val="24"/>
        </w:rPr>
        <w:t>’</w:t>
      </w:r>
      <w:r w:rsidRPr="003159D2">
        <w:rPr>
          <w:rFonts w:ascii="Times New Roman" w:hAnsi="Times New Roman"/>
          <w:sz w:val="24"/>
          <w:szCs w:val="24"/>
        </w:rPr>
        <w:t>ne uygun olarak tamamlanmıştır.</w:t>
      </w:r>
    </w:p>
    <w:p w:rsidR="00E973A5" w:rsidRDefault="00E973A5" w:rsidP="00604569">
      <w:pPr>
        <w:autoSpaceDE w:val="0"/>
        <w:autoSpaceDN w:val="0"/>
        <w:adjustRightInd w:val="0"/>
        <w:spacing w:after="0" w:line="360" w:lineRule="auto"/>
        <w:jc w:val="both"/>
        <w:rPr>
          <w:rFonts w:ascii="Times New Roman" w:hAnsi="Times New Roman"/>
          <w:b/>
          <w:sz w:val="24"/>
          <w:szCs w:val="24"/>
        </w:rPr>
      </w:pPr>
    </w:p>
    <w:p w:rsidR="00E973A5" w:rsidRDefault="00E973A5" w:rsidP="00604569">
      <w:pPr>
        <w:autoSpaceDE w:val="0"/>
        <w:autoSpaceDN w:val="0"/>
        <w:adjustRightInd w:val="0"/>
        <w:spacing w:after="0" w:line="360" w:lineRule="auto"/>
        <w:jc w:val="both"/>
        <w:rPr>
          <w:rFonts w:ascii="Times New Roman" w:hAnsi="Times New Roman"/>
          <w:b/>
          <w:sz w:val="24"/>
          <w:szCs w:val="24"/>
        </w:rPr>
      </w:pPr>
    </w:p>
    <w:p w:rsidR="00E973A5" w:rsidRDefault="00E973A5" w:rsidP="00604569">
      <w:pPr>
        <w:autoSpaceDE w:val="0"/>
        <w:autoSpaceDN w:val="0"/>
        <w:adjustRightInd w:val="0"/>
        <w:spacing w:after="0" w:line="360" w:lineRule="auto"/>
        <w:jc w:val="both"/>
        <w:rPr>
          <w:rFonts w:ascii="Times New Roman" w:hAnsi="Times New Roman"/>
          <w:b/>
          <w:sz w:val="24"/>
          <w:szCs w:val="24"/>
        </w:rPr>
      </w:pPr>
    </w:p>
    <w:p w:rsidR="00CB277E" w:rsidRDefault="00F614C3" w:rsidP="00604569">
      <w:pPr>
        <w:autoSpaceDE w:val="0"/>
        <w:autoSpaceDN w:val="0"/>
        <w:adjustRightInd w:val="0"/>
        <w:spacing w:after="0" w:line="360" w:lineRule="auto"/>
        <w:jc w:val="both"/>
        <w:rPr>
          <w:rFonts w:ascii="Times New Roman" w:hAnsi="Times New Roman"/>
          <w:b/>
          <w:sz w:val="24"/>
          <w:szCs w:val="24"/>
        </w:rPr>
      </w:pPr>
      <w:r w:rsidRPr="00235EB9">
        <w:rPr>
          <w:rFonts w:ascii="Times New Roman" w:hAnsi="Times New Roman"/>
          <w:b/>
          <w:sz w:val="24"/>
          <w:szCs w:val="24"/>
        </w:rPr>
        <w:t>Tablo 1</w:t>
      </w:r>
      <w:r w:rsidR="00A1691B" w:rsidRPr="00235EB9">
        <w:rPr>
          <w:rFonts w:ascii="Times New Roman" w:hAnsi="Times New Roman"/>
          <w:b/>
          <w:sz w:val="24"/>
          <w:szCs w:val="24"/>
        </w:rPr>
        <w:t xml:space="preserve">: Stratejik Plan </w:t>
      </w:r>
      <w:r w:rsidR="00604569">
        <w:rPr>
          <w:rFonts w:ascii="Times New Roman" w:hAnsi="Times New Roman"/>
          <w:b/>
          <w:sz w:val="24"/>
          <w:szCs w:val="24"/>
        </w:rPr>
        <w:t xml:space="preserve">Okul </w:t>
      </w:r>
      <w:r w:rsidR="00A1691B" w:rsidRPr="00235EB9">
        <w:rPr>
          <w:rFonts w:ascii="Times New Roman" w:hAnsi="Times New Roman"/>
          <w:b/>
          <w:sz w:val="24"/>
          <w:szCs w:val="24"/>
        </w:rPr>
        <w:t>Üst Kurulu</w:t>
      </w:r>
    </w:p>
    <w:p w:rsidR="00E973A5" w:rsidRPr="00235EB9" w:rsidRDefault="00E973A5" w:rsidP="00604569">
      <w:pPr>
        <w:autoSpaceDE w:val="0"/>
        <w:autoSpaceDN w:val="0"/>
        <w:adjustRightInd w:val="0"/>
        <w:spacing w:after="0" w:line="360" w:lineRule="auto"/>
        <w:jc w:val="both"/>
        <w:rPr>
          <w:rFonts w:ascii="Times New Roman" w:hAnsi="Times New Roman"/>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134"/>
        <w:gridCol w:w="3969"/>
        <w:gridCol w:w="4253"/>
      </w:tblGrid>
      <w:tr w:rsidR="003A55C0" w:rsidRPr="00FD0AEF" w:rsidTr="00440B54">
        <w:tc>
          <w:tcPr>
            <w:tcW w:w="1134" w:type="dxa"/>
            <w:shd w:val="clear" w:color="auto" w:fill="C6D9F1" w:themeFill="text2" w:themeFillTint="33"/>
          </w:tcPr>
          <w:p w:rsidR="00CB277E" w:rsidRPr="00FD0AEF" w:rsidRDefault="00CB277E" w:rsidP="000E57A4">
            <w:pPr>
              <w:pStyle w:val="stbilgi"/>
              <w:tabs>
                <w:tab w:val="clear" w:pos="4536"/>
                <w:tab w:val="left" w:pos="708"/>
                <w:tab w:val="left" w:pos="1800"/>
                <w:tab w:val="center" w:pos="3780"/>
              </w:tabs>
              <w:spacing w:line="360" w:lineRule="auto"/>
              <w:jc w:val="both"/>
              <w:rPr>
                <w:rFonts w:ascii="Times New Roman" w:hAnsi="Times New Roman"/>
                <w:b/>
              </w:rPr>
            </w:pPr>
            <w:r w:rsidRPr="00FD0AEF">
              <w:rPr>
                <w:rFonts w:ascii="Times New Roman" w:hAnsi="Times New Roman"/>
                <w:b/>
              </w:rPr>
              <w:t>Sıra No</w:t>
            </w:r>
          </w:p>
        </w:tc>
        <w:tc>
          <w:tcPr>
            <w:tcW w:w="3969" w:type="dxa"/>
            <w:tcBorders>
              <w:bottom w:val="single" w:sz="4" w:space="0" w:color="auto"/>
            </w:tcBorders>
            <w:shd w:val="clear" w:color="auto" w:fill="C6D9F1" w:themeFill="text2" w:themeFillTint="33"/>
          </w:tcPr>
          <w:p w:rsidR="00CB277E" w:rsidRPr="00FD0AEF" w:rsidRDefault="00CB277E" w:rsidP="000E57A4">
            <w:pPr>
              <w:pStyle w:val="stbilgi"/>
              <w:tabs>
                <w:tab w:val="clear" w:pos="4536"/>
                <w:tab w:val="left" w:pos="708"/>
                <w:tab w:val="left" w:pos="1800"/>
                <w:tab w:val="center" w:pos="3780"/>
              </w:tabs>
              <w:spacing w:line="360" w:lineRule="auto"/>
              <w:ind w:firstLine="142"/>
              <w:rPr>
                <w:rFonts w:ascii="Times New Roman" w:hAnsi="Times New Roman"/>
                <w:b/>
              </w:rPr>
            </w:pPr>
            <w:r w:rsidRPr="00FD0AEF">
              <w:rPr>
                <w:rFonts w:ascii="Times New Roman" w:hAnsi="Times New Roman"/>
                <w:b/>
              </w:rPr>
              <w:t>Adı-Soyadı</w:t>
            </w:r>
          </w:p>
        </w:tc>
        <w:tc>
          <w:tcPr>
            <w:tcW w:w="4253" w:type="dxa"/>
            <w:tcBorders>
              <w:bottom w:val="single" w:sz="4" w:space="0" w:color="auto"/>
            </w:tcBorders>
            <w:shd w:val="clear" w:color="auto" w:fill="C6D9F1" w:themeFill="text2" w:themeFillTint="33"/>
          </w:tcPr>
          <w:p w:rsidR="00CB277E" w:rsidRPr="00FD0AEF" w:rsidRDefault="00CB277E" w:rsidP="000E57A4">
            <w:pPr>
              <w:pStyle w:val="stbilgi"/>
              <w:tabs>
                <w:tab w:val="clear" w:pos="4536"/>
                <w:tab w:val="left" w:pos="708"/>
                <w:tab w:val="left" w:pos="1800"/>
                <w:tab w:val="center" w:pos="3780"/>
              </w:tabs>
              <w:spacing w:line="360" w:lineRule="auto"/>
              <w:jc w:val="both"/>
              <w:rPr>
                <w:rFonts w:ascii="Times New Roman" w:hAnsi="Times New Roman"/>
                <w:b/>
              </w:rPr>
            </w:pPr>
            <w:r w:rsidRPr="00FD0AEF">
              <w:rPr>
                <w:rFonts w:ascii="Times New Roman" w:hAnsi="Times New Roman"/>
                <w:b/>
              </w:rPr>
              <w:t>Görevi</w:t>
            </w:r>
          </w:p>
        </w:tc>
      </w:tr>
      <w:tr w:rsidR="003A55C0" w:rsidRPr="00FD0AEF" w:rsidTr="001B4D4D">
        <w:tc>
          <w:tcPr>
            <w:tcW w:w="1134" w:type="dxa"/>
            <w:shd w:val="clear" w:color="auto" w:fill="C6D9F1" w:themeFill="text2" w:themeFillTint="33"/>
            <w:vAlign w:val="center"/>
          </w:tcPr>
          <w:p w:rsidR="00CB277E" w:rsidRPr="00FD0AEF" w:rsidRDefault="00CB277E" w:rsidP="000E57A4">
            <w:pPr>
              <w:pStyle w:val="stbilgi"/>
              <w:tabs>
                <w:tab w:val="clear" w:pos="4536"/>
                <w:tab w:val="left" w:pos="708"/>
                <w:tab w:val="left" w:pos="1800"/>
                <w:tab w:val="center" w:pos="3780"/>
              </w:tabs>
              <w:spacing w:line="360" w:lineRule="auto"/>
              <w:jc w:val="center"/>
              <w:rPr>
                <w:rFonts w:ascii="Times New Roman" w:hAnsi="Times New Roman"/>
              </w:rPr>
            </w:pPr>
            <w:r w:rsidRPr="00FD0AEF">
              <w:rPr>
                <w:rFonts w:ascii="Times New Roman" w:hAnsi="Times New Roman"/>
              </w:rPr>
              <w:t>1</w:t>
            </w:r>
          </w:p>
        </w:tc>
        <w:tc>
          <w:tcPr>
            <w:tcW w:w="3969" w:type="dxa"/>
            <w:shd w:val="clear" w:color="auto" w:fill="FDE9D9" w:themeFill="accent6" w:themeFillTint="33"/>
            <w:vAlign w:val="center"/>
          </w:tcPr>
          <w:p w:rsidR="00CB277E" w:rsidRPr="00FD0AEF" w:rsidRDefault="003523EF" w:rsidP="000E57A4">
            <w:pPr>
              <w:pStyle w:val="stbilgi"/>
              <w:tabs>
                <w:tab w:val="clear" w:pos="4536"/>
                <w:tab w:val="left" w:pos="708"/>
                <w:tab w:val="left" w:pos="1800"/>
                <w:tab w:val="center" w:pos="3780"/>
              </w:tabs>
              <w:spacing w:line="360" w:lineRule="auto"/>
              <w:ind w:firstLine="142"/>
              <w:rPr>
                <w:rFonts w:ascii="Times New Roman" w:hAnsi="Times New Roman"/>
              </w:rPr>
            </w:pPr>
            <w:r>
              <w:rPr>
                <w:rFonts w:ascii="Times New Roman" w:hAnsi="Times New Roman"/>
              </w:rPr>
              <w:t>Ömer SİVRİKAYA</w:t>
            </w:r>
          </w:p>
        </w:tc>
        <w:tc>
          <w:tcPr>
            <w:tcW w:w="4253" w:type="dxa"/>
            <w:shd w:val="clear" w:color="auto" w:fill="FDE9D9" w:themeFill="accent6" w:themeFillTint="33"/>
            <w:vAlign w:val="center"/>
          </w:tcPr>
          <w:p w:rsidR="00CB277E" w:rsidRPr="00FD0AEF" w:rsidRDefault="003523EF" w:rsidP="000E57A4">
            <w:pPr>
              <w:pStyle w:val="stbilgi"/>
              <w:tabs>
                <w:tab w:val="clear" w:pos="4536"/>
                <w:tab w:val="left" w:pos="708"/>
                <w:tab w:val="left" w:pos="1800"/>
                <w:tab w:val="center" w:pos="3780"/>
              </w:tabs>
              <w:spacing w:line="360" w:lineRule="auto"/>
              <w:rPr>
                <w:rFonts w:ascii="Times New Roman" w:hAnsi="Times New Roman"/>
              </w:rPr>
            </w:pPr>
            <w:r>
              <w:rPr>
                <w:rFonts w:ascii="Times New Roman" w:hAnsi="Times New Roman"/>
              </w:rPr>
              <w:t>Okul Müdürü</w:t>
            </w:r>
          </w:p>
        </w:tc>
      </w:tr>
      <w:tr w:rsidR="00950A28" w:rsidRPr="00FD0AEF" w:rsidTr="001B4D4D">
        <w:tc>
          <w:tcPr>
            <w:tcW w:w="1134" w:type="dxa"/>
            <w:shd w:val="clear" w:color="auto" w:fill="C6D9F1" w:themeFill="text2" w:themeFillTint="33"/>
            <w:vAlign w:val="center"/>
          </w:tcPr>
          <w:p w:rsidR="00950A28" w:rsidRPr="00FD0AEF" w:rsidRDefault="00950A28" w:rsidP="000E57A4">
            <w:pPr>
              <w:pStyle w:val="stbilgi"/>
              <w:tabs>
                <w:tab w:val="clear" w:pos="4536"/>
                <w:tab w:val="left" w:pos="708"/>
                <w:tab w:val="left" w:pos="1800"/>
                <w:tab w:val="center" w:pos="3780"/>
              </w:tabs>
              <w:spacing w:line="360" w:lineRule="auto"/>
              <w:jc w:val="center"/>
              <w:rPr>
                <w:rFonts w:ascii="Times New Roman" w:hAnsi="Times New Roman"/>
              </w:rPr>
            </w:pPr>
            <w:r w:rsidRPr="00FD0AEF">
              <w:rPr>
                <w:rFonts w:ascii="Times New Roman" w:hAnsi="Times New Roman"/>
              </w:rPr>
              <w:t>2</w:t>
            </w:r>
          </w:p>
        </w:tc>
        <w:tc>
          <w:tcPr>
            <w:tcW w:w="3969" w:type="dxa"/>
            <w:shd w:val="clear" w:color="auto" w:fill="FDE9D9" w:themeFill="accent6" w:themeFillTint="33"/>
            <w:vAlign w:val="center"/>
          </w:tcPr>
          <w:p w:rsidR="00950A28" w:rsidRPr="00FD0AEF" w:rsidRDefault="00950A28" w:rsidP="00950A28">
            <w:pPr>
              <w:pStyle w:val="stbilgi"/>
              <w:tabs>
                <w:tab w:val="clear" w:pos="4536"/>
                <w:tab w:val="left" w:pos="708"/>
                <w:tab w:val="left" w:pos="1800"/>
                <w:tab w:val="center" w:pos="3780"/>
              </w:tabs>
              <w:spacing w:line="360" w:lineRule="auto"/>
              <w:ind w:firstLine="142"/>
              <w:rPr>
                <w:rFonts w:ascii="Times New Roman" w:hAnsi="Times New Roman"/>
              </w:rPr>
            </w:pPr>
            <w:r>
              <w:rPr>
                <w:rFonts w:ascii="Times New Roman" w:hAnsi="Times New Roman"/>
              </w:rPr>
              <w:t>Erdal ÇAKIR</w:t>
            </w:r>
          </w:p>
        </w:tc>
        <w:tc>
          <w:tcPr>
            <w:tcW w:w="4253" w:type="dxa"/>
            <w:shd w:val="clear" w:color="auto" w:fill="FDE9D9" w:themeFill="accent6" w:themeFillTint="33"/>
            <w:vAlign w:val="center"/>
          </w:tcPr>
          <w:p w:rsidR="00950A28" w:rsidRPr="00FD0AEF" w:rsidRDefault="00950A28" w:rsidP="00950A28">
            <w:pPr>
              <w:pStyle w:val="stbilgi"/>
              <w:tabs>
                <w:tab w:val="clear" w:pos="4536"/>
                <w:tab w:val="left" w:pos="708"/>
                <w:tab w:val="left" w:pos="1800"/>
                <w:tab w:val="center" w:pos="3780"/>
              </w:tabs>
              <w:spacing w:line="360" w:lineRule="auto"/>
              <w:rPr>
                <w:rFonts w:ascii="Times New Roman" w:hAnsi="Times New Roman"/>
              </w:rPr>
            </w:pPr>
            <w:r>
              <w:rPr>
                <w:rFonts w:ascii="Times New Roman" w:hAnsi="Times New Roman"/>
              </w:rPr>
              <w:t>Öğretmen</w:t>
            </w:r>
          </w:p>
        </w:tc>
      </w:tr>
      <w:tr w:rsidR="00950A28" w:rsidRPr="00FD0AEF" w:rsidTr="001B4D4D">
        <w:tc>
          <w:tcPr>
            <w:tcW w:w="1134" w:type="dxa"/>
            <w:shd w:val="clear" w:color="auto" w:fill="C6D9F1" w:themeFill="text2" w:themeFillTint="33"/>
            <w:vAlign w:val="center"/>
          </w:tcPr>
          <w:p w:rsidR="00950A28" w:rsidRPr="00FD0AEF" w:rsidRDefault="00950A28" w:rsidP="000E57A4">
            <w:pPr>
              <w:pStyle w:val="stbilgi"/>
              <w:tabs>
                <w:tab w:val="clear" w:pos="4536"/>
                <w:tab w:val="left" w:pos="708"/>
                <w:tab w:val="left" w:pos="1800"/>
                <w:tab w:val="center" w:pos="3780"/>
              </w:tabs>
              <w:spacing w:line="360" w:lineRule="auto"/>
              <w:jc w:val="center"/>
              <w:rPr>
                <w:rFonts w:ascii="Times New Roman" w:hAnsi="Times New Roman"/>
              </w:rPr>
            </w:pPr>
            <w:r w:rsidRPr="00FD0AEF">
              <w:rPr>
                <w:rFonts w:ascii="Times New Roman" w:hAnsi="Times New Roman"/>
              </w:rPr>
              <w:t>3</w:t>
            </w:r>
          </w:p>
        </w:tc>
        <w:tc>
          <w:tcPr>
            <w:tcW w:w="3969" w:type="dxa"/>
            <w:shd w:val="clear" w:color="auto" w:fill="FDE9D9" w:themeFill="accent6" w:themeFillTint="33"/>
            <w:vAlign w:val="center"/>
          </w:tcPr>
          <w:p w:rsidR="00950A28" w:rsidRPr="00FD0AEF" w:rsidRDefault="00950A28" w:rsidP="00950A28">
            <w:pPr>
              <w:pStyle w:val="stbilgi"/>
              <w:tabs>
                <w:tab w:val="clear" w:pos="4536"/>
                <w:tab w:val="left" w:pos="708"/>
                <w:tab w:val="left" w:pos="1800"/>
                <w:tab w:val="center" w:pos="3780"/>
              </w:tabs>
              <w:spacing w:line="360" w:lineRule="auto"/>
              <w:ind w:firstLine="142"/>
              <w:rPr>
                <w:rFonts w:ascii="Times New Roman" w:hAnsi="Times New Roman"/>
              </w:rPr>
            </w:pPr>
            <w:r>
              <w:rPr>
                <w:rFonts w:ascii="Times New Roman" w:hAnsi="Times New Roman"/>
              </w:rPr>
              <w:t>Mehmet BALTA</w:t>
            </w:r>
          </w:p>
        </w:tc>
        <w:tc>
          <w:tcPr>
            <w:tcW w:w="4253" w:type="dxa"/>
            <w:shd w:val="clear" w:color="auto" w:fill="FDE9D9" w:themeFill="accent6" w:themeFillTint="33"/>
            <w:vAlign w:val="center"/>
          </w:tcPr>
          <w:p w:rsidR="00950A28" w:rsidRPr="00FD0AEF" w:rsidRDefault="00950A28" w:rsidP="00950A28">
            <w:pPr>
              <w:pStyle w:val="stbilgi"/>
              <w:tabs>
                <w:tab w:val="clear" w:pos="4536"/>
                <w:tab w:val="left" w:pos="708"/>
                <w:tab w:val="left" w:pos="1800"/>
                <w:tab w:val="center" w:pos="3780"/>
              </w:tabs>
              <w:spacing w:line="360" w:lineRule="auto"/>
              <w:rPr>
                <w:rFonts w:ascii="Times New Roman" w:hAnsi="Times New Roman"/>
              </w:rPr>
            </w:pPr>
            <w:r>
              <w:rPr>
                <w:rFonts w:ascii="Times New Roman" w:hAnsi="Times New Roman"/>
              </w:rPr>
              <w:t>Okul Aile Birliği Başkanı</w:t>
            </w:r>
          </w:p>
        </w:tc>
      </w:tr>
      <w:tr w:rsidR="00950A28" w:rsidRPr="00FD0AEF" w:rsidTr="001B4D4D">
        <w:tc>
          <w:tcPr>
            <w:tcW w:w="1134" w:type="dxa"/>
            <w:shd w:val="clear" w:color="auto" w:fill="C6D9F1" w:themeFill="text2" w:themeFillTint="33"/>
            <w:vAlign w:val="center"/>
          </w:tcPr>
          <w:p w:rsidR="00950A28" w:rsidRPr="00FD0AEF" w:rsidRDefault="00950A28" w:rsidP="000E57A4">
            <w:pPr>
              <w:pStyle w:val="stbilgi"/>
              <w:tabs>
                <w:tab w:val="clear" w:pos="4536"/>
                <w:tab w:val="left" w:pos="708"/>
                <w:tab w:val="left" w:pos="1800"/>
                <w:tab w:val="center" w:pos="3780"/>
              </w:tabs>
              <w:spacing w:line="360" w:lineRule="auto"/>
              <w:jc w:val="center"/>
              <w:rPr>
                <w:rFonts w:ascii="Times New Roman" w:hAnsi="Times New Roman"/>
              </w:rPr>
            </w:pPr>
            <w:r w:rsidRPr="00FD0AEF">
              <w:rPr>
                <w:rFonts w:ascii="Times New Roman" w:hAnsi="Times New Roman"/>
              </w:rPr>
              <w:t>4</w:t>
            </w:r>
          </w:p>
        </w:tc>
        <w:tc>
          <w:tcPr>
            <w:tcW w:w="3969" w:type="dxa"/>
            <w:shd w:val="clear" w:color="auto" w:fill="FDE9D9" w:themeFill="accent6" w:themeFillTint="33"/>
            <w:vAlign w:val="center"/>
          </w:tcPr>
          <w:p w:rsidR="00950A28" w:rsidRPr="00FD0AEF" w:rsidRDefault="00950A28" w:rsidP="00950A28">
            <w:pPr>
              <w:pStyle w:val="stbilgi"/>
              <w:tabs>
                <w:tab w:val="clear" w:pos="4536"/>
                <w:tab w:val="left" w:pos="708"/>
                <w:tab w:val="left" w:pos="1800"/>
                <w:tab w:val="center" w:pos="3780"/>
              </w:tabs>
              <w:spacing w:line="360" w:lineRule="auto"/>
              <w:ind w:firstLine="142"/>
              <w:rPr>
                <w:rFonts w:ascii="Times New Roman" w:hAnsi="Times New Roman"/>
              </w:rPr>
            </w:pPr>
            <w:r>
              <w:rPr>
                <w:rFonts w:ascii="Times New Roman" w:hAnsi="Times New Roman"/>
              </w:rPr>
              <w:t>Cüneyt SU</w:t>
            </w:r>
          </w:p>
        </w:tc>
        <w:tc>
          <w:tcPr>
            <w:tcW w:w="4253" w:type="dxa"/>
            <w:shd w:val="clear" w:color="auto" w:fill="FDE9D9" w:themeFill="accent6" w:themeFillTint="33"/>
            <w:vAlign w:val="center"/>
          </w:tcPr>
          <w:p w:rsidR="00950A28" w:rsidRPr="00FD0AEF" w:rsidRDefault="00950A28" w:rsidP="00950A28">
            <w:pPr>
              <w:pStyle w:val="stbilgi"/>
              <w:tabs>
                <w:tab w:val="clear" w:pos="4536"/>
                <w:tab w:val="left" w:pos="708"/>
                <w:tab w:val="left" w:pos="1800"/>
                <w:tab w:val="center" w:pos="3780"/>
              </w:tabs>
              <w:spacing w:line="360" w:lineRule="auto"/>
              <w:rPr>
                <w:rFonts w:ascii="Times New Roman" w:hAnsi="Times New Roman"/>
              </w:rPr>
            </w:pPr>
            <w:r>
              <w:rPr>
                <w:rFonts w:ascii="Times New Roman" w:hAnsi="Times New Roman"/>
              </w:rPr>
              <w:t>Öğrenci Velisi</w:t>
            </w:r>
          </w:p>
        </w:tc>
      </w:tr>
    </w:tbl>
    <w:p w:rsidR="00780DFF" w:rsidRPr="00FD0AEF" w:rsidRDefault="00780DFF" w:rsidP="0039287C">
      <w:pPr>
        <w:pStyle w:val="ResimYazs"/>
        <w:spacing w:after="0" w:line="360" w:lineRule="auto"/>
        <w:jc w:val="both"/>
        <w:rPr>
          <w:rFonts w:ascii="Times New Roman" w:hAnsi="Times New Roman"/>
          <w:color w:val="auto"/>
          <w:sz w:val="22"/>
          <w:szCs w:val="22"/>
        </w:rPr>
      </w:pPr>
    </w:p>
    <w:p w:rsidR="00F20FA6" w:rsidRDefault="00F20FA6" w:rsidP="00944EE4">
      <w:pPr>
        <w:rPr>
          <w:rFonts w:ascii="Times New Roman" w:hAnsi="Times New Roman"/>
          <w:b/>
          <w:sz w:val="24"/>
        </w:rPr>
      </w:pPr>
    </w:p>
    <w:p w:rsidR="00F20FA6" w:rsidRDefault="00F20FA6" w:rsidP="00944EE4">
      <w:pPr>
        <w:rPr>
          <w:rFonts w:ascii="Times New Roman" w:hAnsi="Times New Roman"/>
          <w:b/>
          <w:sz w:val="24"/>
        </w:rPr>
      </w:pPr>
    </w:p>
    <w:p w:rsidR="00F20FA6" w:rsidRDefault="00F20FA6" w:rsidP="00944EE4">
      <w:pPr>
        <w:rPr>
          <w:rFonts w:ascii="Times New Roman" w:hAnsi="Times New Roman"/>
          <w:b/>
          <w:sz w:val="24"/>
        </w:rPr>
      </w:pPr>
    </w:p>
    <w:p w:rsidR="00F20FA6" w:rsidRDefault="00F20FA6" w:rsidP="00944EE4">
      <w:pPr>
        <w:rPr>
          <w:rFonts w:ascii="Times New Roman" w:hAnsi="Times New Roman"/>
          <w:b/>
          <w:sz w:val="24"/>
        </w:rPr>
      </w:pPr>
    </w:p>
    <w:p w:rsidR="00F20FA6" w:rsidRDefault="00F20FA6" w:rsidP="00944EE4">
      <w:pPr>
        <w:rPr>
          <w:rFonts w:ascii="Times New Roman" w:hAnsi="Times New Roman"/>
          <w:b/>
          <w:sz w:val="24"/>
        </w:rPr>
      </w:pPr>
    </w:p>
    <w:p w:rsidR="00F20FA6" w:rsidRDefault="00F20FA6" w:rsidP="00944EE4">
      <w:pPr>
        <w:rPr>
          <w:rFonts w:ascii="Times New Roman" w:hAnsi="Times New Roman"/>
          <w:b/>
          <w:sz w:val="24"/>
        </w:rPr>
      </w:pPr>
    </w:p>
    <w:p w:rsidR="009441C0" w:rsidRPr="00944EE4" w:rsidRDefault="00D35970" w:rsidP="00944EE4">
      <w:pPr>
        <w:rPr>
          <w:rFonts w:ascii="Times New Roman" w:hAnsi="Times New Roman"/>
          <w:b/>
          <w:sz w:val="24"/>
        </w:rPr>
      </w:pPr>
      <w:r w:rsidRPr="00944EE4">
        <w:rPr>
          <w:rFonts w:ascii="Times New Roman" w:hAnsi="Times New Roman"/>
          <w:b/>
          <w:sz w:val="24"/>
        </w:rPr>
        <w:lastRenderedPageBreak/>
        <w:t>Tablo 2</w:t>
      </w:r>
      <w:r w:rsidR="00604569">
        <w:rPr>
          <w:rFonts w:ascii="Times New Roman" w:hAnsi="Times New Roman"/>
          <w:b/>
          <w:sz w:val="24"/>
        </w:rPr>
        <w:t xml:space="preserve">: Okul Stratejik </w:t>
      </w:r>
      <w:r w:rsidR="00FE7F64">
        <w:rPr>
          <w:rFonts w:ascii="Times New Roman" w:hAnsi="Times New Roman"/>
          <w:b/>
          <w:sz w:val="24"/>
        </w:rPr>
        <w:t xml:space="preserve">Planlama </w:t>
      </w:r>
      <w:r w:rsidR="00FE7F64" w:rsidRPr="00944EE4">
        <w:rPr>
          <w:rFonts w:ascii="Times New Roman" w:hAnsi="Times New Roman"/>
          <w:b/>
          <w:sz w:val="24"/>
        </w:rPr>
        <w:t>Ekibi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817"/>
        <w:gridCol w:w="3969"/>
        <w:gridCol w:w="4536"/>
      </w:tblGrid>
      <w:tr w:rsidR="00604569" w:rsidRPr="003159D2" w:rsidTr="001B4D4D">
        <w:trPr>
          <w:trHeight w:val="361"/>
        </w:trPr>
        <w:tc>
          <w:tcPr>
            <w:tcW w:w="817" w:type="dxa"/>
            <w:shd w:val="clear" w:color="auto" w:fill="C6D9F1" w:themeFill="text2" w:themeFillTint="33"/>
            <w:vAlign w:val="center"/>
          </w:tcPr>
          <w:p w:rsidR="00604569" w:rsidRPr="003159D2" w:rsidRDefault="00604569" w:rsidP="00FD0AEF">
            <w:pPr>
              <w:spacing w:after="0" w:line="360" w:lineRule="auto"/>
              <w:ind w:firstLine="142"/>
              <w:jc w:val="center"/>
              <w:rPr>
                <w:rFonts w:ascii="Times New Roman" w:hAnsi="Times New Roman"/>
                <w:b/>
                <w:sz w:val="24"/>
                <w:szCs w:val="24"/>
              </w:rPr>
            </w:pPr>
            <w:r w:rsidRPr="003159D2">
              <w:rPr>
                <w:rFonts w:ascii="Times New Roman" w:hAnsi="Times New Roman"/>
                <w:b/>
                <w:sz w:val="24"/>
                <w:szCs w:val="24"/>
              </w:rPr>
              <w:t>Sıra No</w:t>
            </w:r>
          </w:p>
        </w:tc>
        <w:tc>
          <w:tcPr>
            <w:tcW w:w="3969" w:type="dxa"/>
            <w:tcBorders>
              <w:bottom w:val="single" w:sz="4" w:space="0" w:color="auto"/>
            </w:tcBorders>
            <w:shd w:val="clear" w:color="auto" w:fill="C6D9F1" w:themeFill="text2" w:themeFillTint="33"/>
            <w:vAlign w:val="center"/>
          </w:tcPr>
          <w:p w:rsidR="00604569" w:rsidRPr="003159D2" w:rsidRDefault="00604569" w:rsidP="00FD0AEF">
            <w:pPr>
              <w:spacing w:after="0" w:line="360" w:lineRule="auto"/>
              <w:ind w:firstLine="34"/>
              <w:jc w:val="center"/>
              <w:rPr>
                <w:rFonts w:ascii="Times New Roman" w:hAnsi="Times New Roman"/>
                <w:b/>
                <w:sz w:val="24"/>
                <w:szCs w:val="24"/>
              </w:rPr>
            </w:pPr>
            <w:r w:rsidRPr="003159D2">
              <w:rPr>
                <w:rFonts w:ascii="Times New Roman" w:hAnsi="Times New Roman"/>
                <w:b/>
                <w:sz w:val="24"/>
                <w:szCs w:val="24"/>
              </w:rPr>
              <w:t>Adı-Soyadı</w:t>
            </w:r>
          </w:p>
        </w:tc>
        <w:tc>
          <w:tcPr>
            <w:tcW w:w="4536" w:type="dxa"/>
            <w:tcBorders>
              <w:bottom w:val="single" w:sz="4" w:space="0" w:color="auto"/>
            </w:tcBorders>
            <w:shd w:val="clear" w:color="auto" w:fill="C6D9F1" w:themeFill="text2" w:themeFillTint="33"/>
            <w:vAlign w:val="center"/>
          </w:tcPr>
          <w:p w:rsidR="00604569" w:rsidRPr="003159D2" w:rsidRDefault="00604569" w:rsidP="00FD0AEF">
            <w:pPr>
              <w:spacing w:after="0" w:line="360" w:lineRule="auto"/>
              <w:ind w:firstLine="34"/>
              <w:jc w:val="center"/>
              <w:rPr>
                <w:rFonts w:ascii="Times New Roman" w:hAnsi="Times New Roman"/>
                <w:b/>
                <w:sz w:val="24"/>
                <w:szCs w:val="24"/>
              </w:rPr>
            </w:pPr>
            <w:r w:rsidRPr="003159D2">
              <w:rPr>
                <w:rFonts w:ascii="Times New Roman" w:hAnsi="Times New Roman"/>
                <w:b/>
                <w:sz w:val="24"/>
                <w:szCs w:val="24"/>
              </w:rPr>
              <w:t>Görevi</w:t>
            </w:r>
          </w:p>
        </w:tc>
      </w:tr>
      <w:tr w:rsidR="00604569" w:rsidRPr="003159D2" w:rsidTr="001B4D4D">
        <w:trPr>
          <w:trHeight w:val="199"/>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1</w:t>
            </w:r>
          </w:p>
        </w:tc>
        <w:tc>
          <w:tcPr>
            <w:tcW w:w="3969"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Engin ALŞAN</w:t>
            </w:r>
          </w:p>
        </w:tc>
        <w:tc>
          <w:tcPr>
            <w:tcW w:w="4536"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Müdür Yardımcısı</w:t>
            </w:r>
          </w:p>
        </w:tc>
      </w:tr>
      <w:tr w:rsidR="00604569" w:rsidRPr="003159D2" w:rsidTr="001B4D4D">
        <w:trPr>
          <w:trHeight w:val="133"/>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2</w:t>
            </w:r>
          </w:p>
        </w:tc>
        <w:tc>
          <w:tcPr>
            <w:tcW w:w="3969"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Serdar Ali YILDIRIM</w:t>
            </w:r>
          </w:p>
        </w:tc>
        <w:tc>
          <w:tcPr>
            <w:tcW w:w="4536"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Öğretmen</w:t>
            </w:r>
          </w:p>
        </w:tc>
      </w:tr>
      <w:tr w:rsidR="00604569" w:rsidRPr="003159D2" w:rsidTr="001B4D4D">
        <w:trPr>
          <w:trHeight w:val="152"/>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3</w:t>
            </w:r>
          </w:p>
        </w:tc>
        <w:tc>
          <w:tcPr>
            <w:tcW w:w="3969"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Mehmet Okan TUNA</w:t>
            </w:r>
          </w:p>
        </w:tc>
        <w:tc>
          <w:tcPr>
            <w:tcW w:w="4536"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Öğretmen</w:t>
            </w:r>
          </w:p>
        </w:tc>
      </w:tr>
      <w:tr w:rsidR="00604569" w:rsidRPr="003159D2" w:rsidTr="001B4D4D">
        <w:trPr>
          <w:trHeight w:val="152"/>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4</w:t>
            </w:r>
          </w:p>
        </w:tc>
        <w:tc>
          <w:tcPr>
            <w:tcW w:w="3969"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Jülide YILDIZ</w:t>
            </w:r>
          </w:p>
        </w:tc>
        <w:tc>
          <w:tcPr>
            <w:tcW w:w="4536"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Öğretmen</w:t>
            </w:r>
          </w:p>
        </w:tc>
      </w:tr>
      <w:tr w:rsidR="00604569" w:rsidRPr="003159D2" w:rsidTr="001B4D4D">
        <w:trPr>
          <w:trHeight w:val="152"/>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5</w:t>
            </w:r>
          </w:p>
        </w:tc>
        <w:tc>
          <w:tcPr>
            <w:tcW w:w="3969"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Bahar YILMAZ</w:t>
            </w:r>
          </w:p>
        </w:tc>
        <w:tc>
          <w:tcPr>
            <w:tcW w:w="4536"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Öğretmen</w:t>
            </w:r>
          </w:p>
        </w:tc>
      </w:tr>
      <w:tr w:rsidR="00604569" w:rsidRPr="003159D2" w:rsidTr="001B4D4D">
        <w:trPr>
          <w:trHeight w:val="75"/>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6</w:t>
            </w:r>
          </w:p>
        </w:tc>
        <w:tc>
          <w:tcPr>
            <w:tcW w:w="3969"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Zeynep SÜRÜL</w:t>
            </w:r>
          </w:p>
        </w:tc>
        <w:tc>
          <w:tcPr>
            <w:tcW w:w="4536"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Öğretmen</w:t>
            </w:r>
          </w:p>
        </w:tc>
      </w:tr>
      <w:tr w:rsidR="00604569" w:rsidRPr="003159D2" w:rsidTr="001B4D4D">
        <w:trPr>
          <w:trHeight w:val="135"/>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7</w:t>
            </w:r>
          </w:p>
        </w:tc>
        <w:tc>
          <w:tcPr>
            <w:tcW w:w="3969"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Elif ALŞAN</w:t>
            </w:r>
          </w:p>
        </w:tc>
        <w:tc>
          <w:tcPr>
            <w:tcW w:w="4536"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Öğretmen</w:t>
            </w:r>
          </w:p>
        </w:tc>
      </w:tr>
      <w:tr w:rsidR="00604569" w:rsidRPr="003159D2" w:rsidTr="001B4D4D">
        <w:trPr>
          <w:trHeight w:val="135"/>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8</w:t>
            </w:r>
          </w:p>
        </w:tc>
        <w:tc>
          <w:tcPr>
            <w:tcW w:w="3969"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Özden AKSOY</w:t>
            </w:r>
          </w:p>
        </w:tc>
        <w:tc>
          <w:tcPr>
            <w:tcW w:w="4536" w:type="dxa"/>
            <w:shd w:val="clear" w:color="auto" w:fill="FDE9D9" w:themeFill="accent6" w:themeFillTint="33"/>
            <w:vAlign w:val="center"/>
          </w:tcPr>
          <w:p w:rsidR="00604569" w:rsidRPr="003159D2" w:rsidRDefault="00604569" w:rsidP="009A2679">
            <w:pPr>
              <w:spacing w:after="0" w:line="360" w:lineRule="auto"/>
              <w:ind w:firstLine="34"/>
              <w:rPr>
                <w:rFonts w:ascii="Times New Roman" w:hAnsi="Times New Roman"/>
                <w:sz w:val="24"/>
                <w:szCs w:val="24"/>
              </w:rPr>
            </w:pPr>
            <w:r>
              <w:rPr>
                <w:rFonts w:ascii="Times New Roman" w:hAnsi="Times New Roman"/>
                <w:sz w:val="24"/>
                <w:szCs w:val="24"/>
              </w:rPr>
              <w:t>Öğretmen</w:t>
            </w:r>
          </w:p>
        </w:tc>
      </w:tr>
      <w:tr w:rsidR="00604569" w:rsidRPr="003159D2" w:rsidTr="001B4D4D">
        <w:trPr>
          <w:trHeight w:val="263"/>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9</w:t>
            </w:r>
          </w:p>
        </w:tc>
        <w:tc>
          <w:tcPr>
            <w:tcW w:w="3969" w:type="dxa"/>
            <w:shd w:val="clear" w:color="auto" w:fill="FDE9D9" w:themeFill="accent6" w:themeFillTint="33"/>
            <w:vAlign w:val="center"/>
          </w:tcPr>
          <w:p w:rsidR="00604569" w:rsidRPr="003159D2" w:rsidRDefault="00FE7F64" w:rsidP="009A2679">
            <w:pPr>
              <w:spacing w:after="0" w:line="360" w:lineRule="auto"/>
              <w:ind w:firstLine="34"/>
              <w:rPr>
                <w:rFonts w:ascii="Times New Roman" w:hAnsi="Times New Roman"/>
                <w:sz w:val="24"/>
                <w:szCs w:val="24"/>
              </w:rPr>
            </w:pPr>
            <w:r>
              <w:rPr>
                <w:rFonts w:ascii="Times New Roman" w:hAnsi="Times New Roman"/>
                <w:sz w:val="24"/>
                <w:szCs w:val="24"/>
              </w:rPr>
              <w:t>Mehmet BALTA</w:t>
            </w:r>
          </w:p>
        </w:tc>
        <w:tc>
          <w:tcPr>
            <w:tcW w:w="4536" w:type="dxa"/>
            <w:shd w:val="clear" w:color="auto" w:fill="FDE9D9" w:themeFill="accent6" w:themeFillTint="33"/>
            <w:vAlign w:val="center"/>
          </w:tcPr>
          <w:p w:rsidR="00604569" w:rsidRPr="003159D2" w:rsidRDefault="00FE7F64" w:rsidP="009A2679">
            <w:pPr>
              <w:spacing w:after="0" w:line="360" w:lineRule="auto"/>
              <w:ind w:firstLine="34"/>
              <w:rPr>
                <w:rFonts w:ascii="Times New Roman" w:hAnsi="Times New Roman"/>
                <w:sz w:val="24"/>
                <w:szCs w:val="24"/>
              </w:rPr>
            </w:pPr>
            <w:r>
              <w:rPr>
                <w:rFonts w:ascii="Times New Roman" w:hAnsi="Times New Roman"/>
                <w:sz w:val="24"/>
                <w:szCs w:val="24"/>
              </w:rPr>
              <w:t>Okul Aile Birliği Başkanı</w:t>
            </w:r>
          </w:p>
        </w:tc>
      </w:tr>
      <w:tr w:rsidR="00604569" w:rsidRPr="003159D2" w:rsidTr="001B4D4D">
        <w:trPr>
          <w:trHeight w:val="263"/>
        </w:trPr>
        <w:tc>
          <w:tcPr>
            <w:tcW w:w="817" w:type="dxa"/>
            <w:shd w:val="clear" w:color="auto" w:fill="C6D9F1" w:themeFill="text2" w:themeFillTint="33"/>
            <w:vAlign w:val="center"/>
          </w:tcPr>
          <w:p w:rsidR="00604569" w:rsidRPr="00F46FB6" w:rsidRDefault="00604569" w:rsidP="00F46FB6">
            <w:pPr>
              <w:spacing w:after="0" w:line="360" w:lineRule="auto"/>
              <w:ind w:firstLine="142"/>
              <w:jc w:val="center"/>
              <w:rPr>
                <w:rFonts w:ascii="Times New Roman" w:hAnsi="Times New Roman"/>
                <w:b/>
                <w:sz w:val="24"/>
                <w:szCs w:val="24"/>
              </w:rPr>
            </w:pPr>
            <w:r w:rsidRPr="00F46FB6">
              <w:rPr>
                <w:rFonts w:ascii="Times New Roman" w:hAnsi="Times New Roman"/>
                <w:b/>
                <w:sz w:val="24"/>
                <w:szCs w:val="24"/>
              </w:rPr>
              <w:t>10</w:t>
            </w:r>
          </w:p>
        </w:tc>
        <w:tc>
          <w:tcPr>
            <w:tcW w:w="3969" w:type="dxa"/>
            <w:shd w:val="clear" w:color="auto" w:fill="FDE9D9" w:themeFill="accent6" w:themeFillTint="33"/>
            <w:vAlign w:val="center"/>
          </w:tcPr>
          <w:p w:rsidR="00604569" w:rsidRPr="003159D2" w:rsidRDefault="00FE7F64" w:rsidP="009A2679">
            <w:pPr>
              <w:spacing w:after="0" w:line="360" w:lineRule="auto"/>
              <w:ind w:firstLine="34"/>
              <w:rPr>
                <w:rFonts w:ascii="Times New Roman" w:hAnsi="Times New Roman"/>
                <w:sz w:val="24"/>
                <w:szCs w:val="24"/>
              </w:rPr>
            </w:pPr>
            <w:r>
              <w:rPr>
                <w:rFonts w:ascii="Times New Roman" w:hAnsi="Times New Roman"/>
                <w:sz w:val="24"/>
                <w:szCs w:val="24"/>
              </w:rPr>
              <w:t>Ali Yaşar SU</w:t>
            </w:r>
          </w:p>
        </w:tc>
        <w:tc>
          <w:tcPr>
            <w:tcW w:w="4536" w:type="dxa"/>
            <w:shd w:val="clear" w:color="auto" w:fill="FDE9D9" w:themeFill="accent6" w:themeFillTint="33"/>
            <w:vAlign w:val="center"/>
          </w:tcPr>
          <w:p w:rsidR="00604569" w:rsidRPr="003159D2" w:rsidRDefault="00FE7F64" w:rsidP="009A2679">
            <w:pPr>
              <w:spacing w:after="0" w:line="360" w:lineRule="auto"/>
              <w:ind w:firstLine="34"/>
              <w:rPr>
                <w:rFonts w:ascii="Times New Roman" w:hAnsi="Times New Roman"/>
                <w:sz w:val="24"/>
                <w:szCs w:val="24"/>
              </w:rPr>
            </w:pPr>
            <w:r>
              <w:rPr>
                <w:rFonts w:ascii="Times New Roman" w:hAnsi="Times New Roman"/>
                <w:sz w:val="24"/>
                <w:szCs w:val="24"/>
              </w:rPr>
              <w:t>Öğrenci Velisi</w:t>
            </w:r>
          </w:p>
        </w:tc>
      </w:tr>
    </w:tbl>
    <w:p w:rsidR="005D5A54" w:rsidRDefault="005D5A54" w:rsidP="00FD0AEF">
      <w:pPr>
        <w:autoSpaceDE w:val="0"/>
        <w:autoSpaceDN w:val="0"/>
        <w:adjustRightInd w:val="0"/>
        <w:spacing w:after="0" w:line="360" w:lineRule="auto"/>
        <w:jc w:val="both"/>
        <w:rPr>
          <w:rFonts w:ascii="Times New Roman" w:hAnsi="Times New Roman"/>
          <w:b/>
          <w:sz w:val="24"/>
          <w:szCs w:val="24"/>
        </w:rPr>
      </w:pPr>
    </w:p>
    <w:p w:rsidR="00F20FA6" w:rsidRDefault="00F20FA6" w:rsidP="00FD0AEF">
      <w:pPr>
        <w:autoSpaceDE w:val="0"/>
        <w:autoSpaceDN w:val="0"/>
        <w:adjustRightInd w:val="0"/>
        <w:spacing w:after="0" w:line="360" w:lineRule="auto"/>
        <w:jc w:val="both"/>
        <w:rPr>
          <w:rFonts w:ascii="Times New Roman" w:hAnsi="Times New Roman"/>
          <w:b/>
          <w:sz w:val="24"/>
          <w:szCs w:val="24"/>
        </w:rPr>
      </w:pPr>
    </w:p>
    <w:p w:rsidR="00F20FA6" w:rsidRDefault="00F20FA6" w:rsidP="00FD0AEF">
      <w:pPr>
        <w:autoSpaceDE w:val="0"/>
        <w:autoSpaceDN w:val="0"/>
        <w:adjustRightInd w:val="0"/>
        <w:spacing w:after="0" w:line="360" w:lineRule="auto"/>
        <w:jc w:val="both"/>
        <w:rPr>
          <w:rFonts w:ascii="Times New Roman" w:hAnsi="Times New Roman"/>
          <w:b/>
          <w:sz w:val="24"/>
          <w:szCs w:val="24"/>
        </w:rPr>
      </w:pPr>
    </w:p>
    <w:p w:rsidR="00F20FA6" w:rsidRDefault="00F20FA6" w:rsidP="00FD0AEF">
      <w:pPr>
        <w:autoSpaceDE w:val="0"/>
        <w:autoSpaceDN w:val="0"/>
        <w:adjustRightInd w:val="0"/>
        <w:spacing w:after="0" w:line="360" w:lineRule="auto"/>
        <w:jc w:val="both"/>
        <w:rPr>
          <w:rFonts w:ascii="Times New Roman" w:hAnsi="Times New Roman"/>
          <w:b/>
          <w:sz w:val="24"/>
          <w:szCs w:val="24"/>
        </w:rPr>
      </w:pPr>
    </w:p>
    <w:p w:rsidR="00F20FA6" w:rsidRDefault="00F20FA6" w:rsidP="00FD0AEF">
      <w:pPr>
        <w:autoSpaceDE w:val="0"/>
        <w:autoSpaceDN w:val="0"/>
        <w:adjustRightInd w:val="0"/>
        <w:spacing w:after="0" w:line="360" w:lineRule="auto"/>
        <w:jc w:val="both"/>
        <w:rPr>
          <w:rFonts w:ascii="Times New Roman" w:hAnsi="Times New Roman"/>
          <w:b/>
          <w:sz w:val="24"/>
          <w:szCs w:val="24"/>
        </w:rPr>
      </w:pPr>
    </w:p>
    <w:p w:rsidR="001B4D4D" w:rsidRPr="000B6881" w:rsidRDefault="001B4D4D" w:rsidP="001B4D4D">
      <w:pPr>
        <w:autoSpaceDE w:val="0"/>
        <w:autoSpaceDN w:val="0"/>
        <w:adjustRightInd w:val="0"/>
        <w:spacing w:after="0" w:line="240" w:lineRule="auto"/>
        <w:ind w:left="567"/>
        <w:jc w:val="both"/>
        <w:rPr>
          <w:rFonts w:ascii="Times New Roman" w:hAnsi="Times New Roman"/>
          <w:b/>
          <w:sz w:val="24"/>
          <w:szCs w:val="24"/>
        </w:rPr>
      </w:pPr>
      <w:bookmarkStart w:id="18" w:name="_Toc409281024"/>
      <w:bookmarkStart w:id="19" w:name="_Toc411525134"/>
      <w:bookmarkStart w:id="20" w:name="_Toc418343869"/>
      <w:bookmarkEnd w:id="16"/>
      <w:r w:rsidRPr="000B6881">
        <w:rPr>
          <w:rFonts w:ascii="Times New Roman" w:hAnsi="Times New Roman"/>
          <w:b/>
          <w:sz w:val="24"/>
          <w:szCs w:val="24"/>
        </w:rPr>
        <w:t>Tablo 3</w:t>
      </w:r>
      <w:r>
        <w:rPr>
          <w:rFonts w:ascii="Times New Roman" w:hAnsi="Times New Roman"/>
          <w:b/>
          <w:sz w:val="24"/>
          <w:szCs w:val="24"/>
        </w:rPr>
        <w:t xml:space="preserve">:Demirkapı Ortaokulu </w:t>
      </w:r>
      <w:r w:rsidRPr="000B6881">
        <w:rPr>
          <w:rFonts w:ascii="Times New Roman" w:hAnsi="Times New Roman"/>
          <w:b/>
          <w:sz w:val="24"/>
          <w:szCs w:val="24"/>
        </w:rPr>
        <w:t>2015-2019 St</w:t>
      </w:r>
      <w:r>
        <w:rPr>
          <w:rFonts w:ascii="Times New Roman" w:hAnsi="Times New Roman"/>
          <w:b/>
          <w:sz w:val="24"/>
          <w:szCs w:val="24"/>
        </w:rPr>
        <w:t>ratejik Planlama Çalışma Basamakları</w:t>
      </w:r>
    </w:p>
    <w:tbl>
      <w:tblPr>
        <w:tblStyle w:val="TabloKlavuzu"/>
        <w:tblW w:w="9781" w:type="dxa"/>
        <w:tblInd w:w="108" w:type="dxa"/>
        <w:tblLayout w:type="fixed"/>
        <w:tblLook w:val="04A0" w:firstRow="1" w:lastRow="0" w:firstColumn="1" w:lastColumn="0" w:noHBand="0" w:noVBand="1"/>
      </w:tblPr>
      <w:tblGrid>
        <w:gridCol w:w="851"/>
        <w:gridCol w:w="8930"/>
      </w:tblGrid>
      <w:tr w:rsidR="0089142D" w:rsidRPr="000B6881" w:rsidTr="0089142D">
        <w:trPr>
          <w:trHeight w:val="562"/>
        </w:trPr>
        <w:tc>
          <w:tcPr>
            <w:tcW w:w="851" w:type="dxa"/>
            <w:shd w:val="clear" w:color="auto" w:fill="C6D9F1" w:themeFill="text2" w:themeFillTint="33"/>
            <w:vAlign w:val="center"/>
          </w:tcPr>
          <w:p w:rsidR="0089142D" w:rsidRPr="0089142D" w:rsidRDefault="0089142D" w:rsidP="00D70CFC">
            <w:pPr>
              <w:spacing w:line="360" w:lineRule="auto"/>
              <w:ind w:firstLine="142"/>
              <w:jc w:val="center"/>
              <w:rPr>
                <w:rFonts w:ascii="Times New Roman" w:hAnsi="Times New Roman"/>
                <w:b/>
                <w:sz w:val="24"/>
                <w:szCs w:val="24"/>
              </w:rPr>
            </w:pPr>
            <w:r w:rsidRPr="0089142D">
              <w:rPr>
                <w:rFonts w:ascii="Times New Roman" w:hAnsi="Times New Roman"/>
                <w:b/>
                <w:sz w:val="24"/>
                <w:szCs w:val="24"/>
              </w:rPr>
              <w:t>Sıra No</w:t>
            </w:r>
          </w:p>
        </w:tc>
        <w:tc>
          <w:tcPr>
            <w:tcW w:w="8930" w:type="dxa"/>
            <w:shd w:val="clear" w:color="auto" w:fill="C6D9F1" w:themeFill="text2" w:themeFillTint="33"/>
            <w:vAlign w:val="center"/>
          </w:tcPr>
          <w:p w:rsidR="0089142D" w:rsidRPr="0089142D" w:rsidRDefault="0089142D" w:rsidP="0089142D">
            <w:pPr>
              <w:autoSpaceDE w:val="0"/>
              <w:autoSpaceDN w:val="0"/>
              <w:adjustRightInd w:val="0"/>
              <w:ind w:left="567"/>
              <w:jc w:val="center"/>
              <w:rPr>
                <w:rFonts w:ascii="Times New Roman" w:hAnsi="Times New Roman"/>
                <w:b/>
                <w:sz w:val="24"/>
                <w:szCs w:val="24"/>
              </w:rPr>
            </w:pPr>
            <w:r w:rsidRPr="0089142D">
              <w:rPr>
                <w:rFonts w:ascii="Times New Roman" w:hAnsi="Times New Roman"/>
                <w:b/>
                <w:sz w:val="24"/>
                <w:szCs w:val="24"/>
              </w:rPr>
              <w:t>ÇALIŞMA BASAMAKLARI</w:t>
            </w:r>
          </w:p>
        </w:tc>
      </w:tr>
      <w:tr w:rsidR="0089142D" w:rsidRPr="000B6881" w:rsidTr="0089142D">
        <w:trPr>
          <w:trHeight w:val="562"/>
        </w:trPr>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1</w:t>
            </w:r>
          </w:p>
        </w:tc>
        <w:tc>
          <w:tcPr>
            <w:tcW w:w="8930" w:type="dxa"/>
            <w:shd w:val="clear" w:color="auto" w:fill="FDE9D9" w:themeFill="accent6" w:themeFillTint="33"/>
            <w:vAlign w:val="center"/>
          </w:tcPr>
          <w:p w:rsidR="0089142D" w:rsidRPr="000B6881" w:rsidRDefault="0089142D" w:rsidP="008838C4">
            <w:pPr>
              <w:autoSpaceDE w:val="0"/>
              <w:autoSpaceDN w:val="0"/>
              <w:adjustRightInd w:val="0"/>
              <w:ind w:left="567"/>
              <w:rPr>
                <w:rFonts w:ascii="Times New Roman" w:hAnsi="Times New Roman"/>
                <w:sz w:val="24"/>
                <w:szCs w:val="24"/>
              </w:rPr>
            </w:pPr>
            <w:r w:rsidRPr="000B6881">
              <w:rPr>
                <w:rFonts w:ascii="Times New Roman" w:hAnsi="Times New Roman"/>
                <w:sz w:val="24"/>
                <w:szCs w:val="24"/>
              </w:rPr>
              <w:t>Okulumuz stratejik planlama ekibinin oluşturulması</w:t>
            </w:r>
          </w:p>
        </w:tc>
      </w:tr>
      <w:tr w:rsidR="0089142D" w:rsidRPr="000B6881" w:rsidTr="0089142D">
        <w:trPr>
          <w:trHeight w:val="542"/>
        </w:trPr>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2</w:t>
            </w:r>
          </w:p>
        </w:tc>
        <w:tc>
          <w:tcPr>
            <w:tcW w:w="8930" w:type="dxa"/>
            <w:shd w:val="clear" w:color="auto" w:fill="FDE9D9" w:themeFill="accent6" w:themeFillTint="33"/>
          </w:tcPr>
          <w:p w:rsidR="0089142D" w:rsidRPr="000B6881" w:rsidRDefault="0089142D" w:rsidP="008838C4">
            <w:pPr>
              <w:autoSpaceDE w:val="0"/>
              <w:autoSpaceDN w:val="0"/>
              <w:adjustRightInd w:val="0"/>
              <w:ind w:left="567"/>
              <w:rPr>
                <w:rFonts w:ascii="Times New Roman" w:hAnsi="Times New Roman"/>
                <w:sz w:val="24"/>
                <w:szCs w:val="24"/>
              </w:rPr>
            </w:pPr>
            <w:r w:rsidRPr="000B6881">
              <w:rPr>
                <w:rFonts w:ascii="Times New Roman" w:hAnsi="Times New Roman"/>
                <w:sz w:val="24"/>
                <w:szCs w:val="24"/>
              </w:rPr>
              <w:t>Okulumuz stratejik planlama ekibinin oluşturulması ve İl MEM Stratejik Plan Ekibi’ne sunulması.</w:t>
            </w:r>
          </w:p>
        </w:tc>
      </w:tr>
      <w:tr w:rsidR="0089142D" w:rsidRPr="000B6881" w:rsidTr="0089142D">
        <w:trPr>
          <w:trHeight w:val="458"/>
        </w:trPr>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3</w:t>
            </w:r>
          </w:p>
        </w:tc>
        <w:tc>
          <w:tcPr>
            <w:tcW w:w="8930" w:type="dxa"/>
            <w:shd w:val="clear" w:color="auto" w:fill="FDE9D9" w:themeFill="accent6" w:themeFillTint="33"/>
            <w:vAlign w:val="center"/>
          </w:tcPr>
          <w:p w:rsidR="0089142D" w:rsidRPr="000B6881" w:rsidRDefault="0089142D" w:rsidP="008838C4">
            <w:pPr>
              <w:autoSpaceDE w:val="0"/>
              <w:autoSpaceDN w:val="0"/>
              <w:adjustRightInd w:val="0"/>
              <w:ind w:left="567"/>
              <w:rPr>
                <w:rFonts w:ascii="Times New Roman" w:hAnsi="Times New Roman"/>
                <w:sz w:val="24"/>
                <w:szCs w:val="24"/>
              </w:rPr>
            </w:pPr>
            <w:r w:rsidRPr="000B6881">
              <w:rPr>
                <w:rFonts w:ascii="Times New Roman" w:hAnsi="Times New Roman"/>
                <w:sz w:val="24"/>
                <w:szCs w:val="24"/>
              </w:rPr>
              <w:t>Paylaşım toplantılarına katılım</w:t>
            </w:r>
          </w:p>
        </w:tc>
      </w:tr>
      <w:tr w:rsidR="0089142D" w:rsidRPr="000B6881" w:rsidTr="0089142D">
        <w:trPr>
          <w:trHeight w:val="257"/>
        </w:trPr>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4</w:t>
            </w:r>
          </w:p>
        </w:tc>
        <w:tc>
          <w:tcPr>
            <w:tcW w:w="8930" w:type="dxa"/>
            <w:shd w:val="clear" w:color="auto" w:fill="FDE9D9" w:themeFill="accent6" w:themeFillTint="33"/>
            <w:vAlign w:val="center"/>
          </w:tcPr>
          <w:p w:rsidR="0089142D" w:rsidRPr="000B6881" w:rsidRDefault="0089142D" w:rsidP="008838C4">
            <w:pPr>
              <w:ind w:left="567"/>
              <w:rPr>
                <w:rFonts w:ascii="Times New Roman" w:hAnsi="Times New Roman"/>
                <w:sz w:val="24"/>
                <w:szCs w:val="24"/>
              </w:rPr>
            </w:pPr>
            <w:r w:rsidRPr="000B6881">
              <w:rPr>
                <w:rFonts w:ascii="Times New Roman" w:hAnsi="Times New Roman"/>
                <w:sz w:val="24"/>
                <w:szCs w:val="24"/>
              </w:rPr>
              <w:t>Misyon-Vizyon, Temel Değerlerin oluşturulması</w:t>
            </w:r>
          </w:p>
        </w:tc>
      </w:tr>
      <w:tr w:rsidR="0089142D" w:rsidRPr="000B6881" w:rsidTr="0089142D">
        <w:trPr>
          <w:trHeight w:val="257"/>
        </w:trPr>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5</w:t>
            </w:r>
          </w:p>
        </w:tc>
        <w:tc>
          <w:tcPr>
            <w:tcW w:w="8930" w:type="dxa"/>
            <w:shd w:val="clear" w:color="auto" w:fill="FDE9D9" w:themeFill="accent6" w:themeFillTint="33"/>
            <w:vAlign w:val="center"/>
          </w:tcPr>
          <w:p w:rsidR="0089142D" w:rsidRPr="000B6881" w:rsidRDefault="0089142D" w:rsidP="008838C4">
            <w:pPr>
              <w:ind w:left="567"/>
              <w:rPr>
                <w:rFonts w:ascii="Times New Roman" w:hAnsi="Times New Roman"/>
                <w:sz w:val="24"/>
                <w:szCs w:val="24"/>
              </w:rPr>
            </w:pPr>
            <w:r w:rsidRPr="000B6881">
              <w:rPr>
                <w:rFonts w:ascii="Times New Roman" w:hAnsi="Times New Roman"/>
                <w:sz w:val="24"/>
                <w:szCs w:val="24"/>
              </w:rPr>
              <w:t>Bakanlıkça Stratejik Plan temalarının yayımlanması</w:t>
            </w:r>
          </w:p>
        </w:tc>
      </w:tr>
      <w:tr w:rsidR="0089142D" w:rsidRPr="000B6881" w:rsidTr="0089142D">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6</w:t>
            </w:r>
          </w:p>
        </w:tc>
        <w:tc>
          <w:tcPr>
            <w:tcW w:w="8930" w:type="dxa"/>
            <w:shd w:val="clear" w:color="auto" w:fill="FDE9D9" w:themeFill="accent6" w:themeFillTint="33"/>
            <w:vAlign w:val="center"/>
          </w:tcPr>
          <w:p w:rsidR="0089142D" w:rsidRPr="000B6881" w:rsidRDefault="0089142D" w:rsidP="008838C4">
            <w:pPr>
              <w:ind w:left="567"/>
              <w:rPr>
                <w:rFonts w:ascii="Times New Roman" w:hAnsi="Times New Roman"/>
                <w:sz w:val="24"/>
                <w:szCs w:val="24"/>
              </w:rPr>
            </w:pPr>
            <w:r w:rsidRPr="000B6881">
              <w:rPr>
                <w:rFonts w:ascii="Times New Roman" w:hAnsi="Times New Roman"/>
                <w:sz w:val="24"/>
                <w:szCs w:val="24"/>
              </w:rPr>
              <w:t>Stratejik Amaçların belirlenmesi</w:t>
            </w:r>
          </w:p>
        </w:tc>
      </w:tr>
      <w:tr w:rsidR="0089142D" w:rsidRPr="000B6881" w:rsidTr="0089142D">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7</w:t>
            </w:r>
          </w:p>
        </w:tc>
        <w:tc>
          <w:tcPr>
            <w:tcW w:w="8930" w:type="dxa"/>
            <w:shd w:val="clear" w:color="auto" w:fill="FDE9D9" w:themeFill="accent6" w:themeFillTint="33"/>
            <w:vAlign w:val="center"/>
          </w:tcPr>
          <w:p w:rsidR="0089142D" w:rsidRPr="000B6881" w:rsidRDefault="0089142D" w:rsidP="008838C4">
            <w:pPr>
              <w:ind w:left="567"/>
              <w:rPr>
                <w:rFonts w:ascii="Times New Roman" w:hAnsi="Times New Roman"/>
                <w:sz w:val="24"/>
                <w:szCs w:val="24"/>
              </w:rPr>
            </w:pPr>
            <w:r w:rsidRPr="000B6881">
              <w:rPr>
                <w:rFonts w:ascii="Times New Roman" w:hAnsi="Times New Roman"/>
                <w:sz w:val="24"/>
                <w:szCs w:val="24"/>
              </w:rPr>
              <w:t xml:space="preserve">Stratejik Hedeflerin belirlenmesi </w:t>
            </w:r>
          </w:p>
        </w:tc>
      </w:tr>
      <w:tr w:rsidR="0089142D" w:rsidRPr="000B6881" w:rsidTr="0089142D">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8</w:t>
            </w:r>
          </w:p>
        </w:tc>
        <w:tc>
          <w:tcPr>
            <w:tcW w:w="8930" w:type="dxa"/>
            <w:shd w:val="clear" w:color="auto" w:fill="FDE9D9" w:themeFill="accent6" w:themeFillTint="33"/>
            <w:vAlign w:val="center"/>
          </w:tcPr>
          <w:p w:rsidR="0089142D" w:rsidRPr="000B6881" w:rsidRDefault="0089142D" w:rsidP="008838C4">
            <w:pPr>
              <w:ind w:left="567"/>
              <w:rPr>
                <w:rFonts w:ascii="Times New Roman" w:hAnsi="Times New Roman"/>
                <w:sz w:val="24"/>
                <w:szCs w:val="24"/>
              </w:rPr>
            </w:pPr>
            <w:r w:rsidRPr="000B6881">
              <w:rPr>
                <w:rFonts w:ascii="Times New Roman" w:hAnsi="Times New Roman"/>
                <w:sz w:val="24"/>
                <w:szCs w:val="24"/>
              </w:rPr>
              <w:t>Performans Göstergelerinin tespiti</w:t>
            </w:r>
          </w:p>
        </w:tc>
      </w:tr>
      <w:tr w:rsidR="0089142D" w:rsidRPr="000B6881" w:rsidTr="0089142D">
        <w:trPr>
          <w:trHeight w:val="285"/>
        </w:trPr>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9</w:t>
            </w:r>
          </w:p>
        </w:tc>
        <w:tc>
          <w:tcPr>
            <w:tcW w:w="8930" w:type="dxa"/>
            <w:shd w:val="clear" w:color="auto" w:fill="FDE9D9" w:themeFill="accent6" w:themeFillTint="33"/>
            <w:vAlign w:val="center"/>
          </w:tcPr>
          <w:p w:rsidR="0089142D" w:rsidRPr="000B6881" w:rsidRDefault="0089142D" w:rsidP="008838C4">
            <w:pPr>
              <w:ind w:left="567"/>
              <w:rPr>
                <w:rFonts w:ascii="Times New Roman" w:hAnsi="Times New Roman"/>
                <w:sz w:val="24"/>
                <w:szCs w:val="24"/>
              </w:rPr>
            </w:pPr>
            <w:r w:rsidRPr="000B6881">
              <w:rPr>
                <w:rFonts w:ascii="Times New Roman" w:hAnsi="Times New Roman"/>
                <w:sz w:val="24"/>
                <w:szCs w:val="24"/>
              </w:rPr>
              <w:t>Stratejiler/Tedbirlerin oluşturulması</w:t>
            </w:r>
          </w:p>
        </w:tc>
      </w:tr>
      <w:tr w:rsidR="0089142D" w:rsidRPr="000B6881" w:rsidTr="0089142D">
        <w:tc>
          <w:tcPr>
            <w:tcW w:w="851" w:type="dxa"/>
            <w:shd w:val="clear" w:color="auto" w:fill="C6D9F1" w:themeFill="text2" w:themeFillTint="33"/>
            <w:vAlign w:val="center"/>
          </w:tcPr>
          <w:p w:rsidR="0089142D" w:rsidRPr="00F46FB6" w:rsidRDefault="0089142D" w:rsidP="00D70CFC">
            <w:pPr>
              <w:spacing w:line="360" w:lineRule="auto"/>
              <w:ind w:firstLine="142"/>
              <w:jc w:val="center"/>
              <w:rPr>
                <w:rFonts w:ascii="Times New Roman" w:hAnsi="Times New Roman"/>
                <w:b/>
                <w:sz w:val="24"/>
                <w:szCs w:val="24"/>
              </w:rPr>
            </w:pPr>
            <w:r w:rsidRPr="00F46FB6">
              <w:rPr>
                <w:rFonts w:ascii="Times New Roman" w:hAnsi="Times New Roman"/>
                <w:b/>
                <w:sz w:val="24"/>
                <w:szCs w:val="24"/>
              </w:rPr>
              <w:t>10</w:t>
            </w:r>
          </w:p>
        </w:tc>
        <w:tc>
          <w:tcPr>
            <w:tcW w:w="8930" w:type="dxa"/>
            <w:shd w:val="clear" w:color="auto" w:fill="FDE9D9" w:themeFill="accent6" w:themeFillTint="33"/>
            <w:vAlign w:val="center"/>
          </w:tcPr>
          <w:p w:rsidR="0089142D" w:rsidRPr="000B6881" w:rsidRDefault="0089142D" w:rsidP="008838C4">
            <w:pPr>
              <w:ind w:left="567"/>
              <w:rPr>
                <w:rFonts w:ascii="Times New Roman" w:hAnsi="Times New Roman"/>
                <w:sz w:val="24"/>
                <w:szCs w:val="24"/>
              </w:rPr>
            </w:pPr>
            <w:r w:rsidRPr="000B6881">
              <w:rPr>
                <w:rFonts w:ascii="Times New Roman" w:hAnsi="Times New Roman"/>
                <w:sz w:val="24"/>
                <w:szCs w:val="24"/>
              </w:rPr>
              <w:t>Maliyetlendirme tablosunun hazırlanması</w:t>
            </w:r>
          </w:p>
        </w:tc>
      </w:tr>
      <w:tr w:rsidR="0089142D" w:rsidRPr="000B6881" w:rsidTr="0089142D">
        <w:trPr>
          <w:trHeight w:val="269"/>
        </w:trPr>
        <w:tc>
          <w:tcPr>
            <w:tcW w:w="851" w:type="dxa"/>
            <w:shd w:val="clear" w:color="auto" w:fill="C6D9F1" w:themeFill="text2" w:themeFillTint="33"/>
          </w:tcPr>
          <w:p w:rsidR="0089142D" w:rsidRPr="0089142D" w:rsidRDefault="0089142D" w:rsidP="0089142D">
            <w:pPr>
              <w:jc w:val="center"/>
              <w:rPr>
                <w:rFonts w:ascii="Times New Roman" w:hAnsi="Times New Roman"/>
                <w:b/>
                <w:sz w:val="24"/>
                <w:szCs w:val="24"/>
              </w:rPr>
            </w:pPr>
            <w:r>
              <w:rPr>
                <w:rFonts w:ascii="Times New Roman" w:hAnsi="Times New Roman"/>
                <w:b/>
                <w:sz w:val="24"/>
                <w:szCs w:val="24"/>
              </w:rPr>
              <w:t>11</w:t>
            </w:r>
          </w:p>
        </w:tc>
        <w:tc>
          <w:tcPr>
            <w:tcW w:w="8930" w:type="dxa"/>
            <w:shd w:val="clear" w:color="auto" w:fill="FDE9D9" w:themeFill="accent6" w:themeFillTint="33"/>
            <w:vAlign w:val="center"/>
          </w:tcPr>
          <w:p w:rsidR="0089142D" w:rsidRPr="000B6881" w:rsidRDefault="0089142D" w:rsidP="008838C4">
            <w:pPr>
              <w:ind w:left="567"/>
              <w:rPr>
                <w:rFonts w:ascii="Times New Roman" w:hAnsi="Times New Roman"/>
                <w:sz w:val="24"/>
                <w:szCs w:val="24"/>
              </w:rPr>
            </w:pPr>
            <w:r w:rsidRPr="000B6881">
              <w:rPr>
                <w:rFonts w:ascii="Times New Roman" w:hAnsi="Times New Roman"/>
                <w:sz w:val="24"/>
                <w:szCs w:val="24"/>
              </w:rPr>
              <w:t xml:space="preserve">İzleme ve Değerlendirme </w:t>
            </w:r>
          </w:p>
        </w:tc>
      </w:tr>
    </w:tbl>
    <w:p w:rsidR="00E96826" w:rsidRDefault="00E96826" w:rsidP="004061D9">
      <w:pPr>
        <w:pStyle w:val="Balk1"/>
        <w:ind w:firstLine="708"/>
        <w:jc w:val="left"/>
        <w:rPr>
          <w:color w:val="000000" w:themeColor="text1"/>
          <w:sz w:val="24"/>
        </w:rPr>
      </w:pPr>
    </w:p>
    <w:p w:rsidR="00C532FA" w:rsidRPr="00774CAA" w:rsidRDefault="009532A1" w:rsidP="004061D9">
      <w:pPr>
        <w:pStyle w:val="Balk1"/>
        <w:ind w:firstLine="708"/>
        <w:jc w:val="left"/>
        <w:rPr>
          <w:color w:val="000000" w:themeColor="text1"/>
          <w:sz w:val="24"/>
        </w:rPr>
      </w:pPr>
      <w:r w:rsidRPr="00774CAA">
        <w:rPr>
          <w:color w:val="000000" w:themeColor="text1"/>
          <w:sz w:val="24"/>
        </w:rPr>
        <w:t>II. BÖLÜM</w:t>
      </w:r>
      <w:bookmarkStart w:id="21" w:name="_Toc409281025"/>
      <w:bookmarkStart w:id="22" w:name="_Toc411525135"/>
      <w:bookmarkEnd w:id="18"/>
      <w:bookmarkEnd w:id="19"/>
      <w:bookmarkEnd w:id="20"/>
    </w:p>
    <w:p w:rsidR="009532A1" w:rsidRPr="00774CAA" w:rsidRDefault="009532A1" w:rsidP="00A741D5">
      <w:pPr>
        <w:pStyle w:val="Balk2"/>
        <w:numPr>
          <w:ilvl w:val="0"/>
          <w:numId w:val="0"/>
        </w:numPr>
        <w:ind w:firstLine="708"/>
      </w:pPr>
      <w:bookmarkStart w:id="23" w:name="_Toc418343870"/>
      <w:r w:rsidRPr="00774CAA">
        <w:t>DURUM ANALİZİ</w:t>
      </w:r>
      <w:bookmarkEnd w:id="21"/>
      <w:bookmarkEnd w:id="22"/>
      <w:bookmarkEnd w:id="23"/>
    </w:p>
    <w:p w:rsidR="00AC6424" w:rsidRDefault="00754400" w:rsidP="00EE761E">
      <w:pPr>
        <w:tabs>
          <w:tab w:val="left" w:pos="426"/>
        </w:tabs>
        <w:spacing w:after="0" w:line="360" w:lineRule="auto"/>
        <w:ind w:right="424" w:firstLine="709"/>
        <w:jc w:val="both"/>
        <w:rPr>
          <w:rFonts w:ascii="Times New Roman" w:hAnsi="Times New Roman"/>
          <w:sz w:val="24"/>
          <w:szCs w:val="24"/>
        </w:rPr>
      </w:pPr>
      <w:r>
        <w:rPr>
          <w:rFonts w:ascii="Times New Roman" w:hAnsi="Times New Roman"/>
          <w:sz w:val="24"/>
          <w:szCs w:val="24"/>
        </w:rPr>
        <w:t>Okulumuzda</w:t>
      </w:r>
      <w:r w:rsidR="008C52B1">
        <w:rPr>
          <w:rFonts w:ascii="Times New Roman" w:hAnsi="Times New Roman"/>
          <w:sz w:val="24"/>
          <w:szCs w:val="24"/>
        </w:rPr>
        <w:t xml:space="preserve"> </w:t>
      </w:r>
      <w:r w:rsidR="00AC6424" w:rsidRPr="003159D2">
        <w:rPr>
          <w:rFonts w:ascii="Times New Roman" w:hAnsi="Times New Roman"/>
          <w:sz w:val="24"/>
          <w:szCs w:val="24"/>
        </w:rPr>
        <w:t>vizyon ve misyonumuz</w:t>
      </w:r>
      <w:r w:rsidR="00F76806" w:rsidRPr="003159D2">
        <w:rPr>
          <w:rFonts w:ascii="Times New Roman" w:hAnsi="Times New Roman"/>
          <w:sz w:val="24"/>
          <w:szCs w:val="24"/>
        </w:rPr>
        <w:t xml:space="preserve"> çerçevesinde belirlenen amaç ve hedeflere</w:t>
      </w:r>
      <w:r w:rsidR="008C52B1">
        <w:rPr>
          <w:rFonts w:ascii="Times New Roman" w:hAnsi="Times New Roman"/>
          <w:sz w:val="24"/>
          <w:szCs w:val="24"/>
        </w:rPr>
        <w:t xml:space="preserve"> </w:t>
      </w:r>
      <w:r w:rsidR="00F76806" w:rsidRPr="003159D2">
        <w:rPr>
          <w:rFonts w:ascii="Times New Roman" w:hAnsi="Times New Roman"/>
          <w:sz w:val="24"/>
          <w:szCs w:val="24"/>
        </w:rPr>
        <w:t>ulaşabilmek</w:t>
      </w:r>
      <w:r w:rsidR="00BC4199">
        <w:rPr>
          <w:rFonts w:ascii="Times New Roman" w:hAnsi="Times New Roman"/>
          <w:sz w:val="24"/>
          <w:szCs w:val="24"/>
        </w:rPr>
        <w:t xml:space="preserve"> </w:t>
      </w:r>
      <w:r w:rsidR="008D3A03" w:rsidRPr="003159D2">
        <w:rPr>
          <w:rFonts w:ascii="Times New Roman" w:hAnsi="Times New Roman"/>
          <w:sz w:val="24"/>
          <w:szCs w:val="24"/>
        </w:rPr>
        <w:t>için;</w:t>
      </w:r>
      <w:r w:rsidR="009532A1" w:rsidRPr="003159D2">
        <w:rPr>
          <w:rFonts w:ascii="Times New Roman" w:hAnsi="Times New Roman"/>
          <w:sz w:val="24"/>
          <w:szCs w:val="24"/>
        </w:rPr>
        <w:t xml:space="preserve"> sahip ol</w:t>
      </w:r>
      <w:r w:rsidR="00A067DF">
        <w:rPr>
          <w:rFonts w:ascii="Times New Roman" w:hAnsi="Times New Roman"/>
          <w:sz w:val="24"/>
          <w:szCs w:val="24"/>
        </w:rPr>
        <w:t>duğumuz</w:t>
      </w:r>
      <w:r w:rsidR="009532A1" w:rsidRPr="003159D2">
        <w:rPr>
          <w:rFonts w:ascii="Times New Roman" w:hAnsi="Times New Roman"/>
          <w:sz w:val="24"/>
          <w:szCs w:val="24"/>
        </w:rPr>
        <w:t xml:space="preserve"> kaynaklar, güçlü ve zayıf </w:t>
      </w:r>
      <w:r w:rsidR="00A067DF">
        <w:rPr>
          <w:rFonts w:ascii="Times New Roman" w:hAnsi="Times New Roman"/>
          <w:sz w:val="24"/>
          <w:szCs w:val="24"/>
        </w:rPr>
        <w:t>taraflarımız</w:t>
      </w:r>
      <w:r w:rsidR="009532A1" w:rsidRPr="003159D2">
        <w:rPr>
          <w:rFonts w:ascii="Times New Roman" w:hAnsi="Times New Roman"/>
          <w:sz w:val="24"/>
          <w:szCs w:val="24"/>
        </w:rPr>
        <w:t xml:space="preserve"> ile </w:t>
      </w:r>
      <w:r w:rsidR="00F76806" w:rsidRPr="003159D2">
        <w:rPr>
          <w:rFonts w:ascii="Times New Roman" w:hAnsi="Times New Roman"/>
          <w:sz w:val="24"/>
          <w:szCs w:val="24"/>
        </w:rPr>
        <w:t>fırsat ve tehditleri</w:t>
      </w:r>
      <w:r w:rsidR="00D833F8" w:rsidRPr="003159D2">
        <w:rPr>
          <w:rFonts w:ascii="Times New Roman" w:hAnsi="Times New Roman"/>
          <w:sz w:val="24"/>
          <w:szCs w:val="24"/>
        </w:rPr>
        <w:t>mizi</w:t>
      </w:r>
      <w:r w:rsidR="00A067DF">
        <w:rPr>
          <w:rFonts w:ascii="Times New Roman" w:hAnsi="Times New Roman"/>
          <w:sz w:val="24"/>
          <w:szCs w:val="24"/>
        </w:rPr>
        <w:t xml:space="preserve"> kapsayan</w:t>
      </w:r>
      <w:r w:rsidR="009532A1" w:rsidRPr="003159D2">
        <w:rPr>
          <w:rFonts w:ascii="Times New Roman" w:hAnsi="Times New Roman"/>
          <w:sz w:val="24"/>
          <w:szCs w:val="24"/>
        </w:rPr>
        <w:t xml:space="preserve"> mevcut durum analizi yapılmıştır.</w:t>
      </w:r>
    </w:p>
    <w:p w:rsidR="00F01433" w:rsidRDefault="00F01433" w:rsidP="00EE761E">
      <w:pPr>
        <w:tabs>
          <w:tab w:val="left" w:pos="426"/>
        </w:tabs>
        <w:spacing w:after="0" w:line="360" w:lineRule="auto"/>
        <w:ind w:right="424" w:firstLine="709"/>
        <w:jc w:val="both"/>
        <w:rPr>
          <w:rFonts w:ascii="Times New Roman" w:hAnsi="Times New Roman"/>
          <w:sz w:val="24"/>
          <w:szCs w:val="24"/>
        </w:rPr>
      </w:pPr>
    </w:p>
    <w:p w:rsidR="00E96826" w:rsidRDefault="00E96826" w:rsidP="00EE761E">
      <w:pPr>
        <w:tabs>
          <w:tab w:val="left" w:pos="426"/>
        </w:tabs>
        <w:spacing w:after="0" w:line="360" w:lineRule="auto"/>
        <w:ind w:right="424" w:firstLine="709"/>
        <w:jc w:val="both"/>
        <w:rPr>
          <w:rFonts w:ascii="Times New Roman" w:hAnsi="Times New Roman"/>
          <w:sz w:val="24"/>
          <w:szCs w:val="24"/>
        </w:rPr>
      </w:pPr>
    </w:p>
    <w:p w:rsidR="00E96826" w:rsidRDefault="00E96826" w:rsidP="00EE761E">
      <w:pPr>
        <w:tabs>
          <w:tab w:val="left" w:pos="426"/>
        </w:tabs>
        <w:spacing w:after="0" w:line="360" w:lineRule="auto"/>
        <w:ind w:right="424" w:firstLine="709"/>
        <w:jc w:val="both"/>
        <w:rPr>
          <w:rFonts w:ascii="Times New Roman" w:hAnsi="Times New Roman"/>
          <w:sz w:val="24"/>
          <w:szCs w:val="24"/>
        </w:rPr>
      </w:pPr>
    </w:p>
    <w:p w:rsidR="00E96826" w:rsidRPr="003159D2" w:rsidRDefault="00E96826" w:rsidP="00EE761E">
      <w:pPr>
        <w:tabs>
          <w:tab w:val="left" w:pos="426"/>
        </w:tabs>
        <w:spacing w:after="0" w:line="360" w:lineRule="auto"/>
        <w:ind w:right="424" w:firstLine="709"/>
        <w:jc w:val="both"/>
        <w:rPr>
          <w:rFonts w:ascii="Times New Roman" w:hAnsi="Times New Roman"/>
          <w:sz w:val="24"/>
          <w:szCs w:val="24"/>
        </w:rPr>
      </w:pPr>
    </w:p>
    <w:p w:rsidR="00FC30F3" w:rsidRPr="00774CAA" w:rsidRDefault="009532A1" w:rsidP="00930AA6">
      <w:pPr>
        <w:pStyle w:val="Balk3"/>
        <w:numPr>
          <w:ilvl w:val="0"/>
          <w:numId w:val="23"/>
        </w:numPr>
      </w:pPr>
      <w:bookmarkStart w:id="24" w:name="_Toc418343871"/>
      <w:r w:rsidRPr="00774CAA">
        <w:t>TARİHİ GELİŞİM</w:t>
      </w:r>
      <w:bookmarkEnd w:id="24"/>
    </w:p>
    <w:p w:rsidR="00E96826" w:rsidRPr="00E96826" w:rsidRDefault="00E96826" w:rsidP="00E96826">
      <w:pPr>
        <w:ind w:firstLine="708"/>
        <w:rPr>
          <w:rFonts w:ascii="Times New Roman" w:eastAsia="Times New Roman" w:hAnsi="Times New Roman"/>
          <w:color w:val="000000"/>
          <w:sz w:val="24"/>
          <w:szCs w:val="24"/>
          <w:lang w:eastAsia="tr-TR"/>
        </w:rPr>
      </w:pPr>
      <w:r w:rsidRPr="00E96826">
        <w:rPr>
          <w:rFonts w:ascii="Times New Roman" w:eastAsia="Times New Roman" w:hAnsi="Times New Roman"/>
          <w:bCs/>
          <w:color w:val="000000"/>
          <w:sz w:val="24"/>
          <w:szCs w:val="24"/>
          <w:lang w:eastAsia="tr-TR"/>
        </w:rPr>
        <w:t>Demirkapı İlköğretim Okulu</w:t>
      </w:r>
      <w:r w:rsidRPr="00E96826">
        <w:rPr>
          <w:rFonts w:ascii="Times New Roman" w:eastAsia="Times New Roman" w:hAnsi="Times New Roman"/>
          <w:color w:val="000000"/>
          <w:sz w:val="24"/>
          <w:szCs w:val="24"/>
          <w:lang w:eastAsia="tr-TR"/>
        </w:rPr>
        <w:t xml:space="preserve"> ; bina bulunmadığı için kurum müdürü ve öğretmeni merhum “Kaymakam” lakaplı Mehmet MOLLAMEHMETOĞLU’nun    evinde 1960-1961 döneminde eğitim-öğretime başladı.    </w:t>
      </w:r>
    </w:p>
    <w:p w:rsidR="00E96826" w:rsidRPr="00E96826" w:rsidRDefault="00E96826" w:rsidP="00E96826">
      <w:pPr>
        <w:ind w:firstLine="708"/>
        <w:rPr>
          <w:rFonts w:ascii="Times New Roman" w:eastAsia="Times New Roman" w:hAnsi="Times New Roman"/>
          <w:color w:val="000000"/>
          <w:sz w:val="24"/>
          <w:szCs w:val="24"/>
          <w:lang w:eastAsia="tr-TR"/>
        </w:rPr>
      </w:pPr>
      <w:r w:rsidRPr="00E96826">
        <w:rPr>
          <w:rFonts w:ascii="Times New Roman" w:eastAsia="Times New Roman" w:hAnsi="Times New Roman"/>
          <w:color w:val="000000"/>
          <w:sz w:val="24"/>
          <w:szCs w:val="24"/>
          <w:lang w:eastAsia="tr-TR"/>
        </w:rPr>
        <w:t xml:space="preserve">Mehmet MOLLAMEHMETOĞLU, asker dönüşü köye gelerek okul açılmasına yönelik çalışmalara başladı. Böylece okulun açılış oluru 30.12.1960 tarihinde resmen alındı. Okula ait resmi bir bina olmadığı için Mehmet MOLLAMEHMETOĞLU, öğrencilerine kendi evinde eğitim vermeye başladı. Öğrenci sayısı artınca köy camisine ait mektep okul binası olarak kullanılmaya başlandı. O dönemde öğrenciler daha çok çevre köylerdeki okullara devam ediyorlardı. Doğanköy’e giden öğrenciler olduğu gibi Akpınar’a giden öğrencilerde vardı. </w:t>
      </w:r>
    </w:p>
    <w:p w:rsidR="00E96826" w:rsidRPr="00E96826" w:rsidRDefault="00E96826" w:rsidP="00E96826">
      <w:pPr>
        <w:rPr>
          <w:rFonts w:ascii="Times New Roman" w:eastAsia="Times New Roman" w:hAnsi="Times New Roman"/>
          <w:color w:val="000000"/>
          <w:sz w:val="24"/>
          <w:szCs w:val="24"/>
          <w:lang w:eastAsia="tr-TR"/>
        </w:rPr>
      </w:pPr>
      <w:r w:rsidRPr="00E96826">
        <w:rPr>
          <w:rFonts w:ascii="Times New Roman" w:eastAsia="Times New Roman" w:hAnsi="Times New Roman"/>
          <w:color w:val="000000"/>
          <w:sz w:val="24"/>
          <w:szCs w:val="24"/>
          <w:lang w:eastAsia="tr-TR"/>
        </w:rPr>
        <w:t xml:space="preserve">           Okulumuzun resmi binası 1961-1962 eğitim-öğretim yılına yetiştirilmiştir. Okulumuzda, ortaokul olarak bilinen ikinci kademe,1985-1986 eğitim-öğretim döneminde açılmıştır. Ayrı binada eğitime başlayan orta kısım,1992-1993 eğitim-öğretim yılında sekiz yıllık ilköğretim okuluna dönüşene kadar eski Kuran kursu binasında eğitim-öğretimi sürdürmüştür.</w:t>
      </w:r>
      <w:r w:rsidRPr="00E96826">
        <w:rPr>
          <w:rFonts w:ascii="Times New Roman" w:eastAsia="Times New Roman" w:hAnsi="Times New Roman"/>
          <w:color w:val="000000"/>
          <w:sz w:val="24"/>
          <w:szCs w:val="24"/>
          <w:lang w:eastAsia="tr-TR"/>
        </w:rPr>
        <w:br/>
        <w:t xml:space="preserve">             </w:t>
      </w:r>
    </w:p>
    <w:p w:rsidR="00E96826" w:rsidRPr="00E96826" w:rsidRDefault="00E96826" w:rsidP="00E96826">
      <w:pPr>
        <w:ind w:firstLine="708"/>
        <w:rPr>
          <w:rFonts w:ascii="Times New Roman" w:eastAsia="Times New Roman" w:hAnsi="Times New Roman"/>
          <w:color w:val="000000"/>
          <w:sz w:val="24"/>
          <w:szCs w:val="24"/>
          <w:lang w:eastAsia="tr-TR"/>
        </w:rPr>
      </w:pPr>
      <w:r w:rsidRPr="00E96826">
        <w:rPr>
          <w:rFonts w:ascii="Times New Roman" w:eastAsia="Times New Roman" w:hAnsi="Times New Roman"/>
          <w:color w:val="000000"/>
          <w:sz w:val="24"/>
          <w:szCs w:val="24"/>
          <w:lang w:eastAsia="tr-TR"/>
        </w:rPr>
        <w:t xml:space="preserve">  Okulumuz 1989-1990 eğitim-öğretim döneminde en fazla mevcuda ulaşmıştır.203 öğrencisi olduğu bu dönemde 36 mezun vermiştir.</w:t>
      </w:r>
    </w:p>
    <w:p w:rsidR="001B4D4D" w:rsidRPr="001F65EE" w:rsidRDefault="00E96826" w:rsidP="001F65EE">
      <w:pPr>
        <w:spacing w:before="100" w:beforeAutospacing="1" w:afterAutospacing="1"/>
        <w:ind w:firstLine="708"/>
        <w:rPr>
          <w:rFonts w:ascii="Times New Roman" w:eastAsia="Times New Roman" w:hAnsi="Times New Roman"/>
          <w:color w:val="000000"/>
          <w:sz w:val="24"/>
          <w:szCs w:val="24"/>
          <w:lang w:eastAsia="tr-TR"/>
        </w:rPr>
      </w:pPr>
      <w:r w:rsidRPr="00E96826">
        <w:rPr>
          <w:rFonts w:ascii="Times New Roman" w:eastAsia="Times New Roman" w:hAnsi="Times New Roman"/>
          <w:color w:val="000000"/>
          <w:sz w:val="24"/>
          <w:szCs w:val="24"/>
          <w:lang w:eastAsia="tr-TR"/>
        </w:rPr>
        <w:t>2013 yılında 4+4+4 eğitim sistemine geçilmesi ile birlikte okulumuz ilk ve ortaokul olmak üzere iki kuruma ayrılmıştır.</w:t>
      </w:r>
      <w:r w:rsidRPr="00E96826">
        <w:rPr>
          <w:rFonts w:ascii="Times New Roman" w:eastAsia="Times New Roman" w:hAnsi="Times New Roman"/>
          <w:color w:val="000000"/>
          <w:sz w:val="24"/>
          <w:szCs w:val="24"/>
          <w:lang w:eastAsia="tr-TR"/>
        </w:rPr>
        <w:br/>
      </w:r>
      <w:r w:rsidRPr="00E96826">
        <w:rPr>
          <w:rFonts w:ascii="Times New Roman" w:eastAsia="Times New Roman" w:hAnsi="Times New Roman"/>
          <w:color w:val="000000"/>
          <w:sz w:val="24"/>
          <w:szCs w:val="24"/>
          <w:lang w:eastAsia="tr-TR"/>
        </w:rPr>
        <w:br/>
        <w:t xml:space="preserve">               2015-2016 eğitim öğretim yılı itibari ile okulumuzda bir müdür, bir müdür yardımcısı, 10 öğretmen ve bir kadrolu hizmetli görev yapmaktadır. </w:t>
      </w:r>
    </w:p>
    <w:p w:rsidR="001F65EE" w:rsidRDefault="00FF68B2" w:rsidP="001F65EE">
      <w:pPr>
        <w:pStyle w:val="Balk3"/>
        <w:numPr>
          <w:ilvl w:val="0"/>
          <w:numId w:val="23"/>
        </w:numPr>
        <w:rPr>
          <w:rStyle w:val="Kpr"/>
          <w:color w:val="000000" w:themeColor="text1"/>
          <w:u w:val="none"/>
        </w:rPr>
      </w:pPr>
      <w:hyperlink w:anchor="_Toc410741129" w:history="1">
        <w:bookmarkStart w:id="25" w:name="_Toc418343872"/>
        <w:r w:rsidR="00CC3779" w:rsidRPr="00774CAA">
          <w:rPr>
            <w:rStyle w:val="Kpr"/>
            <w:color w:val="000000" w:themeColor="text1"/>
            <w:u w:val="none"/>
          </w:rPr>
          <w:t>YASAL YÜKÜMLÜLÜKLER VE MEVZUAT ANALİZİ</w:t>
        </w:r>
        <w:bookmarkEnd w:id="25"/>
      </w:hyperlink>
    </w:p>
    <w:p w:rsidR="001B4D4D" w:rsidRPr="001F65EE" w:rsidRDefault="001B4D4D" w:rsidP="001F65EE">
      <w:pPr>
        <w:pStyle w:val="Balk3"/>
        <w:numPr>
          <w:ilvl w:val="0"/>
          <w:numId w:val="0"/>
        </w:numPr>
        <w:ind w:left="708"/>
        <w:rPr>
          <w:color w:val="000000" w:themeColor="text1"/>
        </w:rPr>
      </w:pPr>
      <w:r w:rsidRPr="001F65EE">
        <w:rPr>
          <w:lang w:eastAsia="tr-TR"/>
        </w:rPr>
        <w:t>Tablo 4:Yasal Yükümlülükler ve Mevzuat Analizi</w:t>
      </w:r>
      <w:r w:rsidR="00623D2C" w:rsidRPr="001F65EE">
        <w:rPr>
          <w:lang w:eastAsia="tr-TR"/>
        </w:rPr>
        <w:t xml:space="preserve"> Tablosu</w:t>
      </w:r>
    </w:p>
    <w:tbl>
      <w:tblPr>
        <w:tblStyle w:val="TabloKlavuzu"/>
        <w:tblW w:w="9779" w:type="dxa"/>
        <w:tblLook w:val="04A0" w:firstRow="1" w:lastRow="0" w:firstColumn="1" w:lastColumn="0" w:noHBand="0" w:noVBand="1"/>
      </w:tblPr>
      <w:tblGrid>
        <w:gridCol w:w="2235"/>
        <w:gridCol w:w="7544"/>
      </w:tblGrid>
      <w:tr w:rsidR="00344821" w:rsidRPr="00DE30BC" w:rsidTr="00245F65">
        <w:trPr>
          <w:trHeight w:val="102"/>
        </w:trPr>
        <w:tc>
          <w:tcPr>
            <w:tcW w:w="9779" w:type="dxa"/>
            <w:gridSpan w:val="2"/>
            <w:shd w:val="clear" w:color="auto" w:fill="C6D9F1" w:themeFill="text2" w:themeFillTint="33"/>
          </w:tcPr>
          <w:p w:rsidR="00344821" w:rsidRPr="005D266D" w:rsidRDefault="00344821" w:rsidP="006F74C5">
            <w:pPr>
              <w:jc w:val="center"/>
              <w:rPr>
                <w:rFonts w:ascii="Times New Roman" w:hAnsi="Times New Roman"/>
                <w:b/>
              </w:rPr>
            </w:pPr>
            <w:r w:rsidRPr="005D266D">
              <w:rPr>
                <w:rFonts w:ascii="Times New Roman" w:hAnsi="Times New Roman"/>
                <w:b/>
              </w:rPr>
              <w:t>MEVZUAT ANALİZİ</w:t>
            </w:r>
          </w:p>
        </w:tc>
      </w:tr>
      <w:tr w:rsidR="00344821" w:rsidRPr="00DE30BC" w:rsidTr="00245F65">
        <w:tc>
          <w:tcPr>
            <w:tcW w:w="2235" w:type="dxa"/>
            <w:vMerge w:val="restart"/>
            <w:shd w:val="clear" w:color="auto" w:fill="C6D9F1" w:themeFill="text2" w:themeFillTint="33"/>
            <w:vAlign w:val="center"/>
          </w:tcPr>
          <w:p w:rsidR="00344821" w:rsidRPr="005D266D" w:rsidRDefault="00344821" w:rsidP="006F74C5">
            <w:pPr>
              <w:rPr>
                <w:rFonts w:ascii="Times New Roman" w:hAnsi="Times New Roman"/>
                <w:b/>
              </w:rPr>
            </w:pPr>
            <w:r w:rsidRPr="005D266D">
              <w:rPr>
                <w:rFonts w:ascii="Times New Roman" w:hAnsi="Times New Roman"/>
                <w:b/>
              </w:rPr>
              <w:t>1-ATAMA</w:t>
            </w:r>
          </w:p>
        </w:tc>
        <w:tc>
          <w:tcPr>
            <w:tcW w:w="7544" w:type="dxa"/>
            <w:shd w:val="clear" w:color="auto" w:fill="FDE9D9" w:themeFill="accent6" w:themeFillTint="33"/>
          </w:tcPr>
          <w:p w:rsidR="00344821" w:rsidRPr="00DE30BC" w:rsidRDefault="00344821" w:rsidP="006F74C5">
            <w:pPr>
              <w:pStyle w:val="Default"/>
              <w:rPr>
                <w:rFonts w:ascii="Times New Roman" w:hAnsi="Times New Roman" w:cs="Times New Roman"/>
              </w:rPr>
            </w:pPr>
            <w:r w:rsidRPr="00DE30BC">
              <w:rPr>
                <w:rFonts w:ascii="Times New Roman" w:hAnsi="Times New Roman" w:cs="Times New Roman"/>
                <w:sz w:val="20"/>
                <w:szCs w:val="20"/>
              </w:rPr>
              <w:t xml:space="preserve">MEB Norm Kadro Yönetmeliği </w:t>
            </w:r>
          </w:p>
        </w:tc>
      </w:tr>
      <w:tr w:rsidR="00344821" w:rsidRPr="00DE30BC" w:rsidTr="00245F65">
        <w:tc>
          <w:tcPr>
            <w:tcW w:w="2235" w:type="dxa"/>
            <w:vMerge/>
            <w:shd w:val="clear" w:color="auto" w:fill="C6D9F1" w:themeFill="text2" w:themeFillTint="33"/>
          </w:tcPr>
          <w:p w:rsidR="00344821" w:rsidRPr="00DE30BC" w:rsidRDefault="00344821" w:rsidP="006F74C5">
            <w:pPr>
              <w:rPr>
                <w:rFonts w:ascii="Times New Roman" w:hAnsi="Times New Roman"/>
              </w:rPr>
            </w:pPr>
          </w:p>
        </w:tc>
        <w:tc>
          <w:tcPr>
            <w:tcW w:w="7544" w:type="dxa"/>
            <w:shd w:val="clear" w:color="auto" w:fill="FDE9D9" w:themeFill="accent6" w:themeFillTint="33"/>
          </w:tcPr>
          <w:p w:rsidR="00344821" w:rsidRPr="00DE30BC" w:rsidRDefault="00344821" w:rsidP="006F74C5">
            <w:pPr>
              <w:pStyle w:val="Default"/>
              <w:rPr>
                <w:rFonts w:ascii="Times New Roman" w:hAnsi="Times New Roman" w:cs="Times New Roman"/>
                <w:sz w:val="20"/>
                <w:szCs w:val="20"/>
              </w:rPr>
            </w:pPr>
            <w:r w:rsidRPr="00DE30BC">
              <w:rPr>
                <w:rFonts w:ascii="Times New Roman" w:hAnsi="Times New Roman" w:cs="Times New Roman"/>
                <w:sz w:val="20"/>
                <w:szCs w:val="20"/>
              </w:rPr>
              <w:t xml:space="preserve">MEB Eğitim Kurumları Yöneticilerinin Atama </w:t>
            </w:r>
          </w:p>
        </w:tc>
      </w:tr>
      <w:tr w:rsidR="00344821" w:rsidRPr="00DE30BC" w:rsidTr="00245F65">
        <w:tc>
          <w:tcPr>
            <w:tcW w:w="2235" w:type="dxa"/>
            <w:vMerge/>
            <w:shd w:val="clear" w:color="auto" w:fill="C6D9F1" w:themeFill="text2" w:themeFillTint="33"/>
          </w:tcPr>
          <w:p w:rsidR="00344821" w:rsidRPr="00DE30BC" w:rsidRDefault="00344821" w:rsidP="006F74C5">
            <w:pPr>
              <w:rPr>
                <w:rFonts w:ascii="Times New Roman" w:hAnsi="Times New Roman"/>
              </w:rPr>
            </w:pPr>
          </w:p>
        </w:tc>
        <w:tc>
          <w:tcPr>
            <w:tcW w:w="7544" w:type="dxa"/>
            <w:shd w:val="clear" w:color="auto" w:fill="FDE9D9" w:themeFill="accent6" w:themeFillTint="33"/>
          </w:tcPr>
          <w:p w:rsidR="00344821" w:rsidRPr="00DE30BC" w:rsidRDefault="00344821" w:rsidP="006F74C5">
            <w:pPr>
              <w:pStyle w:val="Default"/>
              <w:rPr>
                <w:rFonts w:ascii="Times New Roman" w:hAnsi="Times New Roman" w:cs="Times New Roman"/>
                <w:sz w:val="20"/>
                <w:szCs w:val="20"/>
              </w:rPr>
            </w:pPr>
            <w:r w:rsidRPr="00DE30BC">
              <w:rPr>
                <w:rFonts w:ascii="Times New Roman" w:hAnsi="Times New Roman" w:cs="Times New Roman"/>
                <w:sz w:val="20"/>
                <w:szCs w:val="20"/>
              </w:rPr>
              <w:t xml:space="preserve">MEB Öğretmenlerinin Atama ve Yer Değiştirme Yönetmeliği </w:t>
            </w:r>
          </w:p>
        </w:tc>
      </w:tr>
      <w:tr w:rsidR="00344821" w:rsidRPr="00DE30BC" w:rsidTr="00245F65">
        <w:tc>
          <w:tcPr>
            <w:tcW w:w="2235" w:type="dxa"/>
            <w:vMerge w:val="restart"/>
            <w:shd w:val="clear" w:color="auto" w:fill="C6D9F1" w:themeFill="text2" w:themeFillTint="33"/>
            <w:vAlign w:val="center"/>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b/>
                <w:bCs/>
                <w:sz w:val="20"/>
                <w:szCs w:val="20"/>
              </w:rPr>
              <w:t>2-Ö</w:t>
            </w:r>
            <w:r>
              <w:rPr>
                <w:rFonts w:ascii="Times New Roman" w:hAnsi="Times New Roman" w:cs="Times New Roman"/>
                <w:b/>
                <w:bCs/>
                <w:sz w:val="20"/>
                <w:szCs w:val="20"/>
              </w:rPr>
              <w:t>DÜL, SİCİL VE DİSİPLİN</w:t>
            </w: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657 Sayılı Devlet Memurları Kanunu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1702 İlk ve Orta Tedrisat Muallimlerinin Terfi ve Tecziyeleri Hak</w:t>
            </w:r>
            <w:r>
              <w:rPr>
                <w:rFonts w:ascii="Times New Roman" w:hAnsi="Times New Roman" w:cs="Times New Roman"/>
                <w:sz w:val="20"/>
                <w:szCs w:val="20"/>
              </w:rPr>
              <w:t>kında</w:t>
            </w:r>
            <w:r w:rsidRPr="005D266D">
              <w:rPr>
                <w:rFonts w:ascii="Times New Roman" w:hAnsi="Times New Roman" w:cs="Times New Roman"/>
                <w:sz w:val="20"/>
                <w:szCs w:val="20"/>
              </w:rPr>
              <w:t xml:space="preserve"> Kanun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Milli Eğitim Bakanlığı Disiplin Amirleri Yönetmeliği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Devlet Memurları Sicil Yönetmeliği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Sicil Amirleri Yönetmeliği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Personeline Takdir ve Teşekkür Belgesi Verilmesine İlişkin Yönerge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Personelinin Aylıkla Ödüllendirilmesine İlişkin Yönerge </w:t>
            </w:r>
          </w:p>
        </w:tc>
      </w:tr>
      <w:tr w:rsidR="00344821" w:rsidRPr="00DE30BC" w:rsidTr="00245F65">
        <w:tc>
          <w:tcPr>
            <w:tcW w:w="2235" w:type="dxa"/>
            <w:vMerge w:val="restart"/>
            <w:shd w:val="clear" w:color="auto" w:fill="C6D9F1" w:themeFill="text2" w:themeFillTint="33"/>
            <w:vAlign w:val="center"/>
          </w:tcPr>
          <w:p w:rsidR="00344821" w:rsidRPr="005D266D" w:rsidRDefault="00344821" w:rsidP="006F74C5">
            <w:pPr>
              <w:rPr>
                <w:rFonts w:ascii="Times New Roman" w:hAnsi="Times New Roman"/>
                <w:b/>
              </w:rPr>
            </w:pPr>
            <w:r w:rsidRPr="005D266D">
              <w:rPr>
                <w:rFonts w:ascii="Times New Roman" w:hAnsi="Times New Roman"/>
                <w:b/>
              </w:rPr>
              <w:t>3-OKUL YÖNETİMİ</w:t>
            </w: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Pr>
                <w:rFonts w:ascii="Times New Roman" w:hAnsi="Times New Roman" w:cs="Times New Roman"/>
                <w:sz w:val="20"/>
                <w:szCs w:val="20"/>
              </w:rPr>
              <w:t>1739</w:t>
            </w:r>
            <w:r w:rsidRPr="005D266D">
              <w:rPr>
                <w:rFonts w:ascii="Times New Roman" w:hAnsi="Times New Roman" w:cs="Times New Roman"/>
                <w:sz w:val="20"/>
                <w:szCs w:val="20"/>
              </w:rPr>
              <w:t xml:space="preserve"> Sayılı Milli Eğitim Temel Kanunu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2D192C" w:rsidP="006F74C5">
            <w:pPr>
              <w:pStyle w:val="Default"/>
              <w:rPr>
                <w:rFonts w:ascii="Times New Roman" w:hAnsi="Times New Roman" w:cs="Times New Roman"/>
                <w:sz w:val="20"/>
                <w:szCs w:val="20"/>
              </w:rPr>
            </w:pPr>
            <w:r w:rsidRPr="005D266D">
              <w:rPr>
                <w:rFonts w:ascii="Times New Roman" w:hAnsi="Times New Roman" w:cs="Times New Roman"/>
                <w:sz w:val="20"/>
                <w:szCs w:val="20"/>
              </w:rPr>
              <w:t>Taşınır Mal Yönetmeliği</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Okul-Aile Birliği Yönetmeliği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Eğitim Bölgeleri ve Eğitim Kurulları Yönergesi </w:t>
            </w:r>
          </w:p>
        </w:tc>
      </w:tr>
      <w:tr w:rsidR="00344821" w:rsidRPr="00DE30BC"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Yönetici ve Öğretmenlerinin Ders ve Ek Ders Saatlerine İlişkin Karar </w:t>
            </w:r>
          </w:p>
        </w:tc>
      </w:tr>
      <w:tr w:rsidR="00344821" w:rsidRPr="005D266D" w:rsidTr="00245F65">
        <w:tc>
          <w:tcPr>
            <w:tcW w:w="2235" w:type="dxa"/>
            <w:vMerge w:val="restart"/>
            <w:shd w:val="clear" w:color="auto" w:fill="C6D9F1" w:themeFill="text2" w:themeFillTint="33"/>
          </w:tcPr>
          <w:p w:rsidR="002D192C" w:rsidRDefault="002D192C" w:rsidP="006F74C5">
            <w:pPr>
              <w:rPr>
                <w:rFonts w:ascii="Times New Roman" w:hAnsi="Times New Roman"/>
                <w:b/>
              </w:rPr>
            </w:pPr>
          </w:p>
          <w:p w:rsidR="002D192C" w:rsidRDefault="002D192C" w:rsidP="006F74C5">
            <w:pPr>
              <w:rPr>
                <w:rFonts w:ascii="Times New Roman" w:hAnsi="Times New Roman"/>
                <w:b/>
              </w:rPr>
            </w:pPr>
          </w:p>
          <w:p w:rsidR="00344821" w:rsidRPr="005D266D" w:rsidRDefault="00344821" w:rsidP="006F74C5">
            <w:pPr>
              <w:rPr>
                <w:rFonts w:ascii="Times New Roman" w:hAnsi="Times New Roman"/>
                <w:b/>
              </w:rPr>
            </w:pPr>
            <w:r w:rsidRPr="005D266D">
              <w:rPr>
                <w:rFonts w:ascii="Times New Roman" w:hAnsi="Times New Roman"/>
                <w:b/>
              </w:rPr>
              <w:t>4-EĞİTİM-ÖĞRETİM</w:t>
            </w:r>
          </w:p>
        </w:tc>
        <w:tc>
          <w:tcPr>
            <w:tcW w:w="7544" w:type="dxa"/>
            <w:shd w:val="clear" w:color="auto" w:fill="FDE9D9" w:themeFill="accent6" w:themeFillTint="33"/>
          </w:tcPr>
          <w:p w:rsidR="00344821" w:rsidRPr="005D266D" w:rsidRDefault="002D192C" w:rsidP="006F74C5">
            <w:pPr>
              <w:pStyle w:val="Default"/>
              <w:rPr>
                <w:rFonts w:ascii="Times New Roman" w:hAnsi="Times New Roman" w:cs="Times New Roman"/>
                <w:sz w:val="20"/>
                <w:szCs w:val="20"/>
              </w:rPr>
            </w:pPr>
            <w:r w:rsidRPr="005D266D">
              <w:rPr>
                <w:rFonts w:ascii="Times New Roman" w:hAnsi="Times New Roman" w:cs="Times New Roman"/>
                <w:sz w:val="20"/>
                <w:szCs w:val="20"/>
              </w:rPr>
              <w:t>Öğrencilerin Ders Dışı Eğitim ve Öğretim Faaliyetleri Hakkında Yönetmelik</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Eğitim Öğretim Çalışmalarının Planlı Yürütülmesine İlişkin Yönerge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Öğrencileri Yetiştirme Kursları Yönergesi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Milli Eğitim Bakanlığı Ders Kitapları ve Eğitim Araçları Yönetmeliği </w:t>
            </w:r>
          </w:p>
        </w:tc>
      </w:tr>
      <w:tr w:rsidR="00344821" w:rsidRPr="005D266D" w:rsidTr="00245F65">
        <w:tc>
          <w:tcPr>
            <w:tcW w:w="2235" w:type="dxa"/>
            <w:vMerge w:val="restart"/>
            <w:shd w:val="clear" w:color="auto" w:fill="C6D9F1" w:themeFill="text2" w:themeFillTint="33"/>
            <w:vAlign w:val="center"/>
          </w:tcPr>
          <w:p w:rsidR="00344821" w:rsidRPr="005D266D" w:rsidRDefault="00344821" w:rsidP="006F74C5">
            <w:pPr>
              <w:rPr>
                <w:rFonts w:ascii="Times New Roman" w:hAnsi="Times New Roman"/>
                <w:b/>
              </w:rPr>
            </w:pPr>
            <w:r w:rsidRPr="005D266D">
              <w:rPr>
                <w:rFonts w:ascii="Times New Roman" w:hAnsi="Times New Roman"/>
                <w:b/>
              </w:rPr>
              <w:t>5-PERSONEL İŞLERİ</w:t>
            </w: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Personeli İzin Yönergesi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Devlet Memurları Tedavi ve Cenaze Giderleri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Kamu Kurum ve Kuruluşlarında Çalışan Personelin Kılık Kıyafet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Memurların Hastalık Raporlarını Verecek Hekim ve Sağlık Kurulları Hakkında Yönetmelik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Devlet memurlarının Tedavi Yardımı ve Cenaze Giderleri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Personeli Görevde Yükselme ve Unvan Değişikliği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Öğretmenlik Kariyer Basmaklarında Yükselme Yönetmeliği </w:t>
            </w:r>
          </w:p>
        </w:tc>
      </w:tr>
      <w:tr w:rsidR="00344821" w:rsidRPr="005D266D" w:rsidTr="00245F65">
        <w:tc>
          <w:tcPr>
            <w:tcW w:w="2235" w:type="dxa"/>
            <w:vMerge w:val="restart"/>
            <w:shd w:val="clear" w:color="auto" w:fill="C6D9F1" w:themeFill="text2" w:themeFillTint="33"/>
            <w:vAlign w:val="center"/>
          </w:tcPr>
          <w:p w:rsidR="00344821" w:rsidRPr="005D266D" w:rsidRDefault="00344821" w:rsidP="006F74C5">
            <w:pPr>
              <w:rPr>
                <w:rFonts w:ascii="Times New Roman" w:hAnsi="Times New Roman"/>
                <w:b/>
              </w:rPr>
            </w:pPr>
            <w:r w:rsidRPr="005D266D">
              <w:rPr>
                <w:rFonts w:ascii="Times New Roman" w:hAnsi="Times New Roman"/>
                <w:b/>
              </w:rPr>
              <w:t>6-MÜHÜR, YAZIŞMA VE ARŞİV</w:t>
            </w: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Resmi Mühür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Resmi Yazışmalarda Uygulanacak Usul ve Esaslar Hakkında Yönetmelik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Evrak Yönergesi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5D266D" w:rsidRDefault="00344821" w:rsidP="006F74C5">
            <w:pPr>
              <w:pStyle w:val="Default"/>
              <w:rPr>
                <w:rFonts w:ascii="Times New Roman" w:hAnsi="Times New Roman" w:cs="Times New Roman"/>
                <w:sz w:val="20"/>
                <w:szCs w:val="20"/>
              </w:rPr>
            </w:pPr>
            <w:r w:rsidRPr="005D266D">
              <w:rPr>
                <w:rFonts w:ascii="Times New Roman" w:hAnsi="Times New Roman" w:cs="Times New Roman"/>
                <w:sz w:val="20"/>
                <w:szCs w:val="20"/>
              </w:rPr>
              <w:t xml:space="preserve">MEB Arşiv Hizmetleri Yönetmeliği </w:t>
            </w:r>
          </w:p>
        </w:tc>
      </w:tr>
      <w:tr w:rsidR="00344821" w:rsidRPr="005D266D" w:rsidTr="00245F65">
        <w:tc>
          <w:tcPr>
            <w:tcW w:w="2235" w:type="dxa"/>
            <w:vMerge w:val="restart"/>
            <w:shd w:val="clear" w:color="auto" w:fill="C6D9F1" w:themeFill="text2" w:themeFillTint="33"/>
            <w:vAlign w:val="center"/>
          </w:tcPr>
          <w:p w:rsidR="00344821" w:rsidRPr="005D266D" w:rsidRDefault="00344821" w:rsidP="006F74C5">
            <w:pPr>
              <w:rPr>
                <w:rFonts w:ascii="Times New Roman" w:hAnsi="Times New Roman"/>
                <w:b/>
              </w:rPr>
            </w:pPr>
            <w:r>
              <w:rPr>
                <w:rFonts w:ascii="Times New Roman" w:hAnsi="Times New Roman"/>
                <w:b/>
              </w:rPr>
              <w:t>7-REHBERLİK VE SOSYAL ETKİNLİKLER</w:t>
            </w: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Rehberlik ve Psikolojik Danışma Hizmetleri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MEB İlköğretim ve Ortaöğretim Sosyal Etkinlikler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MEB Bayrak Törenleri Yönergesi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Okul Spor Kulüpleri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MEB Okul Kütüphaneleri Standart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MEB Okul Kütüphaneleri Yönetmeliği </w:t>
            </w:r>
          </w:p>
        </w:tc>
      </w:tr>
      <w:tr w:rsidR="00344821" w:rsidRPr="005D266D" w:rsidTr="00245F65">
        <w:tc>
          <w:tcPr>
            <w:tcW w:w="2235" w:type="dxa"/>
            <w:vMerge w:val="restart"/>
            <w:shd w:val="clear" w:color="auto" w:fill="C6D9F1" w:themeFill="text2" w:themeFillTint="33"/>
            <w:vAlign w:val="center"/>
          </w:tcPr>
          <w:p w:rsidR="00344821" w:rsidRPr="005D266D" w:rsidRDefault="00344821" w:rsidP="006F74C5">
            <w:pPr>
              <w:rPr>
                <w:rFonts w:ascii="Times New Roman" w:hAnsi="Times New Roman"/>
                <w:b/>
              </w:rPr>
            </w:pPr>
            <w:r>
              <w:rPr>
                <w:rFonts w:ascii="Times New Roman" w:hAnsi="Times New Roman"/>
                <w:b/>
              </w:rPr>
              <w:t>8-ÖĞRENCİ İŞLERİ</w:t>
            </w:r>
          </w:p>
        </w:tc>
        <w:tc>
          <w:tcPr>
            <w:tcW w:w="7544" w:type="dxa"/>
            <w:shd w:val="clear" w:color="auto" w:fill="FDE9D9" w:themeFill="accent6" w:themeFillTint="33"/>
          </w:tcPr>
          <w:p w:rsidR="00344821" w:rsidRPr="00EC28C8" w:rsidRDefault="002D192C" w:rsidP="006F74C5">
            <w:pPr>
              <w:pStyle w:val="Default"/>
              <w:rPr>
                <w:rFonts w:ascii="Times New Roman" w:hAnsi="Times New Roman" w:cs="Times New Roman"/>
                <w:sz w:val="20"/>
                <w:szCs w:val="20"/>
              </w:rPr>
            </w:pPr>
            <w:r w:rsidRPr="00EC28C8">
              <w:rPr>
                <w:rFonts w:ascii="Times New Roman" w:hAnsi="Times New Roman" w:cs="Times New Roman"/>
                <w:sz w:val="20"/>
                <w:szCs w:val="20"/>
              </w:rPr>
              <w:t>Okul Servis Araçları Hizmet Yönetmeliği</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MEB Demokrasi Eğitimi ve Okul Meclisleri Yönergesi </w:t>
            </w:r>
          </w:p>
        </w:tc>
      </w:tr>
      <w:tr w:rsidR="00344821" w:rsidRPr="005D266D" w:rsidTr="00245F65">
        <w:tc>
          <w:tcPr>
            <w:tcW w:w="2235" w:type="dxa"/>
            <w:vMerge w:val="restart"/>
            <w:shd w:val="clear" w:color="auto" w:fill="C6D9F1" w:themeFill="text2" w:themeFillTint="33"/>
            <w:vAlign w:val="center"/>
          </w:tcPr>
          <w:p w:rsidR="00344821" w:rsidRPr="005D266D" w:rsidRDefault="00344821" w:rsidP="006F74C5">
            <w:pPr>
              <w:rPr>
                <w:rFonts w:ascii="Times New Roman" w:hAnsi="Times New Roman"/>
                <w:b/>
              </w:rPr>
            </w:pPr>
            <w:r>
              <w:rPr>
                <w:rFonts w:ascii="Times New Roman" w:hAnsi="Times New Roman"/>
                <w:b/>
              </w:rPr>
              <w:t>9-İSİM VE TANITIM</w:t>
            </w: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Milli Eğitim Bakanlığı Kurum Tanıtım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Pr>
                <w:rFonts w:ascii="Times New Roman" w:hAnsi="Times New Roman" w:cs="Times New Roman"/>
                <w:sz w:val="20"/>
                <w:szCs w:val="20"/>
              </w:rPr>
              <w:t>MEB’e</w:t>
            </w:r>
            <w:r w:rsidRPr="00EC28C8">
              <w:rPr>
                <w:rFonts w:ascii="Times New Roman" w:hAnsi="Times New Roman" w:cs="Times New Roman"/>
                <w:sz w:val="20"/>
                <w:szCs w:val="20"/>
              </w:rPr>
              <w:t xml:space="preserve"> Bağlı Kurumlara Ait Açma, Kapatma ve Ad Verme Yönetmeliği </w:t>
            </w:r>
          </w:p>
        </w:tc>
      </w:tr>
      <w:tr w:rsidR="00344821" w:rsidRPr="005D266D" w:rsidTr="00245F65">
        <w:tc>
          <w:tcPr>
            <w:tcW w:w="2235" w:type="dxa"/>
            <w:vMerge w:val="restart"/>
            <w:shd w:val="clear" w:color="auto" w:fill="C6D9F1" w:themeFill="text2" w:themeFillTint="33"/>
            <w:vAlign w:val="center"/>
          </w:tcPr>
          <w:p w:rsidR="00344821" w:rsidRPr="005D266D" w:rsidRDefault="00344821" w:rsidP="006F74C5">
            <w:pPr>
              <w:rPr>
                <w:rFonts w:ascii="Times New Roman" w:hAnsi="Times New Roman"/>
                <w:b/>
              </w:rPr>
            </w:pPr>
            <w:r>
              <w:rPr>
                <w:rFonts w:ascii="Times New Roman" w:hAnsi="Times New Roman"/>
                <w:b/>
              </w:rPr>
              <w:t>10-SİVİL SAVUNMA</w:t>
            </w: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Daire ve Müesseseler İçin Sivil Savunma İşleri Kılavuzu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Sabotajlara Karşı Koruma Yönetmeliği </w:t>
            </w:r>
          </w:p>
        </w:tc>
      </w:tr>
      <w:tr w:rsidR="00344821" w:rsidRPr="005D266D" w:rsidTr="00245F65">
        <w:tc>
          <w:tcPr>
            <w:tcW w:w="2235" w:type="dxa"/>
            <w:vMerge/>
            <w:shd w:val="clear" w:color="auto" w:fill="C6D9F1" w:themeFill="text2" w:themeFillTint="33"/>
          </w:tcPr>
          <w:p w:rsidR="00344821" w:rsidRPr="005D266D" w:rsidRDefault="00344821" w:rsidP="006F74C5">
            <w:pPr>
              <w:rPr>
                <w:rFonts w:ascii="Times New Roman" w:hAnsi="Times New Roman"/>
                <w:b/>
              </w:rPr>
            </w:pPr>
          </w:p>
        </w:tc>
        <w:tc>
          <w:tcPr>
            <w:tcW w:w="7544" w:type="dxa"/>
            <w:shd w:val="clear" w:color="auto" w:fill="FDE9D9" w:themeFill="accent6" w:themeFillTint="33"/>
          </w:tcPr>
          <w:p w:rsidR="00344821" w:rsidRPr="00EC28C8" w:rsidRDefault="00344821" w:rsidP="006F74C5">
            <w:pPr>
              <w:pStyle w:val="Default"/>
              <w:rPr>
                <w:rFonts w:ascii="Times New Roman" w:hAnsi="Times New Roman" w:cs="Times New Roman"/>
                <w:sz w:val="20"/>
                <w:szCs w:val="20"/>
              </w:rPr>
            </w:pPr>
            <w:r w:rsidRPr="00EC28C8">
              <w:rPr>
                <w:rFonts w:ascii="Times New Roman" w:hAnsi="Times New Roman" w:cs="Times New Roman"/>
                <w:sz w:val="20"/>
                <w:szCs w:val="20"/>
              </w:rPr>
              <w:t xml:space="preserve">Binaların Yangından Korunması Hakkında Yönetmelik </w:t>
            </w:r>
          </w:p>
        </w:tc>
      </w:tr>
    </w:tbl>
    <w:p w:rsidR="00AD7FDE" w:rsidRDefault="00AD7FDE" w:rsidP="00E70D4E">
      <w:pPr>
        <w:spacing w:after="0" w:line="360" w:lineRule="auto"/>
        <w:jc w:val="both"/>
        <w:rPr>
          <w:b/>
          <w:sz w:val="28"/>
          <w:szCs w:val="28"/>
        </w:rPr>
      </w:pPr>
      <w:bookmarkStart w:id="26" w:name="_Toc418343873"/>
    </w:p>
    <w:p w:rsidR="00A12EBB" w:rsidRDefault="00A12EBB" w:rsidP="00A12EBB">
      <w:pPr>
        <w:pStyle w:val="ecxmsonormal"/>
        <w:shd w:val="clear" w:color="auto" w:fill="FFFFFF"/>
        <w:spacing w:line="360" w:lineRule="auto"/>
        <w:jc w:val="both"/>
        <w:rPr>
          <w:b/>
        </w:rPr>
      </w:pPr>
    </w:p>
    <w:p w:rsidR="00A12EBB" w:rsidRDefault="00A12EBB" w:rsidP="00A12EBB">
      <w:pPr>
        <w:pStyle w:val="ecxmsonormal"/>
        <w:shd w:val="clear" w:color="auto" w:fill="FFFFFF"/>
        <w:spacing w:line="360" w:lineRule="auto"/>
        <w:jc w:val="both"/>
        <w:rPr>
          <w:b/>
        </w:rPr>
      </w:pPr>
    </w:p>
    <w:p w:rsidR="00A12EBB" w:rsidRDefault="00A12EBB" w:rsidP="00A12EBB">
      <w:pPr>
        <w:pStyle w:val="ecxmsonormal"/>
        <w:shd w:val="clear" w:color="auto" w:fill="FFFFFF"/>
        <w:spacing w:line="360" w:lineRule="auto"/>
        <w:jc w:val="both"/>
        <w:rPr>
          <w:b/>
        </w:rPr>
      </w:pPr>
    </w:p>
    <w:p w:rsidR="00A12EBB" w:rsidRDefault="00A12EBB" w:rsidP="00A12EBB">
      <w:pPr>
        <w:pStyle w:val="ecxmsonormal"/>
        <w:shd w:val="clear" w:color="auto" w:fill="FFFFFF"/>
        <w:spacing w:line="360" w:lineRule="auto"/>
        <w:jc w:val="both"/>
        <w:rPr>
          <w:b/>
        </w:rPr>
      </w:pPr>
      <w:r>
        <w:rPr>
          <w:b/>
        </w:rPr>
        <w:lastRenderedPageBreak/>
        <w:t>MEVZUAT ANALİZİ</w:t>
      </w:r>
    </w:p>
    <w:p w:rsidR="00A12EBB" w:rsidRPr="0019285E" w:rsidRDefault="00A12EBB" w:rsidP="00A12EBB">
      <w:pPr>
        <w:pStyle w:val="ecxmsonormal"/>
        <w:shd w:val="clear" w:color="auto" w:fill="FFFFFF"/>
        <w:spacing w:line="360" w:lineRule="auto"/>
        <w:jc w:val="both"/>
        <w:rPr>
          <w:b/>
        </w:rPr>
      </w:pPr>
      <w:r w:rsidRPr="0019285E">
        <w:rPr>
          <w:b/>
        </w:rPr>
        <w:t xml:space="preserve">A. Yönetim Hizmetleri </w:t>
      </w:r>
    </w:p>
    <w:p w:rsidR="00A12EBB" w:rsidRPr="0019285E" w:rsidRDefault="00A12EBB" w:rsidP="00A12EBB">
      <w:pPr>
        <w:pStyle w:val="ecxmsonormal"/>
        <w:shd w:val="clear" w:color="auto" w:fill="FFFFFF"/>
        <w:spacing w:after="0" w:line="360" w:lineRule="auto"/>
        <w:ind w:firstLine="708"/>
        <w:jc w:val="both"/>
      </w:pPr>
      <w:r w:rsidRPr="0019285E">
        <w:t>Kanun, tüzük, yönetmelik, yönerge, genelge, plâ</w:t>
      </w:r>
      <w:r>
        <w:t>n, program ve amirlerle kendile</w:t>
      </w:r>
      <w:r w:rsidRPr="0019285E">
        <w:t xml:space="preserve">rine verilen görevleri yapmak, bulunduğu görev alanındaki millî eğitim hizmetlerini incelemek, </w:t>
      </w:r>
      <w:r>
        <w:t>okulumuz öğrenci ve personelinin ihtiya</w:t>
      </w:r>
      <w:r w:rsidRPr="0019285E">
        <w:t>çlarını tespit ederek zamanında sağlanıp sağlanmadığını takip etmek ve gerekli tedbirleri almak.</w:t>
      </w:r>
    </w:p>
    <w:p w:rsidR="00A12EBB" w:rsidRPr="0019285E" w:rsidRDefault="00A12EBB" w:rsidP="00A12EBB">
      <w:pPr>
        <w:pStyle w:val="ecxmsonormal"/>
        <w:shd w:val="clear" w:color="auto" w:fill="FFFFFF"/>
        <w:spacing w:after="0" w:line="360" w:lineRule="auto"/>
        <w:jc w:val="both"/>
      </w:pPr>
      <w:r w:rsidRPr="0019285E">
        <w:t>Görev alanındaki hizmetlerin daha iyi yürütülmesi ve geliştirilmesini sağla</w:t>
      </w:r>
      <w:r>
        <w:t>mak, ge</w:t>
      </w:r>
      <w:r w:rsidRPr="0019285E">
        <w:t>rektiğinde ilgili makamlara teklifte bulunmak, istenen bilgilerin ilgil</w:t>
      </w:r>
      <w:r>
        <w:t>i makamlara zamanında ulaştırıl</w:t>
      </w:r>
      <w:r w:rsidRPr="0019285E">
        <w:t xml:space="preserve">masını sağlamak, </w:t>
      </w:r>
      <w:r>
        <w:t xml:space="preserve">okulumuz </w:t>
      </w:r>
      <w:r w:rsidRPr="0019285E">
        <w:t xml:space="preserve">bünyesindeki gerekli iş bölümünün yapılmasını, yazışma ve işlemlerin hızlı, düzgün ve doğru bir şekilde yürütülmesini, gerekli kayıt, defter ve dosyaların düzenli tutulmasını sağlamak, </w:t>
      </w:r>
    </w:p>
    <w:p w:rsidR="00A12EBB" w:rsidRPr="0019285E" w:rsidRDefault="00A12EBB" w:rsidP="00A12EBB">
      <w:pPr>
        <w:pStyle w:val="ecxmsonormal"/>
        <w:shd w:val="clear" w:color="auto" w:fill="FFFFFF"/>
        <w:spacing w:after="0" w:line="360" w:lineRule="auto"/>
        <w:jc w:val="both"/>
      </w:pPr>
      <w:r w:rsidRPr="0019285E">
        <w:t xml:space="preserve">Okul/Kurum ve Bakanlıkça açılan sınavların düzgün ve güven içerisinde geçmesini sağlamak. </w:t>
      </w:r>
    </w:p>
    <w:p w:rsidR="00A12EBB" w:rsidRPr="0019285E" w:rsidRDefault="00A12EBB" w:rsidP="00A12EBB">
      <w:pPr>
        <w:pStyle w:val="ecxmsonormal"/>
        <w:shd w:val="clear" w:color="auto" w:fill="FFFFFF"/>
        <w:spacing w:after="0" w:line="360" w:lineRule="auto"/>
        <w:jc w:val="both"/>
      </w:pPr>
    </w:p>
    <w:p w:rsidR="00A12EBB" w:rsidRPr="0019285E" w:rsidRDefault="00A12EBB" w:rsidP="00A12EBB">
      <w:pPr>
        <w:pStyle w:val="ecxmsonormal"/>
        <w:shd w:val="clear" w:color="auto" w:fill="FFFFFF"/>
        <w:spacing w:after="0" w:line="360" w:lineRule="auto"/>
        <w:jc w:val="both"/>
      </w:pPr>
      <w:r w:rsidRPr="0019285E">
        <w:t xml:space="preserve">B. Personel Hizmetleri </w:t>
      </w:r>
    </w:p>
    <w:p w:rsidR="00A12EBB" w:rsidRPr="0019285E" w:rsidRDefault="00A12EBB" w:rsidP="00A12EBB">
      <w:pPr>
        <w:pStyle w:val="ecxmsonormal"/>
        <w:shd w:val="clear" w:color="auto" w:fill="FFFFFF"/>
        <w:spacing w:after="0" w:line="360" w:lineRule="auto"/>
        <w:ind w:firstLine="708"/>
        <w:jc w:val="both"/>
      </w:pPr>
      <w:r>
        <w:t xml:space="preserve">Okulumuzda </w:t>
      </w:r>
      <w:r w:rsidRPr="0019285E">
        <w:t>görevli person</w:t>
      </w:r>
      <w:r>
        <w:t>el için per</w:t>
      </w:r>
      <w:r w:rsidRPr="0019285E">
        <w:t xml:space="preserve">sonel </w:t>
      </w:r>
      <w:r>
        <w:t>dosyaları</w:t>
      </w:r>
      <w:r w:rsidRPr="0019285E">
        <w:t xml:space="preserve"> ve formlarını tutmak, bu konuda Bakanlık ile koordinasyonu sağlamak.</w:t>
      </w:r>
    </w:p>
    <w:p w:rsidR="00A12EBB" w:rsidRPr="0019285E" w:rsidRDefault="00A12EBB" w:rsidP="00A12EBB">
      <w:pPr>
        <w:pStyle w:val="ecxmsonormal"/>
        <w:shd w:val="clear" w:color="auto" w:fill="FFFFFF"/>
        <w:spacing w:after="0" w:line="360" w:lineRule="auto"/>
        <w:ind w:firstLine="708"/>
        <w:jc w:val="both"/>
      </w:pPr>
      <w:r w:rsidRPr="0019285E">
        <w:t>Mevcut öğretmen sayılarını ve gelecek öğretim yılının öğretmen ve diğer personel ihtiyacını ilgili makamlara bildirmek, öğretmen ve diğer personelin terfi, izin, adaylık, emeklilik gibi özlük haklarına ilişkin işlemlerden yetkisi dâhilinde olanların sonuçlandırılmasını sağlamak, atama ve nakil işlerini yürüterek yetkili makam</w:t>
      </w:r>
      <w:r>
        <w:t xml:space="preserve">lara sunmak, konuyla ilgili olarak </w:t>
      </w:r>
      <w:r w:rsidRPr="0019285E">
        <w:t xml:space="preserve"> üst makamlarla koordinasyonu sağlamak.</w:t>
      </w:r>
    </w:p>
    <w:p w:rsidR="00A12EBB" w:rsidRPr="0019285E" w:rsidRDefault="00A12EBB" w:rsidP="00A12EBB">
      <w:pPr>
        <w:pStyle w:val="ecxmsonormal"/>
        <w:shd w:val="clear" w:color="auto" w:fill="FFFFFF"/>
        <w:spacing w:after="0" w:line="360" w:lineRule="auto"/>
        <w:jc w:val="both"/>
      </w:pPr>
      <w:r w:rsidRPr="0019285E">
        <w:t xml:space="preserve">“Sicil Amirleri Yönetmeliği" gereğince; </w:t>
      </w:r>
      <w:r>
        <w:t>görevli personelin sicil işlem</w:t>
      </w:r>
      <w:r w:rsidRPr="0019285E">
        <w:t>lerini zamanında yürütmek ve gerektiğinde yetkisi dâhilinde bulunan cezaları vermek.</w:t>
      </w:r>
    </w:p>
    <w:p w:rsidR="00A12EBB" w:rsidRPr="0019285E" w:rsidRDefault="00A12EBB" w:rsidP="00A12EBB">
      <w:pPr>
        <w:pStyle w:val="ecxmsonormal"/>
        <w:shd w:val="clear" w:color="auto" w:fill="FFFFFF"/>
        <w:spacing w:after="0" w:line="360" w:lineRule="auto"/>
        <w:jc w:val="both"/>
      </w:pPr>
      <w:r w:rsidRPr="0019285E">
        <w:t>Okul</w:t>
      </w:r>
      <w:r>
        <w:t xml:space="preserve">umuzdaki </w:t>
      </w:r>
      <w:r w:rsidRPr="0019285E">
        <w:t xml:space="preserve"> personelden görevlerinde üstün başarıları tespit edilenlerin taltif edilmelerini sağlamak veya ilgili makamlara teklifte bulunmak, görev alanındaki personelin iş verimini artırmak, mo</w:t>
      </w:r>
      <w:r>
        <w:t>ral gücünü yükseltmek için; kendilerini rahat hissedebilecekleri ortamları oluşturmak.</w:t>
      </w:r>
    </w:p>
    <w:p w:rsidR="00A12EBB" w:rsidRPr="0019285E" w:rsidRDefault="00A12EBB" w:rsidP="00A12EBB">
      <w:pPr>
        <w:pStyle w:val="ecxmsonormal"/>
        <w:shd w:val="clear" w:color="auto" w:fill="FFFFFF"/>
        <w:spacing w:after="0" w:line="360" w:lineRule="auto"/>
        <w:jc w:val="both"/>
      </w:pPr>
    </w:p>
    <w:p w:rsidR="00A12EBB" w:rsidRPr="0019285E" w:rsidRDefault="00A12EBB" w:rsidP="00A12EBB">
      <w:pPr>
        <w:pStyle w:val="ecxmsonormal"/>
        <w:shd w:val="clear" w:color="auto" w:fill="FFFFFF"/>
        <w:spacing w:after="0" w:line="360" w:lineRule="auto"/>
        <w:jc w:val="both"/>
      </w:pPr>
      <w:r w:rsidRPr="0019285E">
        <w:lastRenderedPageBreak/>
        <w:t xml:space="preserve">C. Eğitim-Öğretim Hizmetleri </w:t>
      </w:r>
    </w:p>
    <w:p w:rsidR="00A12EBB" w:rsidRPr="0019285E" w:rsidRDefault="00A12EBB" w:rsidP="00A12EBB">
      <w:pPr>
        <w:pStyle w:val="ecxmsonormal"/>
        <w:shd w:val="clear" w:color="auto" w:fill="FFFFFF"/>
        <w:spacing w:after="0" w:line="360" w:lineRule="auto"/>
        <w:jc w:val="both"/>
      </w:pPr>
      <w:r w:rsidRPr="0019285E">
        <w:t>Kanun, tüzük, yönetmelik, yönerge, program, genelge ve emirlerle tespit edilen eğitim amaçlarının okul</w:t>
      </w:r>
      <w:r>
        <w:t xml:space="preserve">umuzda </w:t>
      </w:r>
      <w:r w:rsidRPr="0019285E">
        <w:t xml:space="preserve"> gerçekleştirilmesini sağlayarak eğitim faaliyet</w:t>
      </w:r>
      <w:r>
        <w:t>lerinin Atatürk ilke ve inkılâp</w:t>
      </w:r>
      <w:r w:rsidRPr="0019285E">
        <w:t xml:space="preserve">ları doğrultusunda yürütülmesini takip </w:t>
      </w:r>
      <w:r>
        <w:t xml:space="preserve">etmek, okulumuzda </w:t>
      </w:r>
      <w:r w:rsidRPr="0019285E">
        <w:t>öğrencilerin her türlü bölücü, yıkıcı ve zararlı etkilerden korunmasını sağlayıcı tedbirler almak, öğrencilerin bi</w:t>
      </w:r>
      <w:r>
        <w:t>lgi seviyesini yükseltmek ve ve</w:t>
      </w:r>
      <w:r w:rsidRPr="0019285E">
        <w:t>rimi artırmak için gerekli tedbirleri almak, Türk dili, Türk tarihi, Türk kültürü ve güzel sanatlar ala</w:t>
      </w:r>
      <w:r>
        <w:t>nındaki çalışmalar ile yakın</w:t>
      </w:r>
      <w:r w:rsidRPr="0019285E">
        <w:t>dan ilgilenerek, çalışmaların faydalı bir şekilde yürütülmesini sağlamak.</w:t>
      </w:r>
    </w:p>
    <w:p w:rsidR="00A12EBB" w:rsidRPr="0019285E" w:rsidRDefault="00A12EBB" w:rsidP="00A12EBB">
      <w:pPr>
        <w:pStyle w:val="ecxmsonormal"/>
        <w:shd w:val="clear" w:color="auto" w:fill="FFFFFF"/>
        <w:spacing w:after="0" w:line="360" w:lineRule="auto"/>
        <w:jc w:val="both"/>
      </w:pPr>
      <w:r>
        <w:t xml:space="preserve">Okulumuzdaki </w:t>
      </w:r>
      <w:r w:rsidRPr="0019285E">
        <w:t>öğrencilerin problemlerini incelemek ve yaygın görülen problemler hakkında yönetici, öğretmen, veli ve öğrencileri aydınlatmak, öğrencileri ve gençleri kumar, içki, sigara, uyuşturucu maddeler ve yasaklanmış yayınlardan korumak için gerekli tedbirleri almak ve dikkate değer görülen durumları ilgili makamlara bildirmek, öğrenci disiplin durumunu takip etmek, disiplinsizliği önleyici tedbirler almak, öğrenci üst disiplin kurulu hizmetlerini yürütmek.</w:t>
      </w:r>
    </w:p>
    <w:p w:rsidR="00A12EBB" w:rsidRPr="0019285E" w:rsidRDefault="00A12EBB" w:rsidP="00A12EBB">
      <w:pPr>
        <w:pStyle w:val="ecxmsonormal"/>
        <w:shd w:val="clear" w:color="auto" w:fill="FFFFFF"/>
        <w:spacing w:after="0" w:line="360" w:lineRule="auto"/>
        <w:jc w:val="both"/>
      </w:pPr>
      <w:r w:rsidRPr="0019285E">
        <w:t>Gençlere ve sporcu öğrencilere gerekli sağlık hizmetlerinin götürülmesini koordine etmek, öğrencilerin, serbest zamanlarını sosyal, kültürel, sportif, izcilik, halk oyunları ve benzeri amatör faaliyet alanlarında değerlendirmelerine yönelik çalışma ve hizmetleri yürütmek, danışma ve benzeri kurulların mevzuata uygun olarak çalışmasını sağlamak.</w:t>
      </w:r>
    </w:p>
    <w:p w:rsidR="00A12EBB" w:rsidRPr="0019285E" w:rsidRDefault="00A12EBB" w:rsidP="00A12EBB">
      <w:pPr>
        <w:pStyle w:val="ecxmsonormal"/>
        <w:shd w:val="clear" w:color="auto" w:fill="FFFFFF"/>
        <w:spacing w:after="0" w:line="360" w:lineRule="auto"/>
        <w:jc w:val="both"/>
      </w:pPr>
    </w:p>
    <w:p w:rsidR="00A12EBB" w:rsidRPr="0019285E" w:rsidRDefault="00A12EBB" w:rsidP="00A12EBB">
      <w:pPr>
        <w:pStyle w:val="ecxmsonormal"/>
        <w:shd w:val="clear" w:color="auto" w:fill="FFFFFF"/>
        <w:spacing w:after="0" w:line="360" w:lineRule="auto"/>
        <w:jc w:val="both"/>
      </w:pPr>
      <w:r w:rsidRPr="0019285E">
        <w:t>Okul</w:t>
      </w:r>
      <w:r>
        <w:t>umuzda</w:t>
      </w:r>
      <w:r w:rsidRPr="0019285E">
        <w:t xml:space="preserve"> eğitim programlarının uygulanması sırasında görülen aksaklıklarım tespit etmek, düzeltilmesi için ilgili makamlara rapor sunmak,  öğretmenlere değerlendirmeleri bakımından karşılaştırma yapma imkânını sağlamak amacıyla karşılaştırmalı sınavlar yaptırmak ve öğretim metotlarının uygulanmasında birlik ve beraberliği sağlayarak geliştirmek, sonuçları hakkında ilgili yerlere bilgi vermek.</w:t>
      </w:r>
      <w:r w:rsidRPr="0019285E">
        <w:cr/>
      </w:r>
    </w:p>
    <w:p w:rsidR="00A12EBB" w:rsidRPr="0019285E" w:rsidRDefault="00A12EBB" w:rsidP="00A12EBB">
      <w:pPr>
        <w:pStyle w:val="ecxmsonormal"/>
        <w:shd w:val="clear" w:color="auto" w:fill="FFFFFF"/>
        <w:spacing w:after="0" w:line="360" w:lineRule="auto"/>
        <w:jc w:val="both"/>
      </w:pPr>
      <w:r w:rsidRPr="0019285E">
        <w:t xml:space="preserve">Görev alanıyla ilgili konularda yurt içi ve yurt dışında yapılacak her türlü faaliyetlere katılacak öğretmen ve öğrencilerin görev ve izin işlerini yürütmek, yurt dışında öğrenim yaparken, yurda dönen orta dereceli okul öğrencilerinin denklik işlemlerini mevzuata göre </w:t>
      </w:r>
      <w:r>
        <w:t>yürütülmesini sağlamak.</w:t>
      </w:r>
    </w:p>
    <w:p w:rsidR="00A12EBB" w:rsidRPr="0019285E" w:rsidRDefault="00A12EBB" w:rsidP="00A12EBB">
      <w:pPr>
        <w:pStyle w:val="ecxmsonormal"/>
        <w:shd w:val="clear" w:color="auto" w:fill="FFFFFF"/>
        <w:spacing w:after="0" w:line="360" w:lineRule="auto"/>
        <w:jc w:val="both"/>
      </w:pPr>
      <w:r w:rsidRPr="0019285E">
        <w:lastRenderedPageBreak/>
        <w:t>Millî ve mahallî bayram programlarının yapılması uygulanması ve sonuçlarının değerlendirilmesine ilişkin işlerle ilgili verilen görevleri yapmak.</w:t>
      </w:r>
    </w:p>
    <w:p w:rsidR="00A12EBB" w:rsidRPr="0019285E" w:rsidRDefault="00A12EBB" w:rsidP="00A12EBB">
      <w:pPr>
        <w:pStyle w:val="ecxmsonormal"/>
        <w:shd w:val="clear" w:color="auto" w:fill="FFFFFF"/>
        <w:spacing w:after="0" w:line="360" w:lineRule="auto"/>
        <w:jc w:val="both"/>
      </w:pPr>
      <w:r w:rsidRPr="0019285E">
        <w:t>Okul</w:t>
      </w:r>
      <w:r>
        <w:t xml:space="preserve">umuzda </w:t>
      </w:r>
      <w:r w:rsidRPr="0019285E">
        <w:t xml:space="preserve"> rehberlik servislerinin kurulmasını, bunlar</w:t>
      </w:r>
      <w:r>
        <w:t>ın personel, araç, gereç ve ben</w:t>
      </w:r>
      <w:r w:rsidRPr="0019285E">
        <w:t>zeri bakımından geliştirilmesini ve bu hizmetlerin me</w:t>
      </w:r>
      <w:r>
        <w:t xml:space="preserve">vzuata göre yürütülmesini sağlamak, </w:t>
      </w:r>
      <w:r w:rsidRPr="0019285E">
        <w:t xml:space="preserve">özel eğitime muhtaç çocukların eğitimi ile ilgili tedbirleri almak, Rehberlik ve Araştırma Merkezlerinin görevlerini yürütmelerinde </w:t>
      </w:r>
      <w:r>
        <w:t>okulumuz</w:t>
      </w:r>
      <w:r w:rsidRPr="0019285E">
        <w:t xml:space="preserve"> birimle</w:t>
      </w:r>
      <w:r>
        <w:t>ri</w:t>
      </w:r>
      <w:r w:rsidRPr="0019285E">
        <w:t xml:space="preserve"> arasında iş birliği ve koordinasyonu sağlamak, özel eğitim okul ve kurumlarının çalışmalarını </w:t>
      </w:r>
      <w:r>
        <w:t xml:space="preserve">izlemek. </w:t>
      </w:r>
    </w:p>
    <w:p w:rsidR="00A12EBB" w:rsidRPr="0019285E" w:rsidRDefault="00A12EBB" w:rsidP="00A12EBB">
      <w:pPr>
        <w:pStyle w:val="ecxmsonormal"/>
        <w:shd w:val="clear" w:color="auto" w:fill="FFFFFF"/>
        <w:spacing w:after="0" w:line="360" w:lineRule="auto"/>
        <w:jc w:val="both"/>
      </w:pPr>
    </w:p>
    <w:p w:rsidR="00A12EBB" w:rsidRPr="0019285E" w:rsidRDefault="00A12EBB" w:rsidP="00A12EBB">
      <w:pPr>
        <w:pStyle w:val="ecxmsonormal"/>
        <w:shd w:val="clear" w:color="auto" w:fill="FFFFFF"/>
        <w:spacing w:after="0" w:line="360" w:lineRule="auto"/>
        <w:jc w:val="both"/>
      </w:pPr>
      <w:r w:rsidRPr="0019285E">
        <w:t xml:space="preserve">D. Bütçe-Yatırım Hizmetleri </w:t>
      </w:r>
    </w:p>
    <w:p w:rsidR="00A12EBB" w:rsidRPr="0019285E" w:rsidRDefault="00A12EBB" w:rsidP="00A12EBB">
      <w:pPr>
        <w:pStyle w:val="ecxmsonormal"/>
        <w:shd w:val="clear" w:color="auto" w:fill="FFFFFF"/>
        <w:spacing w:after="0" w:line="360" w:lineRule="auto"/>
        <w:jc w:val="both"/>
      </w:pPr>
      <w:r w:rsidRPr="0019285E">
        <w:t xml:space="preserve">Genel ve özel idare bütçelerinden, </w:t>
      </w:r>
      <w:r>
        <w:t>okulumuza</w:t>
      </w:r>
      <w:r w:rsidRPr="0019285E">
        <w:t xml:space="preserve"> </w:t>
      </w:r>
      <w:r>
        <w:t>ayrılan ödeneklerin mevzuata uy</w:t>
      </w:r>
      <w:r w:rsidRPr="0019285E">
        <w:t xml:space="preserve">gun olarak dağıtım ve sarf işlemlerini yaptırmak ve denetlemek, okul </w:t>
      </w:r>
      <w:r>
        <w:t>aile birliğinden</w:t>
      </w:r>
      <w:r w:rsidRPr="0019285E">
        <w:t xml:space="preserve"> gelecek bütçe tekliflerini incelemek, değerlendirmek ve gerekli ödeneğin sağlanması için ilgili makamlara teklifte bulunmak, görev alanındaki yatırımlarla ilgili taslak programları usulüne uygun olarak hazırlamak ve zamanında ilgili makamlara iletmek.</w:t>
      </w:r>
    </w:p>
    <w:p w:rsidR="00A12EBB" w:rsidRPr="0019285E" w:rsidRDefault="00A12EBB" w:rsidP="00A12EBB">
      <w:pPr>
        <w:pStyle w:val="ecxmsonormal"/>
        <w:shd w:val="clear" w:color="auto" w:fill="FFFFFF"/>
        <w:spacing w:after="0" w:line="360" w:lineRule="auto"/>
        <w:jc w:val="both"/>
      </w:pPr>
      <w:r w:rsidRPr="0019285E">
        <w:t xml:space="preserve">Personelin özlük haklarına ilişkin tahakkuk ve mutemetlik işlerini yürütmek, diğer her türlü parasal işler, öğrencilerin burs ve benzeri işleri ve ayniyat talimatnamesi gereği olan işleri </w:t>
      </w:r>
      <w:r>
        <w:t>takip etmek.</w:t>
      </w:r>
    </w:p>
    <w:p w:rsidR="00A12EBB" w:rsidRPr="0019285E" w:rsidRDefault="00A12EBB" w:rsidP="00A12EBB">
      <w:pPr>
        <w:pStyle w:val="ecxmsonormal"/>
        <w:shd w:val="clear" w:color="auto" w:fill="FFFFFF"/>
        <w:spacing w:after="0" w:line="360" w:lineRule="auto"/>
        <w:jc w:val="both"/>
      </w:pPr>
      <w:r w:rsidRPr="0019285E">
        <w:t>Millî Eğitim hizmetlerine ayrılan ödenekleri ve harcamalar</w:t>
      </w:r>
      <w:r>
        <w:t>ını ayrı ayrı ola</w:t>
      </w:r>
      <w:r w:rsidRPr="0019285E">
        <w:t xml:space="preserve">rak fasıl ve maddeler üzerinden ödenek defterine kayıt ettirmek, programa alınan yatırımların zamanında ihale edilmesi ve bitirilmesi için gereken işleri </w:t>
      </w:r>
      <w:r>
        <w:t>yürütmek.</w:t>
      </w:r>
    </w:p>
    <w:p w:rsidR="00A12EBB" w:rsidRPr="0019285E" w:rsidRDefault="00A12EBB" w:rsidP="00A12EBB">
      <w:pPr>
        <w:pStyle w:val="ecxmsonormal"/>
        <w:shd w:val="clear" w:color="auto" w:fill="FFFFFF"/>
        <w:spacing w:after="0" w:line="360" w:lineRule="auto"/>
        <w:jc w:val="both"/>
      </w:pPr>
    </w:p>
    <w:p w:rsidR="00A12EBB" w:rsidRPr="0019285E" w:rsidRDefault="00A12EBB" w:rsidP="00A12EBB">
      <w:pPr>
        <w:pStyle w:val="ecxmsonormal"/>
        <w:shd w:val="clear" w:color="auto" w:fill="FFFFFF"/>
        <w:spacing w:after="0" w:line="360" w:lineRule="auto"/>
        <w:jc w:val="both"/>
      </w:pPr>
      <w:r w:rsidRPr="0019285E">
        <w:t xml:space="preserve">E- Araştırma-Plânlama-İstatistik Hizmetleri </w:t>
      </w:r>
    </w:p>
    <w:p w:rsidR="00A12EBB" w:rsidRPr="0019285E" w:rsidRDefault="00A12EBB" w:rsidP="00A12EBB">
      <w:pPr>
        <w:pStyle w:val="ecxmsonormal"/>
        <w:shd w:val="clear" w:color="auto" w:fill="FFFFFF"/>
        <w:spacing w:after="0" w:line="360" w:lineRule="auto"/>
        <w:jc w:val="both"/>
      </w:pPr>
      <w:r w:rsidRPr="0019285E">
        <w:t>Her türlü istatistikî bilginin toplanmasını, değerlendiri</w:t>
      </w:r>
      <w:r>
        <w:t>lmesini sağlamak ve bunlarla il</w:t>
      </w:r>
      <w:r w:rsidRPr="0019285E">
        <w:t>gili formları hazırlamak ve geliştirmek, ö</w:t>
      </w:r>
      <w:r>
        <w:t>ğrenci ve öğretmenlerin okulumuzda</w:t>
      </w:r>
      <w:r w:rsidRPr="0019285E">
        <w:t xml:space="preserve"> dengeli bir şekilde dağılımını sağlamak</w:t>
      </w:r>
      <w:r>
        <w:t>, muhtemel öğrenci artışı ve il</w:t>
      </w:r>
      <w:r w:rsidRPr="0019285E">
        <w:t xml:space="preserve">gisini tespit etmek, bu tespitlere göre </w:t>
      </w:r>
      <w:r>
        <w:t>sınıf oluşumu</w:t>
      </w:r>
      <w:r w:rsidRPr="0019285E">
        <w:t xml:space="preserve"> ve dağılımını plânlamak.</w:t>
      </w:r>
    </w:p>
    <w:p w:rsidR="00A12EBB" w:rsidRPr="0019285E" w:rsidRDefault="00A12EBB" w:rsidP="00A12EBB">
      <w:pPr>
        <w:pStyle w:val="ecxmsonormal"/>
        <w:shd w:val="clear" w:color="auto" w:fill="FFFFFF"/>
        <w:spacing w:after="0" w:line="360" w:lineRule="auto"/>
        <w:jc w:val="both"/>
      </w:pPr>
      <w:r>
        <w:t xml:space="preserve">Okulumuz personelini </w:t>
      </w:r>
      <w:r w:rsidRPr="0019285E">
        <w:t>belli bir plân içinde denetlemek, eksiklik ve aksaklıkları gidermek için gerekli tedbirleri almak, gerektiğinde öğretmen ve diğer personelle ilgili inceleme</w:t>
      </w:r>
      <w:r>
        <w:t xml:space="preserve">, soruşturma </w:t>
      </w:r>
      <w:r>
        <w:lastRenderedPageBreak/>
        <w:t>yapmak</w:t>
      </w:r>
      <w:r w:rsidRPr="0019285E">
        <w:t>, öğretmen ve diğer personelin hizmet içi eğitimi için gerekli programları</w:t>
      </w:r>
      <w:r>
        <w:t>n duyurusunu veya</w:t>
      </w:r>
      <w:r w:rsidRPr="0019285E">
        <w:t xml:space="preserve"> uygulanmasını sağlamak.</w:t>
      </w:r>
    </w:p>
    <w:p w:rsidR="00A12EBB" w:rsidRPr="0019285E" w:rsidRDefault="00A12EBB" w:rsidP="00A12EBB">
      <w:pPr>
        <w:pStyle w:val="ecxmsonormal"/>
        <w:shd w:val="clear" w:color="auto" w:fill="FFFFFF"/>
        <w:spacing w:after="0" w:line="360" w:lineRule="auto"/>
        <w:jc w:val="both"/>
      </w:pPr>
      <w:r w:rsidRPr="0019285E">
        <w:t xml:space="preserve">İlköğretim müfettişlerinin çalışmalarını yönetmeliğe uygun yürütmek, </w:t>
      </w:r>
      <w:r>
        <w:t>İlçe Millî Eği</w:t>
      </w:r>
      <w:r w:rsidRPr="0019285E">
        <w:t>tim Disiplin Kurulu’na ilişkin işleri yapmak, sonuçlarını değerlen</w:t>
      </w:r>
      <w:r>
        <w:t>dirmek ve ilgili yerlere bildir</w:t>
      </w:r>
      <w:r w:rsidRPr="0019285E">
        <w:t xml:space="preserve">mek. </w:t>
      </w:r>
    </w:p>
    <w:p w:rsidR="00AD7FDE" w:rsidRPr="00A12EBB" w:rsidRDefault="00A12EBB" w:rsidP="00A12EBB">
      <w:pPr>
        <w:pStyle w:val="ecxmsonormal"/>
        <w:shd w:val="clear" w:color="auto" w:fill="FFFFFF"/>
        <w:spacing w:after="0" w:line="360" w:lineRule="auto"/>
        <w:jc w:val="both"/>
      </w:pPr>
      <w:r w:rsidRPr="0019285E">
        <w:t>Görev alanındaki okul ve kurumlar için sivil savunma il</w:t>
      </w:r>
      <w:r>
        <w:t>e ilgili plân ve programları dü</w:t>
      </w:r>
      <w:r w:rsidRPr="0019285E">
        <w:t>zenlemek, gerekli tespitler yapmak ve tedbirleri almak, Sivil Savunma Teşkilâtı ile koordinasyon sağlama</w:t>
      </w:r>
      <w:r>
        <w:t>k ve hizmetin aksamadan yürütül</w:t>
      </w:r>
      <w:r w:rsidRPr="0019285E">
        <w:t xml:space="preserve">mesini temin etmek. </w:t>
      </w:r>
    </w:p>
    <w:p w:rsidR="00403F59" w:rsidRPr="00076750" w:rsidRDefault="00B53E84" w:rsidP="00076750">
      <w:pPr>
        <w:spacing w:after="0" w:line="360" w:lineRule="auto"/>
        <w:jc w:val="both"/>
        <w:rPr>
          <w:rFonts w:ascii="Times New Roman" w:eastAsia="Times New Roman" w:hAnsi="Times New Roman"/>
          <w:b/>
          <w:color w:val="000000"/>
          <w:sz w:val="28"/>
          <w:szCs w:val="28"/>
          <w:lang w:eastAsia="tr-TR"/>
        </w:rPr>
      </w:pPr>
      <w:r w:rsidRPr="00E70D4E">
        <w:rPr>
          <w:b/>
          <w:sz w:val="28"/>
          <w:szCs w:val="28"/>
        </w:rPr>
        <w:t>C.</w:t>
      </w:r>
      <w:r w:rsidR="00930AA6" w:rsidRPr="00E70D4E">
        <w:rPr>
          <w:b/>
          <w:sz w:val="28"/>
          <w:szCs w:val="28"/>
        </w:rPr>
        <w:t xml:space="preserve"> </w:t>
      </w:r>
      <w:r w:rsidRPr="00E70D4E">
        <w:rPr>
          <w:b/>
          <w:sz w:val="28"/>
          <w:szCs w:val="28"/>
        </w:rPr>
        <w:t>FAALİYET ALANLARI</w:t>
      </w:r>
      <w:r w:rsidR="00F16836" w:rsidRPr="00E70D4E">
        <w:rPr>
          <w:b/>
          <w:sz w:val="28"/>
          <w:szCs w:val="28"/>
        </w:rPr>
        <w:t xml:space="preserve"> ve SUNULAN HİZMETLER</w:t>
      </w:r>
      <w:bookmarkEnd w:id="26"/>
    </w:p>
    <w:p w:rsidR="00403F59" w:rsidRDefault="00403F59" w:rsidP="002C3111">
      <w:pPr>
        <w:spacing w:after="0"/>
        <w:rPr>
          <w:rFonts w:ascii="Times New Roman" w:hAnsi="Times New Roman"/>
          <w:sz w:val="18"/>
          <w:szCs w:val="18"/>
        </w:rPr>
      </w:pPr>
    </w:p>
    <w:p w:rsidR="00076750" w:rsidRPr="00E1029D" w:rsidRDefault="00076750" w:rsidP="00076750">
      <w:pPr>
        <w:rPr>
          <w:rFonts w:ascii="Times New Roman" w:hAnsi="Times New Roman"/>
          <w:b/>
          <w:sz w:val="24"/>
          <w:lang w:eastAsia="tr-TR"/>
        </w:rPr>
      </w:pPr>
      <w:r w:rsidRPr="00944EE4">
        <w:rPr>
          <w:rFonts w:ascii="Times New Roman" w:hAnsi="Times New Roman"/>
          <w:b/>
          <w:sz w:val="24"/>
          <w:lang w:eastAsia="tr-TR"/>
        </w:rPr>
        <w:t xml:space="preserve">Tablo </w:t>
      </w:r>
      <w:r>
        <w:rPr>
          <w:rFonts w:ascii="Times New Roman" w:hAnsi="Times New Roman"/>
          <w:b/>
          <w:sz w:val="24"/>
          <w:lang w:eastAsia="tr-TR"/>
        </w:rPr>
        <w:t>5</w:t>
      </w:r>
      <w:r w:rsidRPr="00944EE4">
        <w:rPr>
          <w:rFonts w:ascii="Times New Roman" w:hAnsi="Times New Roman"/>
          <w:b/>
          <w:sz w:val="24"/>
          <w:lang w:eastAsia="tr-TR"/>
        </w:rPr>
        <w:t>:</w:t>
      </w:r>
      <w:r>
        <w:rPr>
          <w:rFonts w:ascii="Times New Roman" w:hAnsi="Times New Roman"/>
          <w:b/>
          <w:sz w:val="24"/>
          <w:lang w:eastAsia="tr-TR"/>
        </w:rPr>
        <w:t>Demirkapı İlkokulu-Ortaokulu</w:t>
      </w:r>
      <w:r w:rsidRPr="00944EE4">
        <w:rPr>
          <w:rFonts w:ascii="Times New Roman" w:hAnsi="Times New Roman"/>
          <w:b/>
          <w:sz w:val="24"/>
          <w:lang w:eastAsia="tr-TR"/>
        </w:rPr>
        <w:t xml:space="preserve"> Faaliyet Alanları ve Sunulan Hizmetler</w:t>
      </w:r>
    </w:p>
    <w:tbl>
      <w:tblPr>
        <w:tblW w:w="5023"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128"/>
        <w:gridCol w:w="7201"/>
      </w:tblGrid>
      <w:tr w:rsidR="0089142D" w:rsidRPr="0089142D" w:rsidTr="00D70CFC">
        <w:trPr>
          <w:trHeight w:val="283"/>
        </w:trPr>
        <w:tc>
          <w:tcPr>
            <w:tcW w:w="2128" w:type="dxa"/>
            <w:tcBorders>
              <w:top w:val="single" w:sz="8" w:space="0" w:color="C0504D"/>
              <w:left w:val="single" w:sz="8" w:space="0" w:color="C0504D"/>
              <w:bottom w:val="single" w:sz="1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 xml:space="preserve">Faaliyet Alanı-1:     </w:t>
            </w:r>
          </w:p>
        </w:tc>
        <w:tc>
          <w:tcPr>
            <w:tcW w:w="7201" w:type="dxa"/>
            <w:tcBorders>
              <w:top w:val="single" w:sz="8" w:space="0" w:color="C0504D"/>
              <w:left w:val="single" w:sz="8" w:space="0" w:color="C0504D"/>
              <w:bottom w:val="single" w:sz="1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Eğitim Öğretim Hizmetlerinde Ortak Görevler</w:t>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 xml:space="preserve">Faaliyet Alanı-1.1.  </w:t>
            </w:r>
          </w:p>
        </w:tc>
        <w:tc>
          <w:tcPr>
            <w:tcW w:w="720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Cs/>
                <w:sz w:val="18"/>
                <w:szCs w:val="18"/>
              </w:rPr>
            </w:pPr>
            <w:r w:rsidRPr="0089142D">
              <w:rPr>
                <w:sz w:val="18"/>
                <w:szCs w:val="18"/>
              </w:rPr>
              <w:t>Eğitimi geliştirmeye yönelik görevler</w:t>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Ürün/Hizmet1.1.1</w:t>
            </w:r>
          </w:p>
        </w:tc>
        <w:tc>
          <w:tcPr>
            <w:tcW w:w="7201"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sz w:val="18"/>
                <w:szCs w:val="18"/>
              </w:rPr>
            </w:pPr>
            <w:r w:rsidRPr="0089142D">
              <w:rPr>
                <w:sz w:val="18"/>
                <w:szCs w:val="18"/>
              </w:rPr>
              <w:t>Ulusal ve uluslararası araştırma ve projeleri takip etmek, sonuçlarından yararlanmak</w:t>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Ürün/Hizmet1.1.2</w:t>
            </w:r>
          </w:p>
        </w:tc>
        <w:tc>
          <w:tcPr>
            <w:tcW w:w="720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sz w:val="18"/>
                <w:szCs w:val="18"/>
              </w:rPr>
            </w:pPr>
            <w:r w:rsidRPr="0089142D">
              <w:rPr>
                <w:sz w:val="18"/>
                <w:szCs w:val="18"/>
              </w:rPr>
              <w:t>Ders kitapları, öğretim materyalleri ve eğitim araç-gereçlerine ilişkin işlemleri yürütmek, ders kitaplarının, öğretim materyallerinin ve eğitim araç-gereçlerinin etkin kullanımlarını sağlamak,</w:t>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Ürün/Hizmet1.1.3</w:t>
            </w:r>
          </w:p>
        </w:tc>
        <w:tc>
          <w:tcPr>
            <w:tcW w:w="7201"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sz w:val="18"/>
                <w:szCs w:val="18"/>
              </w:rPr>
            </w:pPr>
            <w:r w:rsidRPr="0089142D">
              <w:rPr>
                <w:sz w:val="18"/>
                <w:szCs w:val="18"/>
              </w:rPr>
              <w:t>Eğitimde fırsat eşitliğini sağlamak,</w:t>
            </w:r>
            <w:r w:rsidRPr="0089142D">
              <w:rPr>
                <w:sz w:val="18"/>
                <w:szCs w:val="18"/>
              </w:rPr>
              <w:tab/>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Ürün/Hizmet1.1.4</w:t>
            </w:r>
          </w:p>
        </w:tc>
        <w:tc>
          <w:tcPr>
            <w:tcW w:w="720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sz w:val="18"/>
                <w:szCs w:val="18"/>
              </w:rPr>
            </w:pPr>
            <w:r w:rsidRPr="0089142D">
              <w:rPr>
                <w:sz w:val="18"/>
                <w:szCs w:val="18"/>
              </w:rPr>
              <w:t>Eğitime erişimi teşvik edecek ve artıracak çalışmalar yapmak,</w:t>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Ürün/Hizmet1.1.5</w:t>
            </w:r>
          </w:p>
        </w:tc>
        <w:tc>
          <w:tcPr>
            <w:tcW w:w="7201"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sz w:val="18"/>
                <w:szCs w:val="18"/>
              </w:rPr>
            </w:pPr>
            <w:r w:rsidRPr="0089142D">
              <w:rPr>
                <w:sz w:val="18"/>
                <w:szCs w:val="18"/>
              </w:rPr>
              <w:t>Eğitim hizmetlerinin yürütülmesinde verimliliği sağlamak,</w:t>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Ürün/Hizmet1.1.6</w:t>
            </w:r>
          </w:p>
        </w:tc>
        <w:tc>
          <w:tcPr>
            <w:tcW w:w="720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Cs/>
                <w:sz w:val="18"/>
                <w:szCs w:val="18"/>
              </w:rPr>
            </w:pPr>
            <w:r w:rsidRPr="0089142D">
              <w:rPr>
                <w:sz w:val="18"/>
                <w:szCs w:val="18"/>
              </w:rPr>
              <w:t>Eğitim moral ortamını, okul ve kurum kültürünü ve öğrenme süreçlerini geliştirmek,</w:t>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Ürün/Hizmet1.1.7</w:t>
            </w:r>
          </w:p>
        </w:tc>
        <w:tc>
          <w:tcPr>
            <w:tcW w:w="7201"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bCs/>
                <w:sz w:val="18"/>
                <w:szCs w:val="18"/>
              </w:rPr>
            </w:pPr>
            <w:r w:rsidRPr="0089142D">
              <w:rPr>
                <w:sz w:val="18"/>
                <w:szCs w:val="18"/>
              </w:rPr>
              <w:t>Eğitime ilişkin projeler geliştirmek, uygulamak ve sonuçlarından yararlanmak,</w:t>
            </w:r>
          </w:p>
        </w:tc>
      </w:tr>
      <w:tr w:rsidR="0089142D" w:rsidRPr="0089142D" w:rsidTr="00D70CFC">
        <w:trPr>
          <w:trHeight w:val="283"/>
        </w:trPr>
        <w:tc>
          <w:tcPr>
            <w:tcW w:w="2128"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Ürün/Hizmet1.1.8</w:t>
            </w:r>
          </w:p>
        </w:tc>
        <w:tc>
          <w:tcPr>
            <w:tcW w:w="720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Cs/>
                <w:sz w:val="18"/>
                <w:szCs w:val="18"/>
              </w:rPr>
            </w:pPr>
            <w:r w:rsidRPr="0089142D">
              <w:rPr>
                <w:sz w:val="18"/>
                <w:szCs w:val="18"/>
              </w:rPr>
              <w:t>Kamu ve özel sektör eğitim paydaşlarıyla işbirliği içinde gerekli iş ve işlemleri yürütmek,</w:t>
            </w:r>
          </w:p>
        </w:tc>
      </w:tr>
    </w:tbl>
    <w:p w:rsidR="00076750" w:rsidRPr="00A501DB" w:rsidRDefault="00076750" w:rsidP="00076750">
      <w:pPr>
        <w:pStyle w:val="ecxmsonormal"/>
        <w:shd w:val="clear" w:color="auto" w:fill="FFFFFF"/>
        <w:spacing w:line="360" w:lineRule="auto"/>
        <w:jc w:val="both"/>
        <w:rPr>
          <w:sz w:val="18"/>
          <w:szCs w:val="18"/>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80" w:firstRow="0" w:lastRow="0" w:firstColumn="1" w:lastColumn="0" w:noHBand="0" w:noVBand="1"/>
      </w:tblPr>
      <w:tblGrid>
        <w:gridCol w:w="1681"/>
        <w:gridCol w:w="7605"/>
      </w:tblGrid>
      <w:tr w:rsidR="00076750" w:rsidRPr="00A501DB" w:rsidTr="00D70CFC">
        <w:trPr>
          <w:trHeight w:val="283"/>
        </w:trPr>
        <w:tc>
          <w:tcPr>
            <w:tcW w:w="168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 xml:space="preserve">Faaliyet Alanı-1:     </w:t>
            </w:r>
          </w:p>
        </w:tc>
        <w:tc>
          <w:tcPr>
            <w:tcW w:w="760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sz w:val="18"/>
                <w:szCs w:val="18"/>
              </w:rPr>
              <w:t>Eğitim Öğretim Hizmetlerinde Ortak Görevler</w:t>
            </w:r>
          </w:p>
        </w:tc>
      </w:tr>
      <w:tr w:rsidR="00076750" w:rsidRPr="00A501DB" w:rsidTr="00D70CFC">
        <w:trPr>
          <w:trHeight w:val="283"/>
        </w:trPr>
        <w:tc>
          <w:tcPr>
            <w:tcW w:w="1681" w:type="dxa"/>
            <w:tcBorders>
              <w:top w:val="single" w:sz="8" w:space="0" w:color="C0504D"/>
              <w:left w:val="single" w:sz="8" w:space="0" w:color="C0504D"/>
              <w:bottom w:val="single" w:sz="8" w:space="0" w:color="C0504D"/>
              <w:right w:val="single" w:sz="8" w:space="0" w:color="C0504D"/>
            </w:tcBorders>
            <w:shd w:val="clear" w:color="auto" w:fill="auto"/>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Faaliyet Alanı-1.2</w:t>
            </w:r>
          </w:p>
        </w:tc>
        <w:tc>
          <w:tcPr>
            <w:tcW w:w="760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Cs/>
                <w:sz w:val="18"/>
                <w:szCs w:val="18"/>
              </w:rPr>
            </w:pPr>
            <w:r w:rsidRPr="00A501DB">
              <w:rPr>
                <w:sz w:val="18"/>
                <w:szCs w:val="18"/>
              </w:rPr>
              <w:t>Eğitim kurumlarına yönelik görevler</w:t>
            </w:r>
          </w:p>
        </w:tc>
      </w:tr>
      <w:tr w:rsidR="00076750" w:rsidRPr="00A501DB" w:rsidTr="00D70CFC">
        <w:trPr>
          <w:trHeight w:val="283"/>
        </w:trPr>
        <w:tc>
          <w:tcPr>
            <w:tcW w:w="168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Ürün/Hizmet1.2.1</w:t>
            </w:r>
          </w:p>
        </w:tc>
        <w:tc>
          <w:tcPr>
            <w:tcW w:w="760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Eğitim ortamlarının fiziki imkânlarını geliştirmek,</w:t>
            </w:r>
          </w:p>
        </w:tc>
      </w:tr>
      <w:tr w:rsidR="00076750" w:rsidRPr="00A501DB" w:rsidTr="00D70CFC">
        <w:trPr>
          <w:trHeight w:val="283"/>
        </w:trPr>
        <w:tc>
          <w:tcPr>
            <w:tcW w:w="168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Ürün/Hizmet1.2.3</w:t>
            </w:r>
          </w:p>
        </w:tc>
        <w:tc>
          <w:tcPr>
            <w:tcW w:w="760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Eğitim kurumlarındaki iyi uygulama örneklerini teşvik etmek, yaygınlaşmasını sağlamak,</w:t>
            </w:r>
          </w:p>
        </w:tc>
      </w:tr>
      <w:tr w:rsidR="00076750" w:rsidRPr="00A501DB" w:rsidTr="00D70CFC">
        <w:trPr>
          <w:trHeight w:val="283"/>
        </w:trPr>
        <w:tc>
          <w:tcPr>
            <w:tcW w:w="1681"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D70CFC">
            <w:pPr>
              <w:pStyle w:val="ecxmsonormal"/>
              <w:shd w:val="clear" w:color="auto" w:fill="FFFFFF"/>
              <w:spacing w:line="360" w:lineRule="auto"/>
              <w:jc w:val="both"/>
              <w:rPr>
                <w:b/>
                <w:bCs/>
                <w:sz w:val="18"/>
                <w:szCs w:val="18"/>
              </w:rPr>
            </w:pPr>
            <w:r w:rsidRPr="0089142D">
              <w:rPr>
                <w:b/>
                <w:bCs/>
                <w:sz w:val="18"/>
                <w:szCs w:val="18"/>
              </w:rPr>
              <w:t>Ürün/Hizmet1.2.5</w:t>
            </w:r>
          </w:p>
        </w:tc>
        <w:tc>
          <w:tcPr>
            <w:tcW w:w="760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Cs/>
                <w:sz w:val="18"/>
                <w:szCs w:val="18"/>
              </w:rPr>
            </w:pPr>
            <w:r w:rsidRPr="00A501DB">
              <w:rPr>
                <w:sz w:val="18"/>
                <w:szCs w:val="18"/>
              </w:rPr>
              <w:t>Öğrenci velileri ve diğer tarafların eğitime desteklerini sağlayıcı faaliyetler yapmak</w:t>
            </w:r>
          </w:p>
        </w:tc>
      </w:tr>
    </w:tbl>
    <w:p w:rsidR="00076750" w:rsidRPr="00E1029D" w:rsidRDefault="00076750" w:rsidP="00076750">
      <w:pPr>
        <w:rPr>
          <w:lang w:eastAsia="tr-TR"/>
        </w:rPr>
      </w:pPr>
    </w:p>
    <w:tbl>
      <w:tblPr>
        <w:tblpPr w:leftFromText="141" w:rightFromText="141" w:vertAnchor="text" w:horzAnchor="margin" w:tblpY="250"/>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80" w:firstRow="0" w:lastRow="0" w:firstColumn="1" w:lastColumn="0" w:noHBand="0" w:noVBand="1"/>
      </w:tblPr>
      <w:tblGrid>
        <w:gridCol w:w="1711"/>
        <w:gridCol w:w="7575"/>
      </w:tblGrid>
      <w:tr w:rsidR="00076750" w:rsidRPr="00A501DB" w:rsidTr="00D70CFC">
        <w:trPr>
          <w:trHeight w:val="283"/>
        </w:trPr>
        <w:tc>
          <w:tcPr>
            <w:tcW w:w="171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 xml:space="preserve">Faaliyet Alanı-1:     </w:t>
            </w:r>
          </w:p>
        </w:tc>
        <w:tc>
          <w:tcPr>
            <w:tcW w:w="757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sz w:val="18"/>
                <w:szCs w:val="18"/>
              </w:rPr>
              <w:t>Eğitim Öğretim Hizmetlerinde Ortak Görevler</w:t>
            </w:r>
          </w:p>
        </w:tc>
      </w:tr>
      <w:tr w:rsidR="00076750" w:rsidRPr="00A501DB" w:rsidTr="00D70CFC">
        <w:trPr>
          <w:trHeight w:val="283"/>
        </w:trPr>
        <w:tc>
          <w:tcPr>
            <w:tcW w:w="1711"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Faaliyet Alanı-1.3</w:t>
            </w:r>
          </w:p>
        </w:tc>
        <w:tc>
          <w:tcPr>
            <w:tcW w:w="757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Öğrencilere yönelik görevler</w:t>
            </w:r>
          </w:p>
        </w:tc>
      </w:tr>
      <w:tr w:rsidR="00076750" w:rsidRPr="00A501DB" w:rsidTr="00D70CFC">
        <w:trPr>
          <w:trHeight w:val="283"/>
        </w:trPr>
        <w:tc>
          <w:tcPr>
            <w:tcW w:w="171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Ürün/Hizmet1.3.1</w:t>
            </w:r>
          </w:p>
        </w:tc>
        <w:tc>
          <w:tcPr>
            <w:tcW w:w="757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Cs/>
                <w:sz w:val="18"/>
                <w:szCs w:val="18"/>
              </w:rPr>
            </w:pPr>
            <w:r w:rsidRPr="00A501DB">
              <w:rPr>
                <w:sz w:val="18"/>
                <w:szCs w:val="18"/>
              </w:rPr>
              <w:t>Rehberlik ve yöneltme/yönlendirme çalışmalarını planlamak, yürütülmesini sağlamak,</w:t>
            </w:r>
          </w:p>
        </w:tc>
      </w:tr>
      <w:tr w:rsidR="00076750" w:rsidRPr="00A501DB" w:rsidTr="00D70CFC">
        <w:trPr>
          <w:trHeight w:val="283"/>
        </w:trPr>
        <w:tc>
          <w:tcPr>
            <w:tcW w:w="1711"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Ürün/Hizmet1.3.2</w:t>
            </w:r>
          </w:p>
        </w:tc>
        <w:tc>
          <w:tcPr>
            <w:tcW w:w="757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Öğrencilerin eğitim kurumlarına aidiyet duygusunu geliştirmeye yöne</w:t>
            </w:r>
            <w:r>
              <w:rPr>
                <w:sz w:val="18"/>
                <w:szCs w:val="18"/>
              </w:rPr>
              <w:t>lik çalışmalar yapmak</w:t>
            </w:r>
            <w:r w:rsidRPr="00A501DB">
              <w:rPr>
                <w:sz w:val="18"/>
                <w:szCs w:val="18"/>
              </w:rPr>
              <w:t xml:space="preserve"> ve sonuçlarını raporlaştırmak,</w:t>
            </w:r>
          </w:p>
        </w:tc>
      </w:tr>
      <w:tr w:rsidR="00076750" w:rsidRPr="00A501DB" w:rsidTr="00D70CFC">
        <w:trPr>
          <w:trHeight w:val="283"/>
        </w:trPr>
        <w:tc>
          <w:tcPr>
            <w:tcW w:w="171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Ürün/Hizmet1.3.3</w:t>
            </w:r>
          </w:p>
        </w:tc>
        <w:tc>
          <w:tcPr>
            <w:tcW w:w="757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Cs/>
                <w:sz w:val="18"/>
                <w:szCs w:val="18"/>
              </w:rPr>
            </w:pPr>
            <w:r w:rsidRPr="00A501DB">
              <w:rPr>
                <w:sz w:val="18"/>
                <w:szCs w:val="18"/>
              </w:rPr>
              <w:t xml:space="preserve">Öğrencilerin kayıt-kabul, nakil, kontenjan, ödül, disiplin ve başarı değerlendirme iş ve işlemlerinin </w:t>
            </w:r>
            <w:r w:rsidRPr="00A501DB">
              <w:rPr>
                <w:sz w:val="18"/>
                <w:szCs w:val="18"/>
              </w:rPr>
              <w:lastRenderedPageBreak/>
              <w:t>yürütülmesini sağlamak</w:t>
            </w:r>
          </w:p>
        </w:tc>
      </w:tr>
      <w:tr w:rsidR="00076750" w:rsidRPr="00A501DB" w:rsidTr="00D70CFC">
        <w:trPr>
          <w:trHeight w:val="283"/>
        </w:trPr>
        <w:tc>
          <w:tcPr>
            <w:tcW w:w="1711"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lastRenderedPageBreak/>
              <w:t>Ürün/Hizmet1.3.4</w:t>
            </w:r>
          </w:p>
        </w:tc>
        <w:tc>
          <w:tcPr>
            <w:tcW w:w="757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 xml:space="preserve">Öğrencilerin okul dışı etkinliklerine ilişkin çalışmalar yapmak, </w:t>
            </w:r>
          </w:p>
        </w:tc>
      </w:tr>
      <w:tr w:rsidR="00076750" w:rsidRPr="00A501DB" w:rsidTr="00D70CFC">
        <w:trPr>
          <w:trHeight w:val="283"/>
        </w:trPr>
        <w:tc>
          <w:tcPr>
            <w:tcW w:w="171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Ürün/Hizmet1.3.5</w:t>
            </w:r>
          </w:p>
        </w:tc>
        <w:tc>
          <w:tcPr>
            <w:tcW w:w="757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Öğrencilerin ulusal ve uluslararası sosyal, kültürel, sportif ve izcilik etkinliklerine ilişkin iş ve işlemlerini yürütmek,</w:t>
            </w:r>
          </w:p>
        </w:tc>
      </w:tr>
      <w:tr w:rsidR="00076750" w:rsidRPr="00A501DB" w:rsidTr="00D70CFC">
        <w:trPr>
          <w:trHeight w:val="283"/>
        </w:trPr>
        <w:tc>
          <w:tcPr>
            <w:tcW w:w="1711"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Ürün/Hizmet1.3.6</w:t>
            </w:r>
          </w:p>
        </w:tc>
        <w:tc>
          <w:tcPr>
            <w:tcW w:w="757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Cs/>
                <w:sz w:val="18"/>
                <w:szCs w:val="18"/>
              </w:rPr>
            </w:pPr>
            <w:r w:rsidRPr="00A501DB">
              <w:rPr>
                <w:sz w:val="18"/>
                <w:szCs w:val="18"/>
              </w:rPr>
              <w:t xml:space="preserve">Öğrencilerin okul başarısını artıracak çalışmalar yapmak, </w:t>
            </w:r>
          </w:p>
        </w:tc>
      </w:tr>
    </w:tbl>
    <w:p w:rsidR="00076750" w:rsidRPr="00A501DB" w:rsidRDefault="00076750" w:rsidP="00076750">
      <w:pPr>
        <w:pStyle w:val="ecxmsonormal"/>
        <w:shd w:val="clear" w:color="auto" w:fill="FFFFFF"/>
        <w:spacing w:line="360" w:lineRule="auto"/>
        <w:jc w:val="both"/>
        <w:rPr>
          <w:sz w:val="18"/>
          <w:szCs w:val="18"/>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80" w:firstRow="0" w:lastRow="0" w:firstColumn="1" w:lastColumn="0" w:noHBand="0" w:noVBand="1"/>
      </w:tblPr>
      <w:tblGrid>
        <w:gridCol w:w="1681"/>
        <w:gridCol w:w="7605"/>
      </w:tblGrid>
      <w:tr w:rsidR="00076750" w:rsidRPr="00A501DB" w:rsidTr="00D70CFC">
        <w:trPr>
          <w:trHeight w:val="283"/>
        </w:trPr>
        <w:tc>
          <w:tcPr>
            <w:tcW w:w="168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 xml:space="preserve">Faaliyet Alanı-1:     </w:t>
            </w:r>
          </w:p>
        </w:tc>
        <w:tc>
          <w:tcPr>
            <w:tcW w:w="760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sz w:val="18"/>
                <w:szCs w:val="18"/>
              </w:rPr>
              <w:t>Eğitim Öğretim Hizmetlerinde Ortak Görevler</w:t>
            </w:r>
          </w:p>
        </w:tc>
      </w:tr>
      <w:tr w:rsidR="00076750" w:rsidRPr="00A501DB" w:rsidTr="00D70CFC">
        <w:trPr>
          <w:trHeight w:val="283"/>
        </w:trPr>
        <w:tc>
          <w:tcPr>
            <w:tcW w:w="1681"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Faaliyet Alanı-1.4</w:t>
            </w:r>
          </w:p>
        </w:tc>
        <w:tc>
          <w:tcPr>
            <w:tcW w:w="760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Cs/>
                <w:sz w:val="18"/>
                <w:szCs w:val="18"/>
              </w:rPr>
            </w:pPr>
            <w:r w:rsidRPr="00A501DB">
              <w:rPr>
                <w:sz w:val="18"/>
                <w:szCs w:val="18"/>
              </w:rPr>
              <w:t>İzleme ve değerlendirmeye yönelik görevler:</w:t>
            </w:r>
          </w:p>
        </w:tc>
      </w:tr>
      <w:tr w:rsidR="00076750" w:rsidRPr="00A501DB" w:rsidTr="00D70CFC">
        <w:trPr>
          <w:trHeight w:val="283"/>
        </w:trPr>
        <w:tc>
          <w:tcPr>
            <w:tcW w:w="168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Ürün/Hizmet1.4.1</w:t>
            </w:r>
          </w:p>
        </w:tc>
        <w:tc>
          <w:tcPr>
            <w:tcW w:w="760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Öğretim materyallerinin kullanımını izlemek ve değerlendirmek,</w:t>
            </w:r>
          </w:p>
        </w:tc>
      </w:tr>
    </w:tbl>
    <w:p w:rsidR="00076750" w:rsidRPr="00A501DB" w:rsidRDefault="00076750" w:rsidP="00076750">
      <w:pPr>
        <w:pStyle w:val="ecxmsonormal"/>
        <w:shd w:val="clear" w:color="auto" w:fill="FFFFFF"/>
        <w:spacing w:line="360" w:lineRule="auto"/>
        <w:jc w:val="both"/>
        <w:rPr>
          <w:sz w:val="18"/>
          <w:szCs w:val="18"/>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09"/>
        <w:gridCol w:w="7577"/>
      </w:tblGrid>
      <w:tr w:rsidR="00076750" w:rsidRPr="00A501DB" w:rsidTr="00076750">
        <w:trPr>
          <w:trHeight w:val="283"/>
        </w:trPr>
        <w:tc>
          <w:tcPr>
            <w:tcW w:w="1709"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Faaliyet Alanı-2</w:t>
            </w:r>
          </w:p>
        </w:tc>
        <w:tc>
          <w:tcPr>
            <w:tcW w:w="7577"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Temel Eğitim Hizmetleri</w:t>
            </w:r>
          </w:p>
        </w:tc>
      </w:tr>
      <w:tr w:rsidR="00076750" w:rsidRPr="00A501DB" w:rsidTr="00076750">
        <w:trPr>
          <w:trHeight w:val="283"/>
        </w:trPr>
        <w:tc>
          <w:tcPr>
            <w:tcW w:w="1709"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Faaliyet Alanı-2.1</w:t>
            </w:r>
          </w:p>
        </w:tc>
        <w:tc>
          <w:tcPr>
            <w:tcW w:w="7577"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rPr>
                <w:bCs/>
                <w:sz w:val="18"/>
                <w:szCs w:val="18"/>
              </w:rPr>
            </w:pPr>
            <w:r w:rsidRPr="00A501DB">
              <w:rPr>
                <w:sz w:val="18"/>
                <w:szCs w:val="18"/>
              </w:rPr>
              <w:t>Eğitim Öğretim Hizmetlerindeki ortak görevlerle birlikte,</w:t>
            </w:r>
          </w:p>
        </w:tc>
      </w:tr>
    </w:tbl>
    <w:tbl>
      <w:tblPr>
        <w:tblpPr w:leftFromText="141" w:rightFromText="141" w:vertAnchor="text" w:horzAnchor="margin" w:tblpY="298"/>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41"/>
        <w:gridCol w:w="7645"/>
      </w:tblGrid>
      <w:tr w:rsidR="00076750" w:rsidRPr="00A501DB" w:rsidTr="00076750">
        <w:trPr>
          <w:trHeight w:val="283"/>
        </w:trPr>
        <w:tc>
          <w:tcPr>
            <w:tcW w:w="1641"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Faaliyet Alanı-3</w:t>
            </w:r>
          </w:p>
        </w:tc>
        <w:tc>
          <w:tcPr>
            <w:tcW w:w="7645"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sidRPr="00A501DB">
              <w:rPr>
                <w:b/>
                <w:bCs/>
                <w:sz w:val="18"/>
                <w:szCs w:val="18"/>
              </w:rPr>
              <w:t>Özel Eğitim ve Rehberlik Hizmetleri</w:t>
            </w:r>
          </w:p>
        </w:tc>
      </w:tr>
      <w:tr w:rsidR="00076750" w:rsidRPr="00A501DB" w:rsidTr="00076750">
        <w:trPr>
          <w:trHeight w:val="283"/>
        </w:trPr>
        <w:tc>
          <w:tcPr>
            <w:tcW w:w="164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Faaliyet Alanı-3</w:t>
            </w:r>
            <w:r w:rsidRPr="00A501DB">
              <w:rPr>
                <w:b/>
                <w:bCs/>
                <w:sz w:val="18"/>
                <w:szCs w:val="18"/>
              </w:rPr>
              <w:t>.1</w:t>
            </w:r>
          </w:p>
        </w:tc>
        <w:tc>
          <w:tcPr>
            <w:tcW w:w="764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Cs/>
                <w:sz w:val="18"/>
                <w:szCs w:val="18"/>
              </w:rPr>
            </w:pPr>
            <w:r w:rsidRPr="00A501DB">
              <w:rPr>
                <w:sz w:val="18"/>
                <w:szCs w:val="18"/>
              </w:rPr>
              <w:t>Eğitim Öğretim Hizmetlerindeki ortak görevlerle birlikte,</w:t>
            </w:r>
          </w:p>
        </w:tc>
      </w:tr>
      <w:tr w:rsidR="00076750" w:rsidRPr="00A501DB" w:rsidTr="00076750">
        <w:trPr>
          <w:trHeight w:val="283"/>
        </w:trPr>
        <w:tc>
          <w:tcPr>
            <w:tcW w:w="1641"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Ürün/Hizmet3.1.1</w:t>
            </w:r>
          </w:p>
        </w:tc>
        <w:tc>
          <w:tcPr>
            <w:tcW w:w="764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Rehberlik servislerinin kurulmasına ve etkin çalışmasına yönelik tedbirler almak,</w:t>
            </w:r>
          </w:p>
        </w:tc>
      </w:tr>
      <w:tr w:rsidR="00076750" w:rsidRPr="00A501DB" w:rsidTr="00076750">
        <w:trPr>
          <w:trHeight w:val="283"/>
        </w:trPr>
        <w:tc>
          <w:tcPr>
            <w:tcW w:w="164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Ürün/Hizmet3.1.2</w:t>
            </w:r>
          </w:p>
        </w:tc>
        <w:tc>
          <w:tcPr>
            <w:tcW w:w="764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Rehberlik ve kaynaştırma uygulamalarının yürütülmesini sağlamak</w:t>
            </w:r>
          </w:p>
        </w:tc>
      </w:tr>
    </w:tbl>
    <w:p w:rsidR="00076750" w:rsidRPr="00A501DB" w:rsidRDefault="00076750" w:rsidP="00076750">
      <w:pPr>
        <w:pStyle w:val="ecxmsonormal"/>
        <w:shd w:val="clear" w:color="auto" w:fill="FFFFFF"/>
        <w:spacing w:line="360" w:lineRule="auto"/>
        <w:jc w:val="both"/>
        <w:rPr>
          <w:sz w:val="18"/>
          <w:szCs w:val="18"/>
        </w:rPr>
      </w:pPr>
    </w:p>
    <w:tbl>
      <w:tblPr>
        <w:tblpPr w:leftFromText="141" w:rightFromText="141" w:vertAnchor="text" w:horzAnchor="margin" w:tblpY="428"/>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79"/>
        <w:gridCol w:w="7607"/>
      </w:tblGrid>
      <w:tr w:rsidR="00076750" w:rsidRPr="00A501DB" w:rsidTr="00076750">
        <w:trPr>
          <w:trHeight w:val="283"/>
        </w:trPr>
        <w:tc>
          <w:tcPr>
            <w:tcW w:w="1679"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Faaliyet Alanı-4</w:t>
            </w:r>
          </w:p>
        </w:tc>
        <w:tc>
          <w:tcPr>
            <w:tcW w:w="7607"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sidRPr="00A501DB">
              <w:rPr>
                <w:b/>
                <w:bCs/>
                <w:sz w:val="18"/>
                <w:szCs w:val="18"/>
              </w:rPr>
              <w:t>Bilgi İşlem ve Eğitim Teknolojileri Hizmetleri</w:t>
            </w:r>
          </w:p>
        </w:tc>
      </w:tr>
      <w:tr w:rsidR="00076750" w:rsidRPr="00A501DB" w:rsidTr="00076750">
        <w:trPr>
          <w:trHeight w:val="283"/>
        </w:trPr>
        <w:tc>
          <w:tcPr>
            <w:tcW w:w="1679"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Ürün/Hizmet4</w:t>
            </w:r>
            <w:r w:rsidRPr="00A501DB">
              <w:rPr>
                <w:b/>
                <w:bCs/>
                <w:sz w:val="18"/>
                <w:szCs w:val="18"/>
              </w:rPr>
              <w:t>.1</w:t>
            </w:r>
          </w:p>
        </w:tc>
        <w:tc>
          <w:tcPr>
            <w:tcW w:w="7607"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Ölçme ve değerlendirme iş ve işlemlerini birimlerle işbirliği içerisinde yürütmek,</w:t>
            </w:r>
          </w:p>
        </w:tc>
      </w:tr>
      <w:tr w:rsidR="00076750" w:rsidRPr="00A501DB" w:rsidTr="00076750">
        <w:trPr>
          <w:trHeight w:val="283"/>
        </w:trPr>
        <w:tc>
          <w:tcPr>
            <w:tcW w:w="1679"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Ürün/Hizmet4</w:t>
            </w:r>
            <w:r w:rsidRPr="00A501DB">
              <w:rPr>
                <w:b/>
                <w:bCs/>
                <w:sz w:val="18"/>
                <w:szCs w:val="18"/>
              </w:rPr>
              <w:t>.2</w:t>
            </w:r>
          </w:p>
        </w:tc>
        <w:tc>
          <w:tcPr>
            <w:tcW w:w="7607"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Sınavların uygulanması ile ilgili organizasyonu yapmak ve sınav güvenliğini sağlamak,</w:t>
            </w:r>
          </w:p>
        </w:tc>
      </w:tr>
      <w:tr w:rsidR="00076750" w:rsidRPr="00A501DB" w:rsidTr="00076750">
        <w:trPr>
          <w:trHeight w:val="283"/>
        </w:trPr>
        <w:tc>
          <w:tcPr>
            <w:tcW w:w="1679"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Ürün/Hizmet4</w:t>
            </w:r>
            <w:r w:rsidRPr="00A501DB">
              <w:rPr>
                <w:b/>
                <w:bCs/>
                <w:sz w:val="18"/>
                <w:szCs w:val="18"/>
              </w:rPr>
              <w:t>.3</w:t>
            </w:r>
          </w:p>
        </w:tc>
        <w:tc>
          <w:tcPr>
            <w:tcW w:w="7607"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İlgili birimler ile işbirliği içinde proje ve araştırma sonuçlarının yeni uygulamalara yön vererek sürdürülebilir iş süreçlerine dönüşümünü sağlamak,</w:t>
            </w:r>
          </w:p>
        </w:tc>
      </w:tr>
      <w:tr w:rsidR="00076750" w:rsidRPr="00A501DB" w:rsidTr="00076750">
        <w:trPr>
          <w:trHeight w:val="283"/>
        </w:trPr>
        <w:tc>
          <w:tcPr>
            <w:tcW w:w="1679"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Ürün/Hizmet4</w:t>
            </w:r>
            <w:r w:rsidRPr="00A501DB">
              <w:rPr>
                <w:b/>
                <w:bCs/>
                <w:sz w:val="18"/>
                <w:szCs w:val="18"/>
              </w:rPr>
              <w:t>.4</w:t>
            </w:r>
          </w:p>
        </w:tc>
        <w:tc>
          <w:tcPr>
            <w:tcW w:w="7607"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Haberleşme, veri ve bilgi güvenliğini sağlamak,</w:t>
            </w:r>
          </w:p>
        </w:tc>
      </w:tr>
      <w:tr w:rsidR="00076750" w:rsidRPr="00A501DB" w:rsidTr="00076750">
        <w:trPr>
          <w:trHeight w:val="283"/>
        </w:trPr>
        <w:tc>
          <w:tcPr>
            <w:tcW w:w="1679"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Ürün/Hizmet4</w:t>
            </w:r>
            <w:r w:rsidRPr="00A501DB">
              <w:rPr>
                <w:b/>
                <w:bCs/>
                <w:sz w:val="18"/>
                <w:szCs w:val="18"/>
              </w:rPr>
              <w:t>.5</w:t>
            </w:r>
          </w:p>
        </w:tc>
        <w:tc>
          <w:tcPr>
            <w:tcW w:w="7607"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Bilişim hizmetlerine ve internet sayfalarına ilişkin iş ve işlemleri yürütmek,</w:t>
            </w:r>
          </w:p>
        </w:tc>
      </w:tr>
      <w:tr w:rsidR="00076750" w:rsidRPr="00A501DB" w:rsidTr="00076750">
        <w:trPr>
          <w:trHeight w:val="283"/>
        </w:trPr>
        <w:tc>
          <w:tcPr>
            <w:tcW w:w="1679"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Ürün/Hizmet4</w:t>
            </w:r>
            <w:r w:rsidRPr="00A501DB">
              <w:rPr>
                <w:b/>
                <w:bCs/>
                <w:sz w:val="18"/>
                <w:szCs w:val="18"/>
              </w:rPr>
              <w:t>.6</w:t>
            </w:r>
          </w:p>
        </w:tc>
        <w:tc>
          <w:tcPr>
            <w:tcW w:w="7607"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İstatistikî verilerin saklanmasına ilişkin teknik iş ve işlemleri yürütmek,</w:t>
            </w:r>
          </w:p>
        </w:tc>
      </w:tr>
    </w:tbl>
    <w:p w:rsidR="00076750" w:rsidRPr="00A501DB" w:rsidRDefault="00076750" w:rsidP="00076750">
      <w:pPr>
        <w:pStyle w:val="ecxmsonormal"/>
        <w:shd w:val="clear" w:color="auto" w:fill="FFFFFF"/>
        <w:spacing w:line="360" w:lineRule="auto"/>
        <w:jc w:val="both"/>
        <w:rPr>
          <w:sz w:val="18"/>
          <w:szCs w:val="18"/>
        </w:rPr>
      </w:pPr>
    </w:p>
    <w:tbl>
      <w:tblPr>
        <w:tblpPr w:leftFromText="141" w:rightFromText="141" w:vertAnchor="text" w:horzAnchor="margin" w:tblpY="29"/>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16"/>
        <w:gridCol w:w="7670"/>
      </w:tblGrid>
      <w:tr w:rsidR="00076750" w:rsidRPr="00A501DB" w:rsidTr="00076750">
        <w:trPr>
          <w:trHeight w:val="283"/>
        </w:trPr>
        <w:tc>
          <w:tcPr>
            <w:tcW w:w="1616"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Faaliyet Alanı-5</w:t>
            </w:r>
            <w:r w:rsidRPr="00A501DB">
              <w:rPr>
                <w:b/>
                <w:bCs/>
                <w:sz w:val="18"/>
                <w:szCs w:val="18"/>
              </w:rPr>
              <w:t xml:space="preserve"> </w:t>
            </w:r>
          </w:p>
        </w:tc>
        <w:tc>
          <w:tcPr>
            <w:tcW w:w="7670"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sidRPr="00A501DB">
              <w:rPr>
                <w:b/>
                <w:bCs/>
                <w:sz w:val="18"/>
                <w:szCs w:val="18"/>
              </w:rPr>
              <w:t>Strateji Geliştirme Hizmetleri</w:t>
            </w:r>
          </w:p>
        </w:tc>
      </w:tr>
      <w:tr w:rsidR="00076750" w:rsidRPr="00A501DB" w:rsidTr="00076750">
        <w:trPr>
          <w:trHeight w:val="283"/>
        </w:trPr>
        <w:tc>
          <w:tcPr>
            <w:tcW w:w="1616"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
                <w:bCs/>
                <w:sz w:val="18"/>
                <w:szCs w:val="18"/>
              </w:rPr>
            </w:pPr>
            <w:r w:rsidRPr="00A501DB">
              <w:rPr>
                <w:b/>
                <w:bCs/>
                <w:sz w:val="18"/>
                <w:szCs w:val="18"/>
              </w:rPr>
              <w:t>Ür</w:t>
            </w:r>
            <w:r>
              <w:rPr>
                <w:b/>
                <w:bCs/>
                <w:sz w:val="18"/>
                <w:szCs w:val="18"/>
              </w:rPr>
              <w:t>ün/Hizmet5</w:t>
            </w:r>
            <w:r w:rsidRPr="00A501DB">
              <w:rPr>
                <w:b/>
                <w:bCs/>
                <w:sz w:val="18"/>
                <w:szCs w:val="18"/>
              </w:rPr>
              <w:t>.1</w:t>
            </w:r>
          </w:p>
        </w:tc>
        <w:tc>
          <w:tcPr>
            <w:tcW w:w="7670"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Faaliyetlerin stratejik plan, bütçe ve performans programına uygunluğunu sağlamak,</w:t>
            </w:r>
          </w:p>
        </w:tc>
      </w:tr>
      <w:tr w:rsidR="00076750" w:rsidRPr="00A501DB" w:rsidTr="00076750">
        <w:trPr>
          <w:trHeight w:val="283"/>
        </w:trPr>
        <w:tc>
          <w:tcPr>
            <w:tcW w:w="1616"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Ürün/Hizmet5</w:t>
            </w:r>
            <w:r w:rsidRPr="00A501DB">
              <w:rPr>
                <w:b/>
                <w:bCs/>
                <w:sz w:val="18"/>
                <w:szCs w:val="18"/>
              </w:rPr>
              <w:t>.2</w:t>
            </w:r>
          </w:p>
        </w:tc>
        <w:tc>
          <w:tcPr>
            <w:tcW w:w="7670"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Hizmetlerin etkililiği ile vatandaş ve çalışan memnuniyetine ilişkin çalışmalar yapmak,</w:t>
            </w:r>
          </w:p>
        </w:tc>
      </w:tr>
      <w:tr w:rsidR="00076750" w:rsidRPr="00A501DB" w:rsidTr="00076750">
        <w:trPr>
          <w:trHeight w:val="283"/>
        </w:trPr>
        <w:tc>
          <w:tcPr>
            <w:tcW w:w="1616"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Ürün/Hizmet5</w:t>
            </w:r>
            <w:r w:rsidRPr="00A501DB">
              <w:rPr>
                <w:b/>
                <w:bCs/>
                <w:sz w:val="18"/>
                <w:szCs w:val="18"/>
              </w:rPr>
              <w:t>.3</w:t>
            </w:r>
          </w:p>
        </w:tc>
        <w:tc>
          <w:tcPr>
            <w:tcW w:w="7670"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Okul aile birlikleri ile ilgili iş ve işlemleri yürütmek,</w:t>
            </w:r>
          </w:p>
        </w:tc>
      </w:tr>
      <w:tr w:rsidR="00076750" w:rsidRPr="00A501DB" w:rsidTr="00076750">
        <w:trPr>
          <w:trHeight w:val="283"/>
        </w:trPr>
        <w:tc>
          <w:tcPr>
            <w:tcW w:w="1616"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Ürün/Hizmet5</w:t>
            </w:r>
            <w:r w:rsidRPr="00A501DB">
              <w:rPr>
                <w:b/>
                <w:bCs/>
                <w:sz w:val="18"/>
                <w:szCs w:val="18"/>
              </w:rPr>
              <w:t>.4</w:t>
            </w:r>
          </w:p>
        </w:tc>
        <w:tc>
          <w:tcPr>
            <w:tcW w:w="7670"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076750">
            <w:pPr>
              <w:pStyle w:val="ecxmsonormal"/>
              <w:shd w:val="clear" w:color="auto" w:fill="FFFFFF"/>
              <w:spacing w:line="360" w:lineRule="auto"/>
              <w:jc w:val="both"/>
              <w:rPr>
                <w:sz w:val="18"/>
                <w:szCs w:val="18"/>
              </w:rPr>
            </w:pPr>
            <w:r w:rsidRPr="00A501DB">
              <w:rPr>
                <w:sz w:val="18"/>
                <w:szCs w:val="18"/>
              </w:rPr>
              <w:t>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 yürütmek,</w:t>
            </w:r>
          </w:p>
        </w:tc>
      </w:tr>
      <w:tr w:rsidR="0089142D" w:rsidRPr="0089142D" w:rsidTr="00076750">
        <w:trPr>
          <w:trHeight w:val="283"/>
        </w:trPr>
        <w:tc>
          <w:tcPr>
            <w:tcW w:w="1616"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076750">
            <w:pPr>
              <w:pStyle w:val="ecxmsonormal"/>
              <w:shd w:val="clear" w:color="auto" w:fill="FFFFFF"/>
              <w:spacing w:line="360" w:lineRule="auto"/>
              <w:jc w:val="both"/>
              <w:rPr>
                <w:b/>
                <w:bCs/>
                <w:sz w:val="18"/>
                <w:szCs w:val="18"/>
              </w:rPr>
            </w:pPr>
            <w:r>
              <w:rPr>
                <w:b/>
                <w:bCs/>
                <w:sz w:val="18"/>
                <w:szCs w:val="18"/>
              </w:rPr>
              <w:t>Ürün/Hizmet5</w:t>
            </w:r>
            <w:r w:rsidRPr="00A501DB">
              <w:rPr>
                <w:b/>
                <w:bCs/>
                <w:sz w:val="18"/>
                <w:szCs w:val="18"/>
              </w:rPr>
              <w:t>.5</w:t>
            </w:r>
          </w:p>
        </w:tc>
        <w:tc>
          <w:tcPr>
            <w:tcW w:w="7670" w:type="dxa"/>
            <w:tcBorders>
              <w:top w:val="single" w:sz="8" w:space="0" w:color="C0504D"/>
              <w:left w:val="single" w:sz="8" w:space="0" w:color="C0504D"/>
              <w:bottom w:val="single" w:sz="8" w:space="0" w:color="C0504D"/>
              <w:right w:val="single" w:sz="8" w:space="0" w:color="C0504D"/>
            </w:tcBorders>
            <w:shd w:val="clear" w:color="auto" w:fill="EFD3D2"/>
          </w:tcPr>
          <w:p w:rsidR="00076750" w:rsidRPr="0089142D" w:rsidRDefault="00076750" w:rsidP="00076750">
            <w:pPr>
              <w:pStyle w:val="ecxmsonormal"/>
              <w:shd w:val="clear" w:color="auto" w:fill="FFFFFF"/>
              <w:spacing w:line="360" w:lineRule="auto"/>
              <w:jc w:val="both"/>
              <w:rPr>
                <w:sz w:val="18"/>
                <w:szCs w:val="18"/>
              </w:rPr>
            </w:pPr>
            <w:r w:rsidRPr="0089142D">
              <w:rPr>
                <w:sz w:val="18"/>
                <w:szCs w:val="18"/>
              </w:rPr>
              <w:t>Eğitime ilişkin projeler hazırlamak, uygulamak,</w:t>
            </w:r>
          </w:p>
        </w:tc>
      </w:tr>
    </w:tbl>
    <w:p w:rsidR="00076750" w:rsidRPr="00A501DB" w:rsidRDefault="00076750" w:rsidP="00076750">
      <w:pPr>
        <w:pStyle w:val="ecxmsonormal"/>
        <w:shd w:val="clear" w:color="auto" w:fill="FFFFFF"/>
        <w:spacing w:line="360" w:lineRule="auto"/>
        <w:jc w:val="both"/>
        <w:rPr>
          <w:sz w:val="18"/>
          <w:szCs w:val="18"/>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84"/>
        <w:gridCol w:w="7602"/>
      </w:tblGrid>
      <w:tr w:rsidR="00076750" w:rsidRPr="00A501DB" w:rsidTr="00D70CFC">
        <w:trPr>
          <w:trHeight w:val="283"/>
        </w:trPr>
        <w:tc>
          <w:tcPr>
            <w:tcW w:w="1684"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lastRenderedPageBreak/>
              <w:t>Faaliyet Alanı-6</w:t>
            </w:r>
            <w:r w:rsidRPr="00A501DB">
              <w:rPr>
                <w:b/>
                <w:bCs/>
                <w:sz w:val="18"/>
                <w:szCs w:val="18"/>
              </w:rPr>
              <w:t xml:space="preserve">    </w:t>
            </w:r>
          </w:p>
        </w:tc>
        <w:tc>
          <w:tcPr>
            <w:tcW w:w="7602"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Hukuk Hizmetleri</w:t>
            </w:r>
          </w:p>
        </w:tc>
      </w:tr>
      <w:tr w:rsidR="00076750" w:rsidRPr="00A501DB" w:rsidTr="00D70CFC">
        <w:trPr>
          <w:trHeight w:val="283"/>
        </w:trPr>
        <w:tc>
          <w:tcPr>
            <w:tcW w:w="1684"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Ürün/Hizmet6</w:t>
            </w:r>
            <w:r w:rsidRPr="00A501DB">
              <w:rPr>
                <w:b/>
                <w:bCs/>
                <w:sz w:val="18"/>
                <w:szCs w:val="18"/>
              </w:rPr>
              <w:t>.1</w:t>
            </w:r>
          </w:p>
        </w:tc>
        <w:tc>
          <w:tcPr>
            <w:tcW w:w="7602"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Mevzuatı takip etmek, mevzuatın uygulanmasını gözetmek,</w:t>
            </w:r>
          </w:p>
        </w:tc>
      </w:tr>
    </w:tbl>
    <w:p w:rsidR="00076750" w:rsidRPr="00A501DB" w:rsidRDefault="00076750" w:rsidP="00076750">
      <w:pPr>
        <w:pStyle w:val="ecxmsonormal"/>
        <w:shd w:val="clear" w:color="auto" w:fill="FFFFFF"/>
        <w:spacing w:line="360" w:lineRule="auto"/>
        <w:jc w:val="both"/>
        <w:rPr>
          <w:sz w:val="18"/>
          <w:szCs w:val="18"/>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51"/>
        <w:gridCol w:w="7535"/>
      </w:tblGrid>
      <w:tr w:rsidR="00076750" w:rsidRPr="00A501DB" w:rsidTr="00D70CFC">
        <w:trPr>
          <w:trHeight w:val="285"/>
        </w:trPr>
        <w:tc>
          <w:tcPr>
            <w:tcW w:w="1751"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Faaliyet Alanı-7</w:t>
            </w:r>
          </w:p>
        </w:tc>
        <w:tc>
          <w:tcPr>
            <w:tcW w:w="7535"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İnsan Kaynakları Hizmetleri</w:t>
            </w:r>
          </w:p>
        </w:tc>
      </w:tr>
      <w:tr w:rsidR="00076750" w:rsidRPr="00A501DB" w:rsidTr="00D70CFC">
        <w:trPr>
          <w:trHeight w:val="285"/>
        </w:trPr>
        <w:tc>
          <w:tcPr>
            <w:tcW w:w="175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Ürün/Hizmet7</w:t>
            </w:r>
            <w:r w:rsidRPr="00A501DB">
              <w:rPr>
                <w:b/>
                <w:bCs/>
                <w:sz w:val="18"/>
                <w:szCs w:val="18"/>
              </w:rPr>
              <w:t>.1</w:t>
            </w:r>
          </w:p>
        </w:tc>
        <w:tc>
          <w:tcPr>
            <w:tcW w:w="753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Personelin eğitimlerine ilişkin iş ve işlemleri yapmak,</w:t>
            </w:r>
          </w:p>
        </w:tc>
      </w:tr>
      <w:tr w:rsidR="00076750" w:rsidRPr="00A501DB" w:rsidTr="00D70CFC">
        <w:trPr>
          <w:trHeight w:val="285"/>
        </w:trPr>
        <w:tc>
          <w:tcPr>
            <w:tcW w:w="1751"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Ürün/Hizmet7</w:t>
            </w:r>
            <w:r w:rsidRPr="00A501DB">
              <w:rPr>
                <w:b/>
                <w:bCs/>
                <w:sz w:val="18"/>
                <w:szCs w:val="18"/>
              </w:rPr>
              <w:t>.2</w:t>
            </w:r>
          </w:p>
        </w:tc>
        <w:tc>
          <w:tcPr>
            <w:tcW w:w="753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Norm kadro iş ve işlemlerini yürütmek,</w:t>
            </w:r>
          </w:p>
        </w:tc>
      </w:tr>
      <w:tr w:rsidR="00076750" w:rsidRPr="00A501DB" w:rsidTr="00D70CFC">
        <w:trPr>
          <w:trHeight w:val="285"/>
        </w:trPr>
        <w:tc>
          <w:tcPr>
            <w:tcW w:w="1751"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Ürün/Hizmet7</w:t>
            </w:r>
            <w:r w:rsidRPr="00A501DB">
              <w:rPr>
                <w:b/>
                <w:bCs/>
                <w:sz w:val="18"/>
                <w:szCs w:val="18"/>
              </w:rPr>
              <w:t>.3</w:t>
            </w:r>
          </w:p>
        </w:tc>
        <w:tc>
          <w:tcPr>
            <w:tcW w:w="7535"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Öğretmenlerin hizmet içi eğitimlerine yönelik ulusal ve uluslararası gelişmeleri izlemek,</w:t>
            </w:r>
          </w:p>
        </w:tc>
      </w:tr>
      <w:tr w:rsidR="00076750" w:rsidRPr="00A501DB" w:rsidTr="00D70CFC">
        <w:trPr>
          <w:trHeight w:val="285"/>
        </w:trPr>
        <w:tc>
          <w:tcPr>
            <w:tcW w:w="1751"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Ürün/Hizmet7</w:t>
            </w:r>
            <w:r w:rsidRPr="00A501DB">
              <w:rPr>
                <w:b/>
                <w:bCs/>
                <w:sz w:val="18"/>
                <w:szCs w:val="18"/>
              </w:rPr>
              <w:t>.4</w:t>
            </w:r>
          </w:p>
        </w:tc>
        <w:tc>
          <w:tcPr>
            <w:tcW w:w="7535"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Disiplin ve ödül işlemlerinin uygulamalarını yapmak,</w:t>
            </w:r>
          </w:p>
        </w:tc>
      </w:tr>
    </w:tbl>
    <w:p w:rsidR="00076750" w:rsidRPr="00A501DB" w:rsidRDefault="00076750" w:rsidP="00076750">
      <w:pPr>
        <w:pStyle w:val="ecxmsonormal"/>
        <w:shd w:val="clear" w:color="auto" w:fill="FFFFFF"/>
        <w:spacing w:line="360" w:lineRule="auto"/>
        <w:jc w:val="both"/>
        <w:rPr>
          <w:sz w:val="18"/>
          <w:szCs w:val="18"/>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24"/>
        <w:gridCol w:w="7562"/>
      </w:tblGrid>
      <w:tr w:rsidR="00076750" w:rsidRPr="00A501DB" w:rsidTr="00D70CFC">
        <w:trPr>
          <w:trHeight w:val="283"/>
        </w:trPr>
        <w:tc>
          <w:tcPr>
            <w:tcW w:w="1724"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Faaliyet Alanı-8</w:t>
            </w:r>
            <w:r w:rsidRPr="00A501DB">
              <w:rPr>
                <w:b/>
                <w:bCs/>
                <w:sz w:val="18"/>
                <w:szCs w:val="18"/>
              </w:rPr>
              <w:t xml:space="preserve">    </w:t>
            </w:r>
          </w:p>
        </w:tc>
        <w:tc>
          <w:tcPr>
            <w:tcW w:w="7562"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Destek Hizmetleri</w:t>
            </w:r>
          </w:p>
        </w:tc>
      </w:tr>
      <w:tr w:rsidR="00076750" w:rsidRPr="00A501DB" w:rsidTr="00D70CFC">
        <w:trPr>
          <w:trHeight w:val="283"/>
        </w:trPr>
        <w:tc>
          <w:tcPr>
            <w:tcW w:w="1724"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Ürün/Hizmet8</w:t>
            </w:r>
            <w:r w:rsidRPr="00A501DB">
              <w:rPr>
                <w:b/>
                <w:bCs/>
                <w:sz w:val="18"/>
                <w:szCs w:val="18"/>
              </w:rPr>
              <w:t>.1</w:t>
            </w:r>
          </w:p>
        </w:tc>
        <w:tc>
          <w:tcPr>
            <w:tcW w:w="7562"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Temizlik, güvenlik, ısınma, aydınlatma, onarım ve taşıma gibi işlemleri yürütmek</w:t>
            </w:r>
          </w:p>
        </w:tc>
      </w:tr>
      <w:tr w:rsidR="00076750" w:rsidRPr="00A501DB" w:rsidTr="00D70CFC">
        <w:trPr>
          <w:trHeight w:val="283"/>
        </w:trPr>
        <w:tc>
          <w:tcPr>
            <w:tcW w:w="1724"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Ürün/Hizmet8</w:t>
            </w:r>
            <w:r w:rsidRPr="00A501DB">
              <w:rPr>
                <w:b/>
                <w:bCs/>
                <w:sz w:val="18"/>
                <w:szCs w:val="18"/>
              </w:rPr>
              <w:t>.2</w:t>
            </w:r>
          </w:p>
        </w:tc>
        <w:tc>
          <w:tcPr>
            <w:tcW w:w="7562"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Ders araç ve gereçleri ile donatım ihtiyaçlarını temin etmek,</w:t>
            </w:r>
          </w:p>
        </w:tc>
      </w:tr>
      <w:tr w:rsidR="00076750" w:rsidRPr="00A501DB" w:rsidTr="00D70CFC">
        <w:trPr>
          <w:trHeight w:val="283"/>
        </w:trPr>
        <w:tc>
          <w:tcPr>
            <w:tcW w:w="1724"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Ürün/Hizmet8</w:t>
            </w:r>
            <w:r w:rsidRPr="00A501DB">
              <w:rPr>
                <w:b/>
                <w:bCs/>
                <w:sz w:val="18"/>
                <w:szCs w:val="18"/>
              </w:rPr>
              <w:t>.3</w:t>
            </w:r>
          </w:p>
        </w:tc>
        <w:tc>
          <w:tcPr>
            <w:tcW w:w="7562" w:type="dxa"/>
            <w:tcBorders>
              <w:top w:val="single" w:sz="8" w:space="0" w:color="C0504D"/>
              <w:left w:val="single" w:sz="8" w:space="0" w:color="C0504D"/>
              <w:bottom w:val="single" w:sz="8" w:space="0" w:color="C0504D"/>
              <w:right w:val="single" w:sz="8" w:space="0" w:color="C0504D"/>
            </w:tcBorders>
            <w:shd w:val="clear" w:color="auto" w:fill="EFD3D2"/>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Taşınır ve taşınmazlara ilişkin iş ve işlemleri yürütmek,</w:t>
            </w:r>
          </w:p>
        </w:tc>
      </w:tr>
    </w:tbl>
    <w:p w:rsidR="00076750" w:rsidRPr="00A501DB" w:rsidRDefault="00076750" w:rsidP="00076750">
      <w:pPr>
        <w:pStyle w:val="ecxmsonormal"/>
        <w:shd w:val="clear" w:color="auto" w:fill="FFFFFF"/>
        <w:spacing w:line="360" w:lineRule="auto"/>
        <w:jc w:val="both"/>
        <w:rPr>
          <w:sz w:val="18"/>
          <w:szCs w:val="18"/>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76"/>
        <w:gridCol w:w="7510"/>
      </w:tblGrid>
      <w:tr w:rsidR="00076750" w:rsidRPr="00A501DB" w:rsidTr="00D70CFC">
        <w:trPr>
          <w:trHeight w:val="283"/>
        </w:trPr>
        <w:tc>
          <w:tcPr>
            <w:tcW w:w="1776"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Faaliyet Alanı-9</w:t>
            </w:r>
            <w:r w:rsidRPr="00A501DB">
              <w:rPr>
                <w:b/>
                <w:bCs/>
                <w:sz w:val="18"/>
                <w:szCs w:val="18"/>
              </w:rPr>
              <w:t xml:space="preserve">    </w:t>
            </w:r>
          </w:p>
        </w:tc>
        <w:tc>
          <w:tcPr>
            <w:tcW w:w="7510" w:type="dxa"/>
            <w:tcBorders>
              <w:top w:val="single" w:sz="8" w:space="0" w:color="C0504D"/>
              <w:left w:val="single" w:sz="8" w:space="0" w:color="C0504D"/>
              <w:bottom w:val="single" w:sz="1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sidRPr="00A501DB">
              <w:rPr>
                <w:b/>
                <w:bCs/>
                <w:sz w:val="18"/>
                <w:szCs w:val="18"/>
              </w:rPr>
              <w:t>İnşaat ve Emlak Hizmetleri</w:t>
            </w:r>
          </w:p>
        </w:tc>
      </w:tr>
      <w:tr w:rsidR="00076750" w:rsidRPr="00A501DB" w:rsidTr="00D70CFC">
        <w:trPr>
          <w:trHeight w:val="283"/>
        </w:trPr>
        <w:tc>
          <w:tcPr>
            <w:tcW w:w="1776"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b/>
                <w:bCs/>
                <w:sz w:val="18"/>
                <w:szCs w:val="18"/>
              </w:rPr>
            </w:pPr>
            <w:r>
              <w:rPr>
                <w:b/>
                <w:bCs/>
                <w:sz w:val="18"/>
                <w:szCs w:val="18"/>
              </w:rPr>
              <w:t>Ürün/Hizmet9.1</w:t>
            </w:r>
          </w:p>
        </w:tc>
        <w:tc>
          <w:tcPr>
            <w:tcW w:w="7510" w:type="dxa"/>
            <w:tcBorders>
              <w:top w:val="single" w:sz="8" w:space="0" w:color="C0504D"/>
              <w:left w:val="single" w:sz="8" w:space="0" w:color="C0504D"/>
              <w:bottom w:val="single" w:sz="8" w:space="0" w:color="C0504D"/>
              <w:right w:val="single" w:sz="8" w:space="0" w:color="C0504D"/>
            </w:tcBorders>
            <w:shd w:val="clear" w:color="auto" w:fill="auto"/>
          </w:tcPr>
          <w:p w:rsidR="00076750" w:rsidRPr="00A501DB" w:rsidRDefault="00076750" w:rsidP="00D70CFC">
            <w:pPr>
              <w:pStyle w:val="ecxmsonormal"/>
              <w:shd w:val="clear" w:color="auto" w:fill="FFFFFF"/>
              <w:spacing w:line="360" w:lineRule="auto"/>
              <w:jc w:val="both"/>
              <w:rPr>
                <w:sz w:val="18"/>
                <w:szCs w:val="18"/>
              </w:rPr>
            </w:pPr>
            <w:r w:rsidRPr="00A501DB">
              <w:rPr>
                <w:sz w:val="18"/>
                <w:szCs w:val="18"/>
              </w:rPr>
              <w:t>Onarımlara ilişkin iş ve işlemleri yürütmek,</w:t>
            </w:r>
          </w:p>
        </w:tc>
      </w:tr>
    </w:tbl>
    <w:p w:rsidR="00403F59" w:rsidRDefault="00403F59" w:rsidP="002C3111">
      <w:pPr>
        <w:spacing w:after="0"/>
        <w:rPr>
          <w:rFonts w:ascii="Times New Roman" w:hAnsi="Times New Roman"/>
          <w:sz w:val="18"/>
          <w:szCs w:val="18"/>
        </w:rPr>
      </w:pPr>
    </w:p>
    <w:p w:rsidR="000C1A74" w:rsidRDefault="000C1A74" w:rsidP="000C4B41">
      <w:pPr>
        <w:spacing w:after="0" w:line="360" w:lineRule="auto"/>
        <w:jc w:val="both"/>
        <w:rPr>
          <w:rFonts w:ascii="Times New Roman" w:eastAsia="Times New Roman" w:hAnsi="Times New Roman"/>
          <w:b/>
          <w:bCs/>
          <w:sz w:val="24"/>
          <w:szCs w:val="24"/>
        </w:rPr>
      </w:pPr>
    </w:p>
    <w:p w:rsidR="00033956" w:rsidRPr="00033956" w:rsidRDefault="00033956" w:rsidP="00B51710">
      <w:pPr>
        <w:pStyle w:val="Balk3"/>
        <w:numPr>
          <w:ilvl w:val="0"/>
          <w:numId w:val="0"/>
        </w:numPr>
        <w:ind w:left="360" w:firstLine="348"/>
      </w:pPr>
      <w:bookmarkStart w:id="27" w:name="_Toc418343874"/>
      <w:r w:rsidRPr="00033956">
        <w:t>D.</w:t>
      </w:r>
      <w:r w:rsidR="002267DC">
        <w:t xml:space="preserve"> </w:t>
      </w:r>
      <w:r w:rsidRPr="00033956">
        <w:t>PAYDAŞ ANALİZİ</w:t>
      </w:r>
      <w:bookmarkEnd w:id="27"/>
    </w:p>
    <w:p w:rsidR="00B772B6" w:rsidRDefault="009974A6" w:rsidP="00EE761E">
      <w:pPr>
        <w:autoSpaceDE w:val="0"/>
        <w:autoSpaceDN w:val="0"/>
        <w:adjustRightInd w:val="0"/>
        <w:spacing w:after="0" w:line="360" w:lineRule="auto"/>
        <w:ind w:right="424" w:firstLine="709"/>
        <w:jc w:val="both"/>
        <w:rPr>
          <w:rFonts w:ascii="Times New Roman" w:hAnsi="Times New Roman"/>
          <w:sz w:val="24"/>
          <w:szCs w:val="24"/>
        </w:rPr>
      </w:pPr>
      <w:r>
        <w:rPr>
          <w:rFonts w:ascii="Times New Roman" w:hAnsi="Times New Roman"/>
          <w:sz w:val="24"/>
          <w:szCs w:val="24"/>
        </w:rPr>
        <w:t>Demirkapı Ortaokulu strateji</w:t>
      </w:r>
      <w:r w:rsidR="00B772B6">
        <w:rPr>
          <w:rFonts w:ascii="Times New Roman" w:hAnsi="Times New Roman"/>
          <w:sz w:val="24"/>
          <w:szCs w:val="24"/>
        </w:rPr>
        <w:t>k</w:t>
      </w:r>
      <w:r>
        <w:rPr>
          <w:rFonts w:ascii="Times New Roman" w:hAnsi="Times New Roman"/>
          <w:sz w:val="24"/>
          <w:szCs w:val="24"/>
        </w:rPr>
        <w:t xml:space="preserve"> planlama ekibi olarak planımızın hazırlanması aşamasında katılımcı tabanımızı geniş tutmaya özen gösterdik. Bu nedenle planımıza katkı sağlayabilecek iç ve dış tüm kişi ve kurumlarl</w:t>
      </w:r>
      <w:r w:rsidR="00B772B6">
        <w:rPr>
          <w:rFonts w:ascii="Times New Roman" w:hAnsi="Times New Roman"/>
          <w:sz w:val="24"/>
          <w:szCs w:val="24"/>
        </w:rPr>
        <w:t>a işbirliği yapma yoluna gidilmiştir.</w:t>
      </w:r>
    </w:p>
    <w:p w:rsidR="003A6162" w:rsidRPr="003A6162" w:rsidRDefault="00B772B6" w:rsidP="003A6162">
      <w:pPr>
        <w:pStyle w:val="AralkYok"/>
        <w:spacing w:line="360" w:lineRule="auto"/>
        <w:ind w:firstLine="708"/>
        <w:jc w:val="both"/>
        <w:rPr>
          <w:rFonts w:ascii="Times New Roman" w:hAnsi="Times New Roman"/>
          <w:b/>
          <w:sz w:val="24"/>
          <w:szCs w:val="24"/>
          <w:lang w:eastAsia="en-US"/>
        </w:rPr>
      </w:pPr>
      <w:r>
        <w:rPr>
          <w:rFonts w:ascii="Times New Roman" w:hAnsi="Times New Roman"/>
          <w:sz w:val="24"/>
          <w:szCs w:val="24"/>
        </w:rPr>
        <w:t>Tüm paydaşlarımızın görüş ve beklentileri alınarak katılımlarının üst seviyede tutulmasına çalışılmıştır.</w:t>
      </w:r>
      <w:r w:rsidR="003A6162" w:rsidRPr="003A6162">
        <w:rPr>
          <w:rFonts w:ascii="Times New Roman" w:hAnsi="Times New Roman"/>
          <w:sz w:val="24"/>
          <w:szCs w:val="24"/>
          <w:lang w:eastAsia="en-US"/>
        </w:rPr>
        <w:t xml:space="preserve">   Pa</w:t>
      </w:r>
      <w:r w:rsidR="003A6162">
        <w:rPr>
          <w:rFonts w:ascii="Times New Roman" w:hAnsi="Times New Roman"/>
          <w:sz w:val="24"/>
          <w:szCs w:val="24"/>
          <w:lang w:eastAsia="en-US"/>
        </w:rPr>
        <w:t xml:space="preserve">ydaş görüş ve beklentileri </w:t>
      </w:r>
      <w:r w:rsidR="003A6162" w:rsidRPr="003A6162">
        <w:rPr>
          <w:rFonts w:ascii="Times New Roman" w:hAnsi="Times New Roman"/>
          <w:sz w:val="24"/>
          <w:szCs w:val="24"/>
          <w:lang w:eastAsia="en-US"/>
        </w:rPr>
        <w:t>(GZFT)</w:t>
      </w:r>
      <w:r w:rsidR="003A6162">
        <w:rPr>
          <w:rFonts w:ascii="Times New Roman" w:hAnsi="Times New Roman"/>
          <w:sz w:val="24"/>
          <w:szCs w:val="24"/>
          <w:lang w:eastAsia="en-US"/>
        </w:rPr>
        <w:t xml:space="preserve"> </w:t>
      </w:r>
      <w:r w:rsidR="003A6162" w:rsidRPr="003A6162">
        <w:rPr>
          <w:rFonts w:ascii="Times New Roman" w:hAnsi="Times New Roman"/>
          <w:sz w:val="24"/>
          <w:szCs w:val="24"/>
          <w:lang w:eastAsia="en-US"/>
        </w:rPr>
        <w: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4B725B" w:rsidRDefault="00B772B6" w:rsidP="003A6162">
      <w:pPr>
        <w:autoSpaceDE w:val="0"/>
        <w:autoSpaceDN w:val="0"/>
        <w:adjustRightInd w:val="0"/>
        <w:spacing w:after="0" w:line="360" w:lineRule="auto"/>
        <w:ind w:right="424" w:firstLine="708"/>
        <w:jc w:val="both"/>
        <w:rPr>
          <w:rFonts w:ascii="Times New Roman" w:hAnsi="Times New Roman"/>
          <w:sz w:val="24"/>
          <w:szCs w:val="24"/>
        </w:rPr>
      </w:pPr>
      <w:r>
        <w:rPr>
          <w:rFonts w:ascii="Times New Roman" w:hAnsi="Times New Roman"/>
          <w:sz w:val="24"/>
          <w:szCs w:val="24"/>
        </w:rPr>
        <w:t>İç paydaşlar olarak idarecilerimiz, öğretmen, öğrenci ve diğer personelimiz dış paydaş olarak ise İlçe Milli Eğitim Müdürlüğü, diğer okullar, muhtarlığımız ve vel</w:t>
      </w:r>
      <w:r w:rsidR="003A6162">
        <w:rPr>
          <w:rFonts w:ascii="Times New Roman" w:hAnsi="Times New Roman"/>
          <w:sz w:val="24"/>
          <w:szCs w:val="24"/>
        </w:rPr>
        <w:t>ilerimizin katılımları sağlanmaya çalışılmıştır.</w:t>
      </w:r>
    </w:p>
    <w:p w:rsidR="003A6162" w:rsidRDefault="003A6162" w:rsidP="003A6162">
      <w:pPr>
        <w:autoSpaceDE w:val="0"/>
        <w:autoSpaceDN w:val="0"/>
        <w:adjustRightInd w:val="0"/>
        <w:spacing w:after="0" w:line="360" w:lineRule="auto"/>
        <w:ind w:right="424" w:firstLine="708"/>
        <w:jc w:val="both"/>
        <w:rPr>
          <w:rFonts w:ascii="Times New Roman" w:hAnsi="Times New Roman"/>
          <w:sz w:val="24"/>
          <w:szCs w:val="24"/>
        </w:rPr>
      </w:pPr>
    </w:p>
    <w:p w:rsidR="003A6162" w:rsidRDefault="003A6162" w:rsidP="003A6162">
      <w:pPr>
        <w:autoSpaceDE w:val="0"/>
        <w:autoSpaceDN w:val="0"/>
        <w:adjustRightInd w:val="0"/>
        <w:spacing w:after="0" w:line="360" w:lineRule="auto"/>
        <w:ind w:right="424" w:firstLine="708"/>
        <w:jc w:val="both"/>
        <w:rPr>
          <w:rFonts w:ascii="Times New Roman" w:hAnsi="Times New Roman"/>
          <w:sz w:val="24"/>
          <w:szCs w:val="24"/>
        </w:rPr>
      </w:pPr>
    </w:p>
    <w:p w:rsidR="003A6162" w:rsidRDefault="003A6162" w:rsidP="003A6162">
      <w:pPr>
        <w:autoSpaceDE w:val="0"/>
        <w:autoSpaceDN w:val="0"/>
        <w:adjustRightInd w:val="0"/>
        <w:spacing w:after="0" w:line="360" w:lineRule="auto"/>
        <w:ind w:right="424" w:firstLine="708"/>
        <w:jc w:val="both"/>
        <w:rPr>
          <w:rFonts w:ascii="Times New Roman" w:hAnsi="Times New Roman"/>
          <w:sz w:val="24"/>
          <w:szCs w:val="24"/>
        </w:rPr>
      </w:pPr>
    </w:p>
    <w:p w:rsidR="003A6162" w:rsidRDefault="003A6162" w:rsidP="003A6162">
      <w:pPr>
        <w:autoSpaceDE w:val="0"/>
        <w:autoSpaceDN w:val="0"/>
        <w:adjustRightInd w:val="0"/>
        <w:spacing w:after="0" w:line="360" w:lineRule="auto"/>
        <w:ind w:right="424" w:firstLine="708"/>
        <w:jc w:val="both"/>
        <w:rPr>
          <w:rFonts w:ascii="Times New Roman" w:hAnsi="Times New Roman"/>
          <w:sz w:val="24"/>
          <w:szCs w:val="24"/>
        </w:rPr>
      </w:pPr>
    </w:p>
    <w:p w:rsidR="0036457E" w:rsidRPr="003159D2" w:rsidRDefault="0036457E" w:rsidP="00EE761E">
      <w:pPr>
        <w:autoSpaceDE w:val="0"/>
        <w:autoSpaceDN w:val="0"/>
        <w:adjustRightInd w:val="0"/>
        <w:spacing w:after="0" w:line="360" w:lineRule="auto"/>
        <w:ind w:right="424" w:firstLine="709"/>
        <w:jc w:val="both"/>
        <w:rPr>
          <w:rFonts w:ascii="Times New Roman" w:hAnsi="Times New Roman"/>
          <w:sz w:val="24"/>
          <w:szCs w:val="24"/>
        </w:rPr>
      </w:pPr>
    </w:p>
    <w:p w:rsidR="000C1A74" w:rsidRDefault="000C1A74" w:rsidP="006E1547">
      <w:pPr>
        <w:ind w:left="1" w:firstLine="708"/>
        <w:rPr>
          <w:rFonts w:ascii="Times New Roman" w:hAnsi="Times New Roman"/>
          <w:b/>
          <w:color w:val="000000" w:themeColor="text1"/>
          <w:sz w:val="24"/>
        </w:rPr>
      </w:pPr>
      <w:bookmarkStart w:id="28" w:name="_Toc381693190"/>
    </w:p>
    <w:p w:rsidR="000A21A1" w:rsidRPr="00944EE4" w:rsidRDefault="00944EE4" w:rsidP="006E1547">
      <w:pPr>
        <w:ind w:left="1" w:firstLine="708"/>
        <w:rPr>
          <w:rFonts w:ascii="Times New Roman" w:hAnsi="Times New Roman"/>
          <w:b/>
          <w:color w:val="000000" w:themeColor="text1"/>
          <w:sz w:val="24"/>
        </w:rPr>
      </w:pPr>
      <w:r w:rsidRPr="00944EE4">
        <w:rPr>
          <w:rFonts w:ascii="Times New Roman" w:hAnsi="Times New Roman"/>
          <w:b/>
          <w:color w:val="000000" w:themeColor="text1"/>
          <w:sz w:val="24"/>
        </w:rPr>
        <w:t>1.</w:t>
      </w:r>
      <w:r w:rsidR="002267DC">
        <w:rPr>
          <w:rFonts w:ascii="Times New Roman" w:hAnsi="Times New Roman"/>
          <w:b/>
          <w:color w:val="000000" w:themeColor="text1"/>
          <w:sz w:val="24"/>
        </w:rPr>
        <w:t xml:space="preserve"> </w:t>
      </w:r>
      <w:r w:rsidR="00283A5F" w:rsidRPr="00944EE4">
        <w:rPr>
          <w:rFonts w:ascii="Times New Roman" w:hAnsi="Times New Roman"/>
          <w:b/>
          <w:color w:val="000000" w:themeColor="text1"/>
          <w:sz w:val="24"/>
        </w:rPr>
        <w:t>Paydaşların Tespiti</w:t>
      </w:r>
      <w:bookmarkEnd w:id="28"/>
    </w:p>
    <w:p w:rsidR="00F8152B" w:rsidRDefault="000A21A1" w:rsidP="00F8152B">
      <w:pPr>
        <w:autoSpaceDE w:val="0"/>
        <w:autoSpaceDN w:val="0"/>
        <w:adjustRightInd w:val="0"/>
        <w:spacing w:after="0" w:line="360" w:lineRule="auto"/>
        <w:ind w:right="424" w:firstLine="709"/>
        <w:jc w:val="both"/>
        <w:rPr>
          <w:rFonts w:ascii="Times New Roman" w:hAnsi="Times New Roman"/>
          <w:sz w:val="24"/>
          <w:szCs w:val="24"/>
        </w:rPr>
      </w:pPr>
      <w:r w:rsidRPr="003159D2">
        <w:rPr>
          <w:rFonts w:ascii="Times New Roman" w:hAnsi="Times New Roman"/>
          <w:sz w:val="24"/>
          <w:szCs w:val="24"/>
        </w:rPr>
        <w:t xml:space="preserve">Paydaş analizinin ilk aşamasında </w:t>
      </w:r>
      <w:r w:rsidR="005E0A5B">
        <w:rPr>
          <w:rFonts w:ascii="Times New Roman" w:hAnsi="Times New Roman"/>
          <w:sz w:val="24"/>
          <w:szCs w:val="24"/>
        </w:rPr>
        <w:t>Demirkapı ortaokulunun</w:t>
      </w:r>
      <w:r w:rsidRPr="003159D2">
        <w:rPr>
          <w:rFonts w:ascii="Times New Roman" w:hAnsi="Times New Roman"/>
          <w:sz w:val="24"/>
          <w:szCs w:val="24"/>
        </w:rPr>
        <w:t xml:space="preserve"> paydaşlarının kimler olduğunun tespit </w:t>
      </w:r>
      <w:r w:rsidR="0090652B">
        <w:rPr>
          <w:rFonts w:ascii="Times New Roman" w:hAnsi="Times New Roman"/>
          <w:sz w:val="24"/>
          <w:szCs w:val="24"/>
        </w:rPr>
        <w:t>edilebilmesi için;</w:t>
      </w:r>
    </w:p>
    <w:p w:rsidR="00F8152B" w:rsidRDefault="00F43D87" w:rsidP="00F8152B">
      <w:pPr>
        <w:autoSpaceDE w:val="0"/>
        <w:autoSpaceDN w:val="0"/>
        <w:adjustRightInd w:val="0"/>
        <w:spacing w:after="0" w:line="360" w:lineRule="auto"/>
        <w:ind w:right="424"/>
        <w:jc w:val="both"/>
        <w:rPr>
          <w:rFonts w:ascii="Times New Roman" w:hAnsi="Times New Roman"/>
          <w:sz w:val="24"/>
          <w:szCs w:val="24"/>
        </w:rPr>
      </w:pPr>
      <w:r>
        <w:rPr>
          <w:rFonts w:ascii="Times New Roman" w:hAnsi="Times New Roman"/>
          <w:sz w:val="24"/>
          <w:szCs w:val="24"/>
        </w:rPr>
        <w:t xml:space="preserve">          ‘Belirlenen hedeflere ulaşmada kimlerden ve hangi kurumlardan yararlanılabilir?</w:t>
      </w:r>
    </w:p>
    <w:p w:rsidR="00CA5B31" w:rsidRDefault="00F8152B" w:rsidP="00F8152B">
      <w:pPr>
        <w:autoSpaceDE w:val="0"/>
        <w:autoSpaceDN w:val="0"/>
        <w:adjustRightInd w:val="0"/>
        <w:spacing w:after="0" w:line="360" w:lineRule="auto"/>
        <w:ind w:right="424"/>
        <w:jc w:val="both"/>
        <w:rPr>
          <w:rFonts w:ascii="Times New Roman" w:hAnsi="Times New Roman"/>
          <w:sz w:val="24"/>
          <w:szCs w:val="24"/>
        </w:rPr>
      </w:pPr>
      <w:r>
        <w:rPr>
          <w:rFonts w:ascii="Times New Roman" w:hAnsi="Times New Roman"/>
          <w:sz w:val="24"/>
          <w:szCs w:val="24"/>
        </w:rPr>
        <w:t xml:space="preserve">          </w:t>
      </w:r>
      <w:r w:rsidR="00CA5B31">
        <w:rPr>
          <w:rFonts w:ascii="Times New Roman" w:hAnsi="Times New Roman"/>
          <w:sz w:val="24"/>
          <w:szCs w:val="24"/>
        </w:rPr>
        <w:t>‘</w:t>
      </w:r>
      <w:r w:rsidR="0090652B">
        <w:rPr>
          <w:rFonts w:ascii="Times New Roman" w:hAnsi="Times New Roman"/>
          <w:sz w:val="24"/>
          <w:szCs w:val="24"/>
        </w:rPr>
        <w:t xml:space="preserve">Kurumumuzun </w:t>
      </w:r>
      <w:r w:rsidR="000A21A1" w:rsidRPr="003159D2">
        <w:rPr>
          <w:rFonts w:ascii="Times New Roman" w:hAnsi="Times New Roman"/>
          <w:sz w:val="24"/>
          <w:szCs w:val="24"/>
        </w:rPr>
        <w:t>sunduğu hizmetl</w:t>
      </w:r>
      <w:r w:rsidR="00A66056" w:rsidRPr="003159D2">
        <w:rPr>
          <w:rFonts w:ascii="Times New Roman" w:hAnsi="Times New Roman"/>
          <w:sz w:val="24"/>
          <w:szCs w:val="24"/>
        </w:rPr>
        <w:t>erden yararlananlar kimlerdir?</w:t>
      </w:r>
      <w:r w:rsidR="00CA5B31">
        <w:rPr>
          <w:rFonts w:ascii="Times New Roman" w:hAnsi="Times New Roman"/>
          <w:sz w:val="24"/>
          <w:szCs w:val="24"/>
        </w:rPr>
        <w:t>’</w:t>
      </w:r>
    </w:p>
    <w:p w:rsidR="00CA5B31" w:rsidRDefault="00F8152B" w:rsidP="00F8152B">
      <w:pPr>
        <w:autoSpaceDE w:val="0"/>
        <w:autoSpaceDN w:val="0"/>
        <w:adjustRightInd w:val="0"/>
        <w:spacing w:after="0" w:line="360" w:lineRule="auto"/>
        <w:ind w:right="424"/>
        <w:jc w:val="both"/>
        <w:rPr>
          <w:rFonts w:ascii="Times New Roman" w:hAnsi="Times New Roman"/>
          <w:sz w:val="24"/>
          <w:szCs w:val="24"/>
        </w:rPr>
      </w:pPr>
      <w:r>
        <w:rPr>
          <w:rFonts w:ascii="Times New Roman" w:hAnsi="Times New Roman"/>
          <w:sz w:val="24"/>
          <w:szCs w:val="24"/>
        </w:rPr>
        <w:t xml:space="preserve">          </w:t>
      </w:r>
      <w:r w:rsidR="00CA5B31">
        <w:rPr>
          <w:rFonts w:ascii="Times New Roman" w:hAnsi="Times New Roman"/>
          <w:sz w:val="24"/>
          <w:szCs w:val="24"/>
        </w:rPr>
        <w:t>‘</w:t>
      </w:r>
      <w:r w:rsidR="0090652B">
        <w:rPr>
          <w:rFonts w:ascii="Times New Roman" w:hAnsi="Times New Roman"/>
          <w:sz w:val="24"/>
          <w:szCs w:val="24"/>
        </w:rPr>
        <w:t>K</w:t>
      </w:r>
      <w:r w:rsidR="00AE7F6A" w:rsidRPr="003159D2">
        <w:rPr>
          <w:rFonts w:ascii="Times New Roman" w:hAnsi="Times New Roman"/>
          <w:sz w:val="24"/>
          <w:szCs w:val="24"/>
        </w:rPr>
        <w:t>urumumuzun faaliyet</w:t>
      </w:r>
      <w:r w:rsidR="000A21A1" w:rsidRPr="003159D2">
        <w:rPr>
          <w:rFonts w:ascii="Times New Roman" w:hAnsi="Times New Roman"/>
          <w:sz w:val="24"/>
          <w:szCs w:val="24"/>
        </w:rPr>
        <w:t xml:space="preserve"> ve hizmetler</w:t>
      </w:r>
      <w:r w:rsidR="0090652B">
        <w:rPr>
          <w:rFonts w:ascii="Times New Roman" w:hAnsi="Times New Roman"/>
          <w:sz w:val="24"/>
          <w:szCs w:val="24"/>
        </w:rPr>
        <w:t>in</w:t>
      </w:r>
      <w:r w:rsidR="000A21A1" w:rsidRPr="003159D2">
        <w:rPr>
          <w:rFonts w:ascii="Times New Roman" w:hAnsi="Times New Roman"/>
          <w:sz w:val="24"/>
          <w:szCs w:val="24"/>
        </w:rPr>
        <w:t>den etkilenenler ile faaliyet ve hizmetlerini etkileyenler kimlerdir?</w:t>
      </w:r>
      <w:r w:rsidR="006E1547">
        <w:rPr>
          <w:rFonts w:ascii="Times New Roman" w:hAnsi="Times New Roman"/>
          <w:sz w:val="24"/>
          <w:szCs w:val="24"/>
        </w:rPr>
        <w:t xml:space="preserve">’ </w:t>
      </w:r>
      <w:r w:rsidR="000709BA">
        <w:rPr>
          <w:rFonts w:ascii="Times New Roman" w:hAnsi="Times New Roman"/>
          <w:sz w:val="24"/>
          <w:szCs w:val="24"/>
        </w:rPr>
        <w:t>Sorularına</w:t>
      </w:r>
      <w:r w:rsidR="000A21A1" w:rsidRPr="003159D2">
        <w:rPr>
          <w:rFonts w:ascii="Times New Roman" w:hAnsi="Times New Roman"/>
          <w:sz w:val="24"/>
          <w:szCs w:val="24"/>
        </w:rPr>
        <w:t xml:space="preserve"> cevap aranmıştır. </w:t>
      </w:r>
    </w:p>
    <w:p w:rsidR="00160C81" w:rsidRDefault="00F43D87" w:rsidP="006E1547">
      <w:pPr>
        <w:autoSpaceDE w:val="0"/>
        <w:autoSpaceDN w:val="0"/>
        <w:adjustRightInd w:val="0"/>
        <w:spacing w:after="0" w:line="360" w:lineRule="auto"/>
        <w:ind w:right="424" w:firstLine="709"/>
        <w:jc w:val="both"/>
        <w:rPr>
          <w:rFonts w:ascii="Times New Roman" w:hAnsi="Times New Roman"/>
          <w:sz w:val="24"/>
          <w:szCs w:val="24"/>
        </w:rPr>
      </w:pPr>
      <w:r>
        <w:rPr>
          <w:rFonts w:ascii="Times New Roman" w:hAnsi="Times New Roman"/>
          <w:sz w:val="24"/>
          <w:szCs w:val="24"/>
        </w:rPr>
        <w:t>Sorulara verilen cevaplar neticesinde tüm paydaşlarımız tespit edilmiştir.</w:t>
      </w:r>
    </w:p>
    <w:p w:rsidR="00CA5B31" w:rsidRDefault="00F43D87" w:rsidP="006E1547">
      <w:pPr>
        <w:spacing w:after="0" w:line="360" w:lineRule="auto"/>
        <w:ind w:right="424" w:firstLine="709"/>
        <w:jc w:val="both"/>
        <w:rPr>
          <w:rFonts w:ascii="Times New Roman" w:hAnsi="Times New Roman"/>
          <w:sz w:val="24"/>
          <w:szCs w:val="24"/>
        </w:rPr>
      </w:pPr>
      <w:r>
        <w:rPr>
          <w:rFonts w:ascii="Times New Roman" w:hAnsi="Times New Roman"/>
          <w:sz w:val="24"/>
          <w:szCs w:val="24"/>
        </w:rPr>
        <w:t>Bu paydaşlar hedeflere etki oranlarına göre önceliklendirilmiştir.</w:t>
      </w:r>
    </w:p>
    <w:p w:rsidR="00C8708F" w:rsidRPr="006E1547" w:rsidRDefault="00944EE4" w:rsidP="006E1547">
      <w:pPr>
        <w:pStyle w:val="Balk4"/>
        <w:numPr>
          <w:ilvl w:val="0"/>
          <w:numId w:val="0"/>
        </w:numPr>
        <w:spacing w:after="0" w:line="360" w:lineRule="auto"/>
        <w:ind w:right="425" w:firstLine="708"/>
        <w:rPr>
          <w:b w:val="0"/>
        </w:rPr>
      </w:pPr>
      <w:bookmarkStart w:id="29" w:name="_Toc381693191"/>
      <w:r w:rsidRPr="00944EE4">
        <w:rPr>
          <w:rStyle w:val="AralkYokChar"/>
          <w:rFonts w:ascii="Times New Roman" w:eastAsia="Calibri" w:hAnsi="Times New Roman"/>
          <w:sz w:val="24"/>
        </w:rPr>
        <w:t>2.</w:t>
      </w:r>
      <w:r w:rsidR="002267DC">
        <w:rPr>
          <w:rStyle w:val="AralkYokChar"/>
          <w:rFonts w:ascii="Times New Roman" w:eastAsia="Calibri" w:hAnsi="Times New Roman"/>
          <w:sz w:val="24"/>
        </w:rPr>
        <w:t xml:space="preserve"> </w:t>
      </w:r>
      <w:r w:rsidR="00AE7F6A" w:rsidRPr="00944EE4">
        <w:rPr>
          <w:rStyle w:val="AralkYokChar"/>
          <w:rFonts w:ascii="Times New Roman" w:eastAsia="Calibri" w:hAnsi="Times New Roman"/>
          <w:sz w:val="24"/>
        </w:rPr>
        <w:t xml:space="preserve">Paydaşların </w:t>
      </w:r>
      <w:bookmarkEnd w:id="29"/>
      <w:r w:rsidR="000709BA" w:rsidRPr="00944EE4">
        <w:rPr>
          <w:rStyle w:val="AralkYokChar"/>
          <w:rFonts w:ascii="Times New Roman" w:eastAsia="Calibri" w:hAnsi="Times New Roman"/>
          <w:sz w:val="24"/>
        </w:rPr>
        <w:t>Önceliklendirilmesi</w:t>
      </w:r>
      <w:r w:rsidR="006A1856" w:rsidRPr="00944EE4">
        <w:rPr>
          <w:rStyle w:val="AralkYokChar"/>
          <w:rFonts w:ascii="Times New Roman" w:eastAsia="Calibri" w:hAnsi="Times New Roman"/>
          <w:sz w:val="24"/>
        </w:rPr>
        <w:t>:</w:t>
      </w:r>
      <w:r w:rsidR="00A1473D">
        <w:rPr>
          <w:rStyle w:val="AralkYokChar"/>
          <w:rFonts w:ascii="Times New Roman" w:eastAsia="Calibri" w:hAnsi="Times New Roman"/>
          <w:sz w:val="24"/>
        </w:rPr>
        <w:t xml:space="preserve"> </w:t>
      </w:r>
      <w:r w:rsidR="000A21A1" w:rsidRPr="003159D2">
        <w:rPr>
          <w:b w:val="0"/>
        </w:rPr>
        <w:t xml:space="preserve">Paydaşların önceliklendirilmesinde,  paydaşın kurumun faaliyetlerini etkileme gücü ile kurumun </w:t>
      </w:r>
      <w:r w:rsidR="00F43D87">
        <w:rPr>
          <w:b w:val="0"/>
        </w:rPr>
        <w:t>hedeflerine ulaşmada ki etkisi</w:t>
      </w:r>
      <w:r w:rsidR="000A21A1" w:rsidRPr="003159D2">
        <w:rPr>
          <w:b w:val="0"/>
        </w:rPr>
        <w:t xml:space="preserve"> göz önünde bulundurulmuş</w:t>
      </w:r>
      <w:r w:rsidR="00F43D87">
        <w:rPr>
          <w:b w:val="0"/>
        </w:rPr>
        <w:t>tur.</w:t>
      </w:r>
      <w:r w:rsidR="000A21A1" w:rsidRPr="003159D2">
        <w:rPr>
          <w:b w:val="0"/>
        </w:rPr>
        <w:t xml:space="preserve"> Bu çalışmada paydaş önceliklendirme matrisinden yararlanılmıştır.</w:t>
      </w:r>
      <w:bookmarkStart w:id="30" w:name="_Toc381625257"/>
    </w:p>
    <w:p w:rsidR="00B863C0" w:rsidRPr="006E1547" w:rsidRDefault="000A21A1" w:rsidP="006E1547">
      <w:pPr>
        <w:pStyle w:val="Balk4"/>
        <w:numPr>
          <w:ilvl w:val="0"/>
          <w:numId w:val="0"/>
        </w:numPr>
        <w:spacing w:after="0" w:line="360" w:lineRule="auto"/>
        <w:ind w:right="425" w:firstLine="708"/>
        <w:rPr>
          <w:b w:val="0"/>
        </w:rPr>
      </w:pPr>
      <w:bookmarkStart w:id="31" w:name="_Toc381693192"/>
      <w:bookmarkEnd w:id="30"/>
      <w:r w:rsidRPr="00944EE4">
        <w:rPr>
          <w:rStyle w:val="AralkYokChar"/>
          <w:rFonts w:ascii="Times New Roman" w:eastAsia="Calibri" w:hAnsi="Times New Roman"/>
          <w:sz w:val="24"/>
        </w:rPr>
        <w:t>3.</w:t>
      </w:r>
      <w:r w:rsidR="002267DC">
        <w:rPr>
          <w:rStyle w:val="AralkYokChar"/>
          <w:rFonts w:ascii="Times New Roman" w:eastAsia="Calibri" w:hAnsi="Times New Roman"/>
          <w:sz w:val="24"/>
        </w:rPr>
        <w:t xml:space="preserve"> </w:t>
      </w:r>
      <w:r w:rsidRPr="00944EE4">
        <w:rPr>
          <w:rStyle w:val="AralkYokChar"/>
          <w:rFonts w:ascii="Times New Roman" w:eastAsia="Calibri" w:hAnsi="Times New Roman"/>
          <w:sz w:val="24"/>
        </w:rPr>
        <w:t>P</w:t>
      </w:r>
      <w:r w:rsidR="006A1856" w:rsidRPr="00944EE4">
        <w:rPr>
          <w:rStyle w:val="AralkYokChar"/>
          <w:rFonts w:ascii="Times New Roman" w:eastAsia="Calibri" w:hAnsi="Times New Roman"/>
          <w:sz w:val="24"/>
        </w:rPr>
        <w:t>aydaşların Değerlendirilmes</w:t>
      </w:r>
      <w:bookmarkEnd w:id="31"/>
      <w:r w:rsidR="006A1856" w:rsidRPr="00944EE4">
        <w:rPr>
          <w:rStyle w:val="AralkYokChar"/>
          <w:rFonts w:ascii="Times New Roman" w:eastAsia="Calibri" w:hAnsi="Times New Roman"/>
          <w:sz w:val="24"/>
        </w:rPr>
        <w:t>i:</w:t>
      </w:r>
      <w:r w:rsidR="002267DC">
        <w:rPr>
          <w:rStyle w:val="AralkYokChar"/>
          <w:rFonts w:ascii="Times New Roman" w:eastAsia="Calibri" w:hAnsi="Times New Roman"/>
          <w:sz w:val="24"/>
        </w:rPr>
        <w:t xml:space="preserve"> </w:t>
      </w:r>
      <w:r w:rsidRPr="003159D2">
        <w:rPr>
          <w:b w:val="0"/>
        </w:rPr>
        <w:t xml:space="preserve">Stratejik Planlama Ekibi </w:t>
      </w:r>
      <w:r w:rsidR="00CA5B31">
        <w:rPr>
          <w:b w:val="0"/>
        </w:rPr>
        <w:t xml:space="preserve">tarafından; </w:t>
      </w:r>
      <w:r w:rsidRPr="003159D2">
        <w:rPr>
          <w:b w:val="0"/>
        </w:rPr>
        <w:t>paydaşın, kuru</w:t>
      </w:r>
      <w:r w:rsidR="00CA5B31">
        <w:rPr>
          <w:b w:val="0"/>
        </w:rPr>
        <w:t>mumuzun</w:t>
      </w:r>
      <w:r w:rsidR="00AA6932">
        <w:rPr>
          <w:b w:val="0"/>
        </w:rPr>
        <w:t xml:space="preserve"> hangi hedefi ile ilişkili olduğu,</w:t>
      </w:r>
      <w:r w:rsidRPr="003159D2">
        <w:rPr>
          <w:b w:val="0"/>
        </w:rPr>
        <w:t xml:space="preserve"> kurumumuz ile paydaşların birbiri için taşıdıkları önem ve etkileme gücünü gösteren bir Etki/Önem matrisi ile Ürün/Hizmet matrisi hazırlanmasına karar verilmiştir. </w:t>
      </w:r>
      <w:r w:rsidR="00AA6932">
        <w:rPr>
          <w:b w:val="0"/>
        </w:rPr>
        <w:t>Matrisler sayesinde önem sıralaması tespit edilecektir.</w:t>
      </w:r>
      <w:r w:rsidRPr="003159D2">
        <w:rPr>
          <w:b w:val="0"/>
        </w:rPr>
        <w:t xml:space="preserve"> Paydaşların kurumumuz açısından etkisi ve önemine göre takip edilecek politikalar “İzle”, “Bilgilendir”, “İşbirliği yap” ve “Birlikte çalış” olarak belirlenmiştir.</w:t>
      </w:r>
    </w:p>
    <w:p w:rsidR="000A21A1" w:rsidRPr="003159D2" w:rsidRDefault="00B01223" w:rsidP="00EE761E">
      <w:pPr>
        <w:spacing w:after="0" w:line="360" w:lineRule="auto"/>
        <w:ind w:right="425" w:firstLine="709"/>
        <w:jc w:val="both"/>
        <w:rPr>
          <w:rFonts w:ascii="Times New Roman" w:eastAsia="Times New Roman" w:hAnsi="Times New Roman"/>
          <w:b/>
          <w:sz w:val="24"/>
          <w:szCs w:val="24"/>
          <w:lang w:eastAsia="tr-TR"/>
        </w:rPr>
      </w:pPr>
      <w:bookmarkStart w:id="32" w:name="_Toc381693193"/>
      <w:r w:rsidRPr="003159D2">
        <w:rPr>
          <w:rFonts w:ascii="Times New Roman" w:eastAsia="Times New Roman" w:hAnsi="Times New Roman"/>
          <w:b/>
          <w:sz w:val="24"/>
          <w:szCs w:val="24"/>
          <w:lang w:eastAsia="tr-TR"/>
        </w:rPr>
        <w:t>4.</w:t>
      </w:r>
      <w:r w:rsidR="002267DC">
        <w:rPr>
          <w:rFonts w:ascii="Times New Roman" w:eastAsia="Times New Roman" w:hAnsi="Times New Roman"/>
          <w:b/>
          <w:sz w:val="24"/>
          <w:szCs w:val="24"/>
          <w:lang w:eastAsia="tr-TR"/>
        </w:rPr>
        <w:t xml:space="preserve"> </w:t>
      </w:r>
      <w:r w:rsidRPr="003159D2">
        <w:rPr>
          <w:rFonts w:ascii="Times New Roman" w:eastAsia="Times New Roman" w:hAnsi="Times New Roman"/>
          <w:b/>
          <w:sz w:val="24"/>
          <w:szCs w:val="24"/>
          <w:lang w:eastAsia="tr-TR"/>
        </w:rPr>
        <w:t>Paydaş Görüş ve Önerilerinin Alınması ve Değerlendirilmesi</w:t>
      </w:r>
      <w:bookmarkEnd w:id="32"/>
      <w:r w:rsidR="00F9141A">
        <w:rPr>
          <w:rFonts w:ascii="Times New Roman" w:eastAsia="Times New Roman" w:hAnsi="Times New Roman"/>
          <w:b/>
          <w:sz w:val="24"/>
          <w:szCs w:val="24"/>
          <w:lang w:eastAsia="tr-TR"/>
        </w:rPr>
        <w:t xml:space="preserve">: </w:t>
      </w:r>
      <w:r w:rsidR="000A21A1" w:rsidRPr="003159D2">
        <w:rPr>
          <w:rFonts w:ascii="Times New Roman" w:hAnsi="Times New Roman"/>
          <w:sz w:val="24"/>
          <w:szCs w:val="24"/>
        </w:rPr>
        <w:t>Stratejik Planlama Ekibi</w:t>
      </w:r>
      <w:r w:rsidR="00F9141A">
        <w:rPr>
          <w:rFonts w:ascii="Times New Roman" w:hAnsi="Times New Roman"/>
          <w:sz w:val="24"/>
          <w:szCs w:val="24"/>
        </w:rPr>
        <w:t>miz</w:t>
      </w:r>
      <w:r w:rsidR="00CA5B31">
        <w:rPr>
          <w:rFonts w:ascii="Times New Roman" w:hAnsi="Times New Roman"/>
          <w:sz w:val="24"/>
          <w:szCs w:val="24"/>
        </w:rPr>
        <w:t>,</w:t>
      </w:r>
      <w:r w:rsidR="000A21A1" w:rsidRPr="003159D2">
        <w:rPr>
          <w:rFonts w:ascii="Times New Roman" w:hAnsi="Times New Roman"/>
          <w:sz w:val="24"/>
          <w:szCs w:val="24"/>
        </w:rPr>
        <w:t xml:space="preserve"> </w:t>
      </w:r>
      <w:r w:rsidR="00F9141A">
        <w:rPr>
          <w:rFonts w:ascii="Times New Roman" w:hAnsi="Times New Roman"/>
          <w:sz w:val="24"/>
          <w:szCs w:val="24"/>
        </w:rPr>
        <w:t>paydaşlarımızın görüş ve önerilerini karşılıklı görüşerek ve çeşitli anketler uygulamak suretiyle alınması yöntemini belirlemiştir.</w:t>
      </w:r>
      <w:r w:rsidR="000A21A1" w:rsidRPr="003159D2">
        <w:rPr>
          <w:rFonts w:ascii="Times New Roman" w:hAnsi="Times New Roman"/>
          <w:sz w:val="24"/>
          <w:szCs w:val="24"/>
        </w:rPr>
        <w:t xml:space="preserve"> </w:t>
      </w:r>
      <w:r w:rsidR="00F9141A">
        <w:rPr>
          <w:rFonts w:ascii="Times New Roman" w:hAnsi="Times New Roman"/>
          <w:sz w:val="24"/>
          <w:szCs w:val="24"/>
        </w:rPr>
        <w:t>Bu çalışmaların belirli zaman aralıklarıyla yapılmasına karar verilmiştir.</w:t>
      </w:r>
    </w:p>
    <w:p w:rsidR="002B763F" w:rsidRPr="003159D2" w:rsidRDefault="002B763F" w:rsidP="009A2679">
      <w:pPr>
        <w:spacing w:after="0" w:line="360" w:lineRule="auto"/>
        <w:ind w:firstLine="709"/>
        <w:jc w:val="both"/>
        <w:rPr>
          <w:rFonts w:ascii="Times New Roman" w:hAnsi="Times New Roman"/>
          <w:sz w:val="24"/>
          <w:szCs w:val="24"/>
        </w:rPr>
      </w:pPr>
    </w:p>
    <w:p w:rsidR="000A21A1" w:rsidRPr="003159D2" w:rsidRDefault="00D35970" w:rsidP="003D071A">
      <w:pPr>
        <w:numPr>
          <w:ilvl w:val="1"/>
          <w:numId w:val="0"/>
        </w:numPr>
        <w:tabs>
          <w:tab w:val="right" w:pos="9639"/>
        </w:tabs>
        <w:spacing w:after="0" w:line="360" w:lineRule="auto"/>
        <w:ind w:firstLine="709"/>
        <w:jc w:val="both"/>
        <w:rPr>
          <w:rFonts w:ascii="Times New Roman" w:eastAsiaTheme="majorEastAsia" w:hAnsi="Times New Roman"/>
          <w:b/>
          <w:iCs/>
          <w:spacing w:val="15"/>
          <w:sz w:val="24"/>
          <w:szCs w:val="24"/>
        </w:rPr>
      </w:pPr>
      <w:r>
        <w:rPr>
          <w:rFonts w:ascii="Times New Roman" w:eastAsiaTheme="majorEastAsia" w:hAnsi="Times New Roman"/>
          <w:b/>
          <w:iCs/>
          <w:spacing w:val="15"/>
          <w:sz w:val="24"/>
          <w:szCs w:val="24"/>
        </w:rPr>
        <w:t xml:space="preserve">Tablo </w:t>
      </w:r>
      <w:r w:rsidR="00245F65">
        <w:rPr>
          <w:rFonts w:ascii="Times New Roman" w:eastAsiaTheme="majorEastAsia" w:hAnsi="Times New Roman"/>
          <w:b/>
          <w:iCs/>
          <w:spacing w:val="15"/>
          <w:sz w:val="24"/>
          <w:szCs w:val="24"/>
        </w:rPr>
        <w:t>6</w:t>
      </w:r>
      <w:r w:rsidR="00F9141A">
        <w:rPr>
          <w:rFonts w:ascii="Times New Roman" w:eastAsiaTheme="majorEastAsia" w:hAnsi="Times New Roman"/>
          <w:b/>
          <w:iCs/>
          <w:spacing w:val="15"/>
          <w:sz w:val="24"/>
          <w:szCs w:val="24"/>
        </w:rPr>
        <w:t>: Demirkapı Ortaokulu</w:t>
      </w:r>
      <w:r w:rsidR="00B01223" w:rsidRPr="003159D2">
        <w:rPr>
          <w:rFonts w:ascii="Times New Roman" w:eastAsiaTheme="majorEastAsia" w:hAnsi="Times New Roman"/>
          <w:b/>
          <w:iCs/>
          <w:spacing w:val="15"/>
          <w:sz w:val="24"/>
          <w:szCs w:val="24"/>
        </w:rPr>
        <w:t xml:space="preserve"> Paydaş Görüş</w:t>
      </w:r>
      <w:r w:rsidR="00623D2C">
        <w:rPr>
          <w:rFonts w:ascii="Times New Roman" w:eastAsiaTheme="majorEastAsia" w:hAnsi="Times New Roman"/>
          <w:b/>
          <w:iCs/>
          <w:spacing w:val="15"/>
          <w:sz w:val="24"/>
          <w:szCs w:val="24"/>
        </w:rPr>
        <w:t>ü</w:t>
      </w:r>
      <w:r w:rsidR="00B01223" w:rsidRPr="003159D2">
        <w:rPr>
          <w:rFonts w:ascii="Times New Roman" w:eastAsiaTheme="majorEastAsia" w:hAnsi="Times New Roman"/>
          <w:b/>
          <w:iCs/>
          <w:spacing w:val="15"/>
          <w:sz w:val="24"/>
          <w:szCs w:val="24"/>
        </w:rPr>
        <w:t xml:space="preserve"> Alma</w:t>
      </w:r>
      <w:r w:rsidR="003D071A">
        <w:rPr>
          <w:rFonts w:ascii="Times New Roman" w:eastAsiaTheme="majorEastAsia" w:hAnsi="Times New Roman"/>
          <w:b/>
          <w:iCs/>
          <w:spacing w:val="15"/>
          <w:sz w:val="24"/>
          <w:szCs w:val="24"/>
        </w:rPr>
        <w:tab/>
      </w:r>
    </w:p>
    <w:tbl>
      <w:tblPr>
        <w:tblStyle w:val="TabloKlavuzu"/>
        <w:tblW w:w="0" w:type="auto"/>
        <w:tblInd w:w="108" w:type="dxa"/>
        <w:tblLook w:val="04A0" w:firstRow="1" w:lastRow="0" w:firstColumn="1" w:lastColumn="0" w:noHBand="0" w:noVBand="1"/>
      </w:tblPr>
      <w:tblGrid>
        <w:gridCol w:w="1985"/>
        <w:gridCol w:w="1347"/>
        <w:gridCol w:w="1708"/>
        <w:gridCol w:w="2047"/>
        <w:gridCol w:w="2091"/>
      </w:tblGrid>
      <w:tr w:rsidR="00A52CBA" w:rsidRPr="003159D2" w:rsidTr="00623D2C">
        <w:tc>
          <w:tcPr>
            <w:tcW w:w="1985" w:type="dxa"/>
            <w:shd w:val="clear" w:color="auto" w:fill="C6D9F1" w:themeFill="text2" w:themeFillTint="33"/>
            <w:vAlign w:val="center"/>
          </w:tcPr>
          <w:p w:rsidR="00A52CBA" w:rsidRPr="003159D2" w:rsidRDefault="00A52CBA" w:rsidP="002C3111">
            <w:pPr>
              <w:jc w:val="center"/>
              <w:rPr>
                <w:rFonts w:ascii="Times New Roman" w:hAnsi="Times New Roman"/>
                <w:b/>
                <w:szCs w:val="24"/>
              </w:rPr>
            </w:pPr>
            <w:bookmarkStart w:id="33" w:name="_Toc381693194"/>
            <w:r w:rsidRPr="003159D2">
              <w:rPr>
                <w:rFonts w:ascii="Times New Roman" w:hAnsi="Times New Roman"/>
                <w:b/>
                <w:szCs w:val="24"/>
              </w:rPr>
              <w:t>Paydaş Adı</w:t>
            </w:r>
          </w:p>
          <w:p w:rsidR="00A52CBA" w:rsidRPr="003159D2" w:rsidRDefault="00A52CBA" w:rsidP="002C3111">
            <w:pPr>
              <w:jc w:val="center"/>
              <w:rPr>
                <w:rFonts w:ascii="Times New Roman" w:hAnsi="Times New Roman"/>
                <w:b/>
                <w:szCs w:val="24"/>
              </w:rPr>
            </w:pPr>
          </w:p>
        </w:tc>
        <w:tc>
          <w:tcPr>
            <w:tcW w:w="1347" w:type="dxa"/>
            <w:shd w:val="clear" w:color="auto" w:fill="C6D9F1" w:themeFill="text2" w:themeFillTint="33"/>
            <w:vAlign w:val="center"/>
          </w:tcPr>
          <w:p w:rsidR="00A52CBA" w:rsidRPr="003159D2" w:rsidRDefault="00A52CBA" w:rsidP="002C3111">
            <w:pPr>
              <w:jc w:val="center"/>
              <w:rPr>
                <w:rFonts w:ascii="Times New Roman" w:hAnsi="Times New Roman"/>
                <w:b/>
                <w:szCs w:val="24"/>
              </w:rPr>
            </w:pPr>
            <w:r w:rsidRPr="003159D2">
              <w:rPr>
                <w:rFonts w:ascii="Times New Roman" w:hAnsi="Times New Roman"/>
                <w:b/>
                <w:szCs w:val="24"/>
              </w:rPr>
              <w:t>Etki-Önem Derecesi</w:t>
            </w:r>
          </w:p>
        </w:tc>
        <w:tc>
          <w:tcPr>
            <w:tcW w:w="1708" w:type="dxa"/>
            <w:shd w:val="clear" w:color="auto" w:fill="C6D9F1" w:themeFill="text2" w:themeFillTint="33"/>
            <w:vAlign w:val="center"/>
          </w:tcPr>
          <w:p w:rsidR="00A52CBA" w:rsidRPr="003159D2" w:rsidRDefault="00A52CBA" w:rsidP="002C3111">
            <w:pPr>
              <w:jc w:val="center"/>
              <w:rPr>
                <w:rFonts w:ascii="Times New Roman" w:hAnsi="Times New Roman"/>
                <w:b/>
                <w:szCs w:val="24"/>
              </w:rPr>
            </w:pPr>
            <w:r w:rsidRPr="003159D2">
              <w:rPr>
                <w:rFonts w:ascii="Times New Roman" w:hAnsi="Times New Roman"/>
                <w:b/>
                <w:szCs w:val="24"/>
              </w:rPr>
              <w:t>Paydaş Görüşü Alma Yöntemi</w:t>
            </w:r>
          </w:p>
        </w:tc>
        <w:tc>
          <w:tcPr>
            <w:tcW w:w="2048" w:type="dxa"/>
            <w:shd w:val="clear" w:color="auto" w:fill="C6D9F1" w:themeFill="text2" w:themeFillTint="33"/>
            <w:vAlign w:val="center"/>
          </w:tcPr>
          <w:p w:rsidR="00A52CBA" w:rsidRPr="003159D2" w:rsidRDefault="00A52CBA" w:rsidP="002C3111">
            <w:pPr>
              <w:jc w:val="center"/>
              <w:rPr>
                <w:rFonts w:ascii="Times New Roman" w:hAnsi="Times New Roman"/>
                <w:b/>
                <w:szCs w:val="24"/>
              </w:rPr>
            </w:pPr>
            <w:r w:rsidRPr="003159D2">
              <w:rPr>
                <w:rFonts w:ascii="Times New Roman" w:hAnsi="Times New Roman"/>
                <w:b/>
                <w:szCs w:val="24"/>
              </w:rPr>
              <w:t>Görüş Alacak Birim-Kişi</w:t>
            </w:r>
          </w:p>
        </w:tc>
        <w:tc>
          <w:tcPr>
            <w:tcW w:w="2092" w:type="dxa"/>
            <w:shd w:val="clear" w:color="auto" w:fill="C6D9F1" w:themeFill="text2" w:themeFillTint="33"/>
            <w:vAlign w:val="center"/>
          </w:tcPr>
          <w:p w:rsidR="00A52CBA" w:rsidRPr="003159D2" w:rsidRDefault="00A52CBA" w:rsidP="002C3111">
            <w:pPr>
              <w:jc w:val="center"/>
              <w:rPr>
                <w:rFonts w:ascii="Times New Roman" w:hAnsi="Times New Roman"/>
                <w:b/>
                <w:szCs w:val="24"/>
              </w:rPr>
            </w:pPr>
            <w:r w:rsidRPr="003159D2">
              <w:rPr>
                <w:rFonts w:ascii="Times New Roman" w:hAnsi="Times New Roman"/>
                <w:b/>
                <w:szCs w:val="24"/>
              </w:rPr>
              <w:t>Görüş Alınma Süresi</w:t>
            </w:r>
          </w:p>
        </w:tc>
      </w:tr>
      <w:tr w:rsidR="00A52CBA" w:rsidRPr="003159D2" w:rsidTr="00623D2C">
        <w:tc>
          <w:tcPr>
            <w:tcW w:w="1985" w:type="dxa"/>
            <w:shd w:val="clear" w:color="auto" w:fill="C6D9F1" w:themeFill="text2" w:themeFillTint="33"/>
          </w:tcPr>
          <w:p w:rsidR="00A52CBA" w:rsidRPr="003159D2" w:rsidRDefault="008E4175" w:rsidP="002C3111">
            <w:pPr>
              <w:jc w:val="center"/>
              <w:rPr>
                <w:rFonts w:ascii="Times New Roman" w:hAnsi="Times New Roman"/>
                <w:szCs w:val="24"/>
              </w:rPr>
            </w:pPr>
            <w:r>
              <w:rPr>
                <w:rFonts w:ascii="Times New Roman" w:hAnsi="Times New Roman"/>
                <w:szCs w:val="24"/>
              </w:rPr>
              <w:t>Okul Müdürü</w:t>
            </w:r>
          </w:p>
        </w:tc>
        <w:tc>
          <w:tcPr>
            <w:tcW w:w="1347" w:type="dxa"/>
            <w:shd w:val="clear" w:color="auto" w:fill="FDE9D9" w:themeFill="accent6" w:themeFillTint="33"/>
          </w:tcPr>
          <w:p w:rsidR="00A52CBA" w:rsidRPr="003159D2" w:rsidRDefault="00A52CBA" w:rsidP="002C3111">
            <w:pPr>
              <w:jc w:val="center"/>
              <w:rPr>
                <w:rFonts w:ascii="Times New Roman" w:hAnsi="Times New Roman"/>
                <w:szCs w:val="24"/>
              </w:rPr>
            </w:pPr>
            <w:r w:rsidRPr="003159D2">
              <w:rPr>
                <w:rFonts w:ascii="Times New Roman" w:hAnsi="Times New Roman"/>
                <w:szCs w:val="24"/>
              </w:rPr>
              <w:t>5</w:t>
            </w:r>
          </w:p>
        </w:tc>
        <w:tc>
          <w:tcPr>
            <w:tcW w:w="1708" w:type="dxa"/>
            <w:shd w:val="clear" w:color="auto" w:fill="FDE9D9" w:themeFill="accent6" w:themeFillTint="33"/>
          </w:tcPr>
          <w:p w:rsidR="00A52CBA" w:rsidRPr="003159D2" w:rsidRDefault="008E4175" w:rsidP="002C3111">
            <w:pPr>
              <w:jc w:val="center"/>
              <w:rPr>
                <w:rFonts w:ascii="Times New Roman" w:hAnsi="Times New Roman"/>
                <w:szCs w:val="24"/>
              </w:rPr>
            </w:pPr>
            <w:r>
              <w:rPr>
                <w:rFonts w:ascii="Times New Roman" w:hAnsi="Times New Roman"/>
                <w:szCs w:val="24"/>
              </w:rPr>
              <w:t>Mülakat</w:t>
            </w:r>
          </w:p>
        </w:tc>
        <w:tc>
          <w:tcPr>
            <w:tcW w:w="2048" w:type="dxa"/>
            <w:shd w:val="clear" w:color="auto" w:fill="FDE9D9" w:themeFill="accent6" w:themeFillTint="33"/>
          </w:tcPr>
          <w:p w:rsidR="00A52CBA" w:rsidRPr="003159D2" w:rsidRDefault="00A52CBA" w:rsidP="002C3111">
            <w:pPr>
              <w:jc w:val="center"/>
              <w:rPr>
                <w:rFonts w:ascii="Times New Roman" w:hAnsi="Times New Roman"/>
                <w:szCs w:val="24"/>
              </w:rPr>
            </w:pPr>
            <w:r w:rsidRPr="003159D2">
              <w:rPr>
                <w:rFonts w:ascii="Times New Roman" w:hAnsi="Times New Roman"/>
                <w:szCs w:val="24"/>
              </w:rPr>
              <w:t>SPKE</w:t>
            </w:r>
          </w:p>
        </w:tc>
        <w:tc>
          <w:tcPr>
            <w:tcW w:w="2092" w:type="dxa"/>
            <w:shd w:val="clear" w:color="auto" w:fill="FDE9D9" w:themeFill="accent6" w:themeFillTint="33"/>
          </w:tcPr>
          <w:p w:rsidR="00A52CBA" w:rsidRPr="003159D2" w:rsidRDefault="008E4175" w:rsidP="002C3111">
            <w:pPr>
              <w:jc w:val="center"/>
              <w:rPr>
                <w:rFonts w:ascii="Times New Roman" w:hAnsi="Times New Roman"/>
                <w:szCs w:val="24"/>
              </w:rPr>
            </w:pPr>
            <w:r>
              <w:rPr>
                <w:rFonts w:ascii="Times New Roman" w:hAnsi="Times New Roman"/>
                <w:szCs w:val="24"/>
              </w:rPr>
              <w:t>2</w:t>
            </w:r>
            <w:r w:rsidR="00A52CBA" w:rsidRPr="003159D2">
              <w:rPr>
                <w:rFonts w:ascii="Times New Roman" w:hAnsi="Times New Roman"/>
                <w:szCs w:val="24"/>
              </w:rPr>
              <w:t xml:space="preserve"> ay</w:t>
            </w:r>
          </w:p>
        </w:tc>
      </w:tr>
      <w:tr w:rsidR="00A52CBA" w:rsidRPr="003159D2" w:rsidTr="00623D2C">
        <w:tc>
          <w:tcPr>
            <w:tcW w:w="1985" w:type="dxa"/>
            <w:shd w:val="clear" w:color="auto" w:fill="C6D9F1" w:themeFill="text2" w:themeFillTint="33"/>
          </w:tcPr>
          <w:p w:rsidR="00A52CBA" w:rsidRPr="003159D2" w:rsidRDefault="00A52CBA" w:rsidP="002C3111">
            <w:pPr>
              <w:jc w:val="center"/>
              <w:rPr>
                <w:rFonts w:ascii="Times New Roman" w:hAnsi="Times New Roman"/>
                <w:szCs w:val="24"/>
              </w:rPr>
            </w:pPr>
            <w:r w:rsidRPr="003159D2">
              <w:rPr>
                <w:rFonts w:ascii="Times New Roman" w:hAnsi="Times New Roman"/>
                <w:szCs w:val="24"/>
              </w:rPr>
              <w:t>İç Paydaşlar</w:t>
            </w:r>
          </w:p>
        </w:tc>
        <w:tc>
          <w:tcPr>
            <w:tcW w:w="1347" w:type="dxa"/>
            <w:shd w:val="clear" w:color="auto" w:fill="FDE9D9" w:themeFill="accent6" w:themeFillTint="33"/>
          </w:tcPr>
          <w:p w:rsidR="00A52CBA" w:rsidRPr="003159D2" w:rsidRDefault="00A52CBA" w:rsidP="002C3111">
            <w:pPr>
              <w:jc w:val="center"/>
              <w:rPr>
                <w:rFonts w:ascii="Times New Roman" w:hAnsi="Times New Roman"/>
                <w:szCs w:val="24"/>
              </w:rPr>
            </w:pPr>
            <w:r w:rsidRPr="003159D2">
              <w:rPr>
                <w:rFonts w:ascii="Times New Roman" w:hAnsi="Times New Roman"/>
                <w:szCs w:val="24"/>
              </w:rPr>
              <w:t>5</w:t>
            </w:r>
          </w:p>
        </w:tc>
        <w:tc>
          <w:tcPr>
            <w:tcW w:w="1708" w:type="dxa"/>
            <w:shd w:val="clear" w:color="auto" w:fill="FDE9D9" w:themeFill="accent6" w:themeFillTint="33"/>
          </w:tcPr>
          <w:p w:rsidR="00A52CBA" w:rsidRPr="003159D2" w:rsidRDefault="008E4175" w:rsidP="002C3111">
            <w:pPr>
              <w:jc w:val="center"/>
              <w:rPr>
                <w:rFonts w:ascii="Times New Roman" w:hAnsi="Times New Roman"/>
                <w:szCs w:val="24"/>
              </w:rPr>
            </w:pPr>
            <w:r>
              <w:rPr>
                <w:rFonts w:ascii="Times New Roman" w:hAnsi="Times New Roman"/>
                <w:szCs w:val="24"/>
              </w:rPr>
              <w:t>Mülakat-</w:t>
            </w:r>
            <w:r w:rsidR="00A52CBA" w:rsidRPr="003159D2">
              <w:rPr>
                <w:rFonts w:ascii="Times New Roman" w:hAnsi="Times New Roman"/>
                <w:szCs w:val="24"/>
              </w:rPr>
              <w:t>Anket</w:t>
            </w:r>
          </w:p>
        </w:tc>
        <w:tc>
          <w:tcPr>
            <w:tcW w:w="2048" w:type="dxa"/>
            <w:shd w:val="clear" w:color="auto" w:fill="FDE9D9" w:themeFill="accent6" w:themeFillTint="33"/>
          </w:tcPr>
          <w:p w:rsidR="00A52CBA" w:rsidRPr="003159D2" w:rsidRDefault="00A52CBA" w:rsidP="002C3111">
            <w:pPr>
              <w:jc w:val="center"/>
              <w:rPr>
                <w:rFonts w:ascii="Times New Roman" w:hAnsi="Times New Roman"/>
                <w:szCs w:val="24"/>
              </w:rPr>
            </w:pPr>
            <w:r w:rsidRPr="003159D2">
              <w:rPr>
                <w:rFonts w:ascii="Times New Roman" w:hAnsi="Times New Roman"/>
                <w:szCs w:val="24"/>
              </w:rPr>
              <w:t>SPKE</w:t>
            </w:r>
          </w:p>
        </w:tc>
        <w:tc>
          <w:tcPr>
            <w:tcW w:w="2092" w:type="dxa"/>
            <w:shd w:val="clear" w:color="auto" w:fill="FDE9D9" w:themeFill="accent6" w:themeFillTint="33"/>
          </w:tcPr>
          <w:p w:rsidR="00A52CBA" w:rsidRPr="003159D2" w:rsidRDefault="008E4175" w:rsidP="002C3111">
            <w:pPr>
              <w:jc w:val="center"/>
              <w:rPr>
                <w:rFonts w:ascii="Times New Roman" w:hAnsi="Times New Roman"/>
                <w:szCs w:val="24"/>
              </w:rPr>
            </w:pPr>
            <w:r>
              <w:rPr>
                <w:rFonts w:ascii="Times New Roman" w:hAnsi="Times New Roman"/>
                <w:szCs w:val="24"/>
              </w:rPr>
              <w:t>2</w:t>
            </w:r>
            <w:r w:rsidR="00A52CBA" w:rsidRPr="003159D2">
              <w:rPr>
                <w:rFonts w:ascii="Times New Roman" w:hAnsi="Times New Roman"/>
                <w:szCs w:val="24"/>
              </w:rPr>
              <w:t xml:space="preserve"> ay</w:t>
            </w:r>
          </w:p>
        </w:tc>
      </w:tr>
      <w:tr w:rsidR="00A52CBA" w:rsidRPr="003159D2" w:rsidTr="00623D2C">
        <w:tc>
          <w:tcPr>
            <w:tcW w:w="1985" w:type="dxa"/>
            <w:shd w:val="clear" w:color="auto" w:fill="C6D9F1" w:themeFill="text2" w:themeFillTint="33"/>
          </w:tcPr>
          <w:p w:rsidR="00A52CBA" w:rsidRPr="003159D2" w:rsidRDefault="00A52CBA" w:rsidP="002C3111">
            <w:pPr>
              <w:jc w:val="center"/>
              <w:rPr>
                <w:rFonts w:ascii="Times New Roman" w:hAnsi="Times New Roman"/>
                <w:szCs w:val="24"/>
              </w:rPr>
            </w:pPr>
            <w:r w:rsidRPr="003159D2">
              <w:rPr>
                <w:rFonts w:ascii="Times New Roman" w:hAnsi="Times New Roman"/>
                <w:szCs w:val="24"/>
              </w:rPr>
              <w:t>Dış Paydaşlar</w:t>
            </w:r>
          </w:p>
        </w:tc>
        <w:tc>
          <w:tcPr>
            <w:tcW w:w="1347" w:type="dxa"/>
            <w:shd w:val="clear" w:color="auto" w:fill="FDE9D9" w:themeFill="accent6" w:themeFillTint="33"/>
          </w:tcPr>
          <w:p w:rsidR="00A52CBA" w:rsidRPr="003159D2" w:rsidRDefault="00A52CBA" w:rsidP="002C3111">
            <w:pPr>
              <w:jc w:val="center"/>
              <w:rPr>
                <w:rFonts w:ascii="Times New Roman" w:hAnsi="Times New Roman"/>
                <w:szCs w:val="24"/>
              </w:rPr>
            </w:pPr>
            <w:r w:rsidRPr="003159D2">
              <w:rPr>
                <w:rFonts w:ascii="Times New Roman" w:hAnsi="Times New Roman"/>
                <w:szCs w:val="24"/>
              </w:rPr>
              <w:t>5</w:t>
            </w:r>
          </w:p>
        </w:tc>
        <w:tc>
          <w:tcPr>
            <w:tcW w:w="1708" w:type="dxa"/>
            <w:shd w:val="clear" w:color="auto" w:fill="FDE9D9" w:themeFill="accent6" w:themeFillTint="33"/>
          </w:tcPr>
          <w:p w:rsidR="00A52CBA" w:rsidRPr="003159D2" w:rsidRDefault="008E4175" w:rsidP="002C3111">
            <w:pPr>
              <w:jc w:val="center"/>
              <w:rPr>
                <w:rFonts w:ascii="Times New Roman" w:hAnsi="Times New Roman"/>
                <w:szCs w:val="24"/>
              </w:rPr>
            </w:pPr>
            <w:r>
              <w:rPr>
                <w:rFonts w:ascii="Times New Roman" w:hAnsi="Times New Roman"/>
                <w:szCs w:val="24"/>
              </w:rPr>
              <w:t>Mülakat-</w:t>
            </w:r>
            <w:r w:rsidR="00A52CBA" w:rsidRPr="003159D2">
              <w:rPr>
                <w:rFonts w:ascii="Times New Roman" w:hAnsi="Times New Roman"/>
                <w:szCs w:val="24"/>
              </w:rPr>
              <w:t>Anket</w:t>
            </w:r>
          </w:p>
        </w:tc>
        <w:tc>
          <w:tcPr>
            <w:tcW w:w="2048" w:type="dxa"/>
            <w:shd w:val="clear" w:color="auto" w:fill="FDE9D9" w:themeFill="accent6" w:themeFillTint="33"/>
          </w:tcPr>
          <w:p w:rsidR="00A52CBA" w:rsidRPr="003159D2" w:rsidRDefault="00A52CBA" w:rsidP="002C3111">
            <w:pPr>
              <w:jc w:val="center"/>
              <w:rPr>
                <w:rFonts w:ascii="Times New Roman" w:hAnsi="Times New Roman"/>
                <w:szCs w:val="24"/>
              </w:rPr>
            </w:pPr>
            <w:r w:rsidRPr="003159D2">
              <w:rPr>
                <w:rFonts w:ascii="Times New Roman" w:hAnsi="Times New Roman"/>
                <w:szCs w:val="24"/>
              </w:rPr>
              <w:t>SPKE</w:t>
            </w:r>
          </w:p>
        </w:tc>
        <w:tc>
          <w:tcPr>
            <w:tcW w:w="2092" w:type="dxa"/>
            <w:shd w:val="clear" w:color="auto" w:fill="FDE9D9" w:themeFill="accent6" w:themeFillTint="33"/>
          </w:tcPr>
          <w:p w:rsidR="00A52CBA" w:rsidRPr="003159D2" w:rsidRDefault="00B51CB9" w:rsidP="00B51CB9">
            <w:pPr>
              <w:tabs>
                <w:tab w:val="left" w:pos="1168"/>
              </w:tabs>
              <w:ind w:right="283"/>
              <w:jc w:val="both"/>
              <w:rPr>
                <w:rFonts w:ascii="Times New Roman" w:hAnsi="Times New Roman"/>
                <w:szCs w:val="24"/>
              </w:rPr>
            </w:pPr>
            <w:r w:rsidRPr="003159D2">
              <w:rPr>
                <w:rFonts w:ascii="Times New Roman" w:hAnsi="Times New Roman"/>
                <w:szCs w:val="24"/>
              </w:rPr>
              <w:t xml:space="preserve">               3 ay</w:t>
            </w:r>
          </w:p>
        </w:tc>
      </w:tr>
    </w:tbl>
    <w:p w:rsidR="000A21A1" w:rsidRPr="003159D2" w:rsidRDefault="000A21A1" w:rsidP="009A2679">
      <w:pPr>
        <w:keepNext/>
        <w:keepLines/>
        <w:spacing w:after="0" w:line="360" w:lineRule="auto"/>
        <w:ind w:firstLine="709"/>
        <w:jc w:val="both"/>
        <w:outlineLvl w:val="4"/>
        <w:rPr>
          <w:rFonts w:ascii="Times New Roman" w:eastAsiaTheme="majorEastAsia" w:hAnsi="Times New Roman"/>
          <w:sz w:val="24"/>
          <w:szCs w:val="24"/>
        </w:rPr>
      </w:pPr>
    </w:p>
    <w:bookmarkEnd w:id="33"/>
    <w:p w:rsidR="000A21A1" w:rsidRPr="003159D2" w:rsidRDefault="008E4175" w:rsidP="006E1547">
      <w:pPr>
        <w:autoSpaceDE w:val="0"/>
        <w:autoSpaceDN w:val="0"/>
        <w:adjustRightInd w:val="0"/>
        <w:spacing w:after="0" w:line="360" w:lineRule="auto"/>
        <w:ind w:right="425" w:firstLine="709"/>
        <w:jc w:val="both"/>
        <w:rPr>
          <w:rFonts w:ascii="Times New Roman" w:hAnsi="Times New Roman"/>
          <w:sz w:val="24"/>
          <w:szCs w:val="24"/>
        </w:rPr>
      </w:pPr>
      <w:r>
        <w:rPr>
          <w:rFonts w:ascii="Times New Roman" w:hAnsi="Times New Roman"/>
          <w:sz w:val="24"/>
          <w:szCs w:val="24"/>
        </w:rPr>
        <w:t>Demirkapı Ortaokulu müdürlüğünün çalışmalarına ilişkin</w:t>
      </w:r>
      <w:r w:rsidR="00E827AB">
        <w:rPr>
          <w:rFonts w:ascii="Times New Roman" w:hAnsi="Times New Roman"/>
          <w:sz w:val="24"/>
          <w:szCs w:val="24"/>
        </w:rPr>
        <w:t xml:space="preserve"> anket kurum çalışanları ve öğrencilerimizden toplam 44 kişiye uygulanmış ve sonuçları okul duyuru panomuzdan ilan edilmiştir. Yine kurumumuzdan beklentilere ilişkin anket yapılmış. Ankete 48 kişi katılmış ve sonuçlar duyuru panomuzdan ilan edilmiştir.</w:t>
      </w:r>
    </w:p>
    <w:p w:rsidR="000A21A1" w:rsidRPr="003159D2" w:rsidRDefault="000A21A1" w:rsidP="00EE761E">
      <w:pPr>
        <w:autoSpaceDE w:val="0"/>
        <w:autoSpaceDN w:val="0"/>
        <w:adjustRightInd w:val="0"/>
        <w:spacing w:after="0" w:line="360" w:lineRule="auto"/>
        <w:ind w:right="425" w:firstLine="709"/>
        <w:jc w:val="both"/>
        <w:rPr>
          <w:rFonts w:ascii="Times New Roman" w:hAnsi="Times New Roman"/>
          <w:sz w:val="24"/>
          <w:szCs w:val="24"/>
        </w:rPr>
      </w:pPr>
      <w:r w:rsidRPr="003159D2">
        <w:rPr>
          <w:rFonts w:ascii="Times New Roman" w:hAnsi="Times New Roman"/>
          <w:b/>
          <w:sz w:val="24"/>
          <w:szCs w:val="24"/>
        </w:rPr>
        <w:lastRenderedPageBreak/>
        <w:t>1-Zaman:</w:t>
      </w:r>
      <w:r w:rsidRPr="003159D2">
        <w:rPr>
          <w:rFonts w:ascii="Times New Roman" w:hAnsi="Times New Roman"/>
          <w:sz w:val="24"/>
          <w:szCs w:val="24"/>
        </w:rPr>
        <w:t xml:space="preserve"> Anketin hazırlanması, uygulanması ve değerlendirilmesi </w:t>
      </w:r>
      <w:r w:rsidR="00E827AB">
        <w:rPr>
          <w:rFonts w:ascii="Times New Roman" w:hAnsi="Times New Roman"/>
          <w:sz w:val="24"/>
          <w:szCs w:val="24"/>
        </w:rPr>
        <w:t>toplamda 4 haftalık bir süreyi gerektirmiştir.</w:t>
      </w:r>
    </w:p>
    <w:p w:rsidR="006E1547" w:rsidRDefault="000A21A1" w:rsidP="00EE761E">
      <w:pPr>
        <w:autoSpaceDE w:val="0"/>
        <w:autoSpaceDN w:val="0"/>
        <w:adjustRightInd w:val="0"/>
        <w:spacing w:after="0" w:line="360" w:lineRule="auto"/>
        <w:ind w:right="425" w:firstLine="709"/>
        <w:jc w:val="both"/>
        <w:rPr>
          <w:rFonts w:ascii="Times New Roman" w:hAnsi="Times New Roman"/>
          <w:sz w:val="24"/>
          <w:szCs w:val="24"/>
        </w:rPr>
      </w:pPr>
      <w:r w:rsidRPr="003159D2">
        <w:rPr>
          <w:rFonts w:ascii="Times New Roman" w:hAnsi="Times New Roman"/>
          <w:b/>
          <w:sz w:val="24"/>
          <w:szCs w:val="24"/>
        </w:rPr>
        <w:t>2-Maliyet:</w:t>
      </w:r>
      <w:r w:rsidRPr="003159D2">
        <w:rPr>
          <w:rFonts w:ascii="Times New Roman" w:hAnsi="Times New Roman"/>
          <w:sz w:val="24"/>
          <w:szCs w:val="24"/>
        </w:rPr>
        <w:t xml:space="preserve"> Paydaş anketl</w:t>
      </w:r>
      <w:r w:rsidR="00E827AB">
        <w:rPr>
          <w:rFonts w:ascii="Times New Roman" w:hAnsi="Times New Roman"/>
          <w:sz w:val="24"/>
          <w:szCs w:val="24"/>
        </w:rPr>
        <w:t>erinin hazırlanıp, çoğaltılması</w:t>
      </w:r>
      <w:r w:rsidRPr="003159D2">
        <w:rPr>
          <w:rFonts w:ascii="Times New Roman" w:hAnsi="Times New Roman"/>
          <w:sz w:val="24"/>
          <w:szCs w:val="24"/>
        </w:rPr>
        <w:t xml:space="preserve"> </w:t>
      </w:r>
      <w:r w:rsidR="00E827AB">
        <w:rPr>
          <w:rFonts w:ascii="Times New Roman" w:hAnsi="Times New Roman"/>
          <w:sz w:val="24"/>
          <w:szCs w:val="24"/>
        </w:rPr>
        <w:t>çok fazla bir maliyet gerektirmemiştir.</w:t>
      </w:r>
    </w:p>
    <w:p w:rsidR="00953506" w:rsidRPr="003159D2" w:rsidRDefault="000A21A1" w:rsidP="00EE761E">
      <w:pPr>
        <w:autoSpaceDE w:val="0"/>
        <w:autoSpaceDN w:val="0"/>
        <w:adjustRightInd w:val="0"/>
        <w:spacing w:after="0" w:line="360" w:lineRule="auto"/>
        <w:ind w:right="425" w:firstLine="709"/>
        <w:jc w:val="both"/>
        <w:rPr>
          <w:rFonts w:ascii="Times New Roman" w:hAnsi="Times New Roman"/>
          <w:sz w:val="24"/>
          <w:szCs w:val="24"/>
        </w:rPr>
      </w:pPr>
      <w:r w:rsidRPr="003159D2">
        <w:rPr>
          <w:rFonts w:ascii="Times New Roman" w:hAnsi="Times New Roman"/>
          <w:b/>
          <w:sz w:val="24"/>
          <w:szCs w:val="24"/>
        </w:rPr>
        <w:t>3-Geçerlilik ve Güvenirlik:</w:t>
      </w:r>
      <w:r w:rsidRPr="003159D2">
        <w:rPr>
          <w:rFonts w:ascii="Times New Roman" w:hAnsi="Times New Roman"/>
          <w:sz w:val="24"/>
          <w:szCs w:val="24"/>
        </w:rPr>
        <w:t xml:space="preserve"> </w:t>
      </w:r>
      <w:r w:rsidR="00E827AB">
        <w:rPr>
          <w:rFonts w:ascii="Times New Roman" w:hAnsi="Times New Roman"/>
          <w:sz w:val="24"/>
          <w:szCs w:val="24"/>
        </w:rPr>
        <w:t>Yapılan anketlerin paydaşlarımızın görüşlerini belirtmesi için gerekli şartlar hazırlanmıştır.</w:t>
      </w:r>
    </w:p>
    <w:p w:rsidR="002B763F" w:rsidRPr="003159D2" w:rsidRDefault="002B763F" w:rsidP="00EE761E">
      <w:pPr>
        <w:autoSpaceDE w:val="0"/>
        <w:autoSpaceDN w:val="0"/>
        <w:adjustRightInd w:val="0"/>
        <w:spacing w:after="0" w:line="360" w:lineRule="auto"/>
        <w:ind w:right="425" w:firstLine="709"/>
        <w:jc w:val="both"/>
        <w:rPr>
          <w:rFonts w:ascii="Times New Roman" w:hAnsi="Times New Roman"/>
          <w:sz w:val="24"/>
          <w:szCs w:val="24"/>
        </w:rPr>
      </w:pPr>
    </w:p>
    <w:p w:rsidR="00462451" w:rsidRPr="003159D2" w:rsidRDefault="00462451" w:rsidP="004E5285">
      <w:pPr>
        <w:spacing w:after="0" w:line="360" w:lineRule="auto"/>
        <w:ind w:right="425"/>
        <w:jc w:val="both"/>
        <w:rPr>
          <w:rFonts w:ascii="Times New Roman" w:hAnsi="Times New Roman"/>
          <w:b/>
          <w:sz w:val="24"/>
          <w:szCs w:val="24"/>
        </w:rPr>
      </w:pPr>
    </w:p>
    <w:p w:rsidR="00C749BC" w:rsidRPr="00774CAA" w:rsidRDefault="00816009" w:rsidP="00B026D9">
      <w:pPr>
        <w:pStyle w:val="Balk3"/>
        <w:numPr>
          <w:ilvl w:val="0"/>
          <w:numId w:val="0"/>
        </w:numPr>
        <w:ind w:left="360"/>
      </w:pPr>
      <w:bookmarkStart w:id="34" w:name="_Toc418343875"/>
      <w:r w:rsidRPr="00774CAA">
        <w:t>E.KURUM İÇİ VE DIŞI ANALİZ</w:t>
      </w:r>
      <w:bookmarkEnd w:id="34"/>
    </w:p>
    <w:p w:rsidR="004E5285" w:rsidRDefault="000252B1" w:rsidP="004E5285">
      <w:pPr>
        <w:spacing w:after="0" w:line="360" w:lineRule="auto"/>
        <w:ind w:firstLine="709"/>
        <w:jc w:val="both"/>
        <w:rPr>
          <w:rFonts w:ascii="Times New Roman" w:hAnsi="Times New Roman"/>
          <w:b/>
          <w:sz w:val="24"/>
          <w:szCs w:val="24"/>
        </w:rPr>
      </w:pPr>
      <w:r w:rsidRPr="00C35826">
        <w:rPr>
          <w:rFonts w:ascii="Times New Roman" w:hAnsi="Times New Roman"/>
          <w:b/>
          <w:sz w:val="24"/>
          <w:szCs w:val="24"/>
        </w:rPr>
        <w:t>A. Kurum İçi A</w:t>
      </w:r>
      <w:r w:rsidR="00816009" w:rsidRPr="00C35826">
        <w:rPr>
          <w:rFonts w:ascii="Times New Roman" w:hAnsi="Times New Roman"/>
          <w:b/>
          <w:sz w:val="24"/>
          <w:szCs w:val="24"/>
        </w:rPr>
        <w:t>naliz</w:t>
      </w:r>
    </w:p>
    <w:p w:rsidR="006E1547" w:rsidRDefault="006E1547" w:rsidP="009A2679">
      <w:pPr>
        <w:spacing w:after="0" w:line="360" w:lineRule="auto"/>
        <w:ind w:firstLine="709"/>
        <w:jc w:val="both"/>
        <w:rPr>
          <w:rFonts w:ascii="Times New Roman" w:hAnsi="Times New Roman"/>
          <w:sz w:val="24"/>
          <w:szCs w:val="24"/>
        </w:rPr>
      </w:pPr>
    </w:p>
    <w:tbl>
      <w:tblPr>
        <w:tblW w:w="0" w:type="auto"/>
        <w:jc w:val="center"/>
        <w:tblInd w:w="-37" w:type="dxa"/>
        <w:tblLook w:val="00A0" w:firstRow="1" w:lastRow="0" w:firstColumn="1" w:lastColumn="0" w:noHBand="0" w:noVBand="0"/>
      </w:tblPr>
      <w:tblGrid>
        <w:gridCol w:w="888"/>
        <w:gridCol w:w="842"/>
        <w:gridCol w:w="171"/>
        <w:gridCol w:w="659"/>
        <w:gridCol w:w="854"/>
        <w:gridCol w:w="332"/>
        <w:gridCol w:w="514"/>
        <w:gridCol w:w="423"/>
        <w:gridCol w:w="423"/>
        <w:gridCol w:w="512"/>
        <w:gridCol w:w="340"/>
        <w:gridCol w:w="848"/>
        <w:gridCol w:w="659"/>
        <w:gridCol w:w="170"/>
        <w:gridCol w:w="847"/>
        <w:gridCol w:w="841"/>
      </w:tblGrid>
      <w:tr w:rsidR="00855146" w:rsidRPr="00855146" w:rsidTr="00623D2C">
        <w:trPr>
          <w:trHeight w:val="360"/>
          <w:jc w:val="center"/>
        </w:trPr>
        <w:tc>
          <w:tcPr>
            <w:tcW w:w="1917" w:type="dxa"/>
            <w:gridSpan w:val="3"/>
            <w:tcBorders>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3"/>
            <w:tcBorders>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shd w:val="clear" w:color="auto" w:fill="FDE9D9" w:themeFill="accent6"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Okul </w:t>
            </w:r>
            <w:r w:rsidRPr="00855146">
              <w:rPr>
                <w:rFonts w:ascii="Times New Roman" w:eastAsia="Times New Roman" w:hAnsi="Times New Roman"/>
                <w:sz w:val="24"/>
                <w:szCs w:val="24"/>
              </w:rPr>
              <w:t>Müdür</w:t>
            </w:r>
            <w:r>
              <w:rPr>
                <w:rFonts w:ascii="Times New Roman" w:eastAsia="Times New Roman" w:hAnsi="Times New Roman"/>
                <w:sz w:val="24"/>
                <w:szCs w:val="24"/>
              </w:rPr>
              <w:t>ü</w:t>
            </w:r>
          </w:p>
        </w:tc>
        <w:tc>
          <w:tcPr>
            <w:tcW w:w="1881" w:type="dxa"/>
            <w:gridSpan w:val="3"/>
            <w:tcBorders>
              <w:lef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tcBorders>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r>
      <w:tr w:rsidR="00855146" w:rsidRPr="00855146" w:rsidTr="00623D2C">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shd w:val="clear" w:color="auto" w:fill="FDE9D9" w:themeFill="accent6"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Okul Aile Birliği</w:t>
            </w:r>
          </w:p>
        </w:tc>
      </w:tr>
      <w:tr w:rsidR="00855146" w:rsidRPr="00855146" w:rsidTr="00623D2C">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shd w:val="clear" w:color="auto" w:fill="FDE9D9" w:themeFill="accent6"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r>
      <w:tr w:rsidR="00855146" w:rsidRPr="00855146" w:rsidTr="008828BE">
        <w:trPr>
          <w:trHeight w:val="392"/>
          <w:jc w:val="center"/>
        </w:trPr>
        <w:tc>
          <w:tcPr>
            <w:tcW w:w="1917" w:type="dxa"/>
            <w:gridSpan w:val="3"/>
            <w:tcBorders>
              <w:top w:val="single" w:sz="4" w:space="0" w:color="F79646"/>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tcBorders>
              <w:top w:val="single" w:sz="4" w:space="0" w:color="F79646"/>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r>
      <w:tr w:rsidR="00855146" w:rsidRPr="00855146" w:rsidTr="00623D2C">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p>
          <w:p w:rsidR="00855146" w:rsidRPr="00855146" w:rsidRDefault="00FF68B2" w:rsidP="00855146">
            <w:pPr>
              <w:spacing w:after="0" w:line="240" w:lineRule="auto"/>
              <w:jc w:val="center"/>
              <w:rPr>
                <w:rFonts w:ascii="Times New Roman" w:eastAsia="Times New Roman" w:hAnsi="Times New Roman"/>
                <w:sz w:val="24"/>
                <w:szCs w:val="24"/>
              </w:rPr>
            </w:pPr>
            <w:r>
              <w:rPr>
                <w:rFonts w:eastAsia="Times New Roman"/>
                <w:noProof/>
                <w:shd w:val="clear" w:color="auto" w:fill="C6D9F1" w:themeFill="text2" w:themeFillTint="33"/>
                <w:lang w:eastAsia="tr-TR"/>
              </w:rPr>
              <w:pict>
                <v:line id="_x0000_s1090" style="position:absolute;left:0;text-align:left;flip:x;z-index:251669504" from="87.45pt,17.25pt" to="180.2pt,64.9pt"/>
              </w:pict>
            </w:r>
            <w:r w:rsidR="00855146" w:rsidRPr="00623D2C">
              <w:rPr>
                <w:rFonts w:ascii="Times New Roman" w:eastAsia="Times New Roman" w:hAnsi="Times New Roman"/>
                <w:sz w:val="24"/>
                <w:szCs w:val="24"/>
                <w:shd w:val="clear" w:color="auto" w:fill="C6D9F1" w:themeFill="text2" w:themeFillTint="33"/>
              </w:rPr>
              <w:t>Komisyonlar</w:t>
            </w:r>
          </w:p>
        </w:tc>
        <w:tc>
          <w:tcPr>
            <w:tcW w:w="1879" w:type="dxa"/>
            <w:gridSpan w:val="3"/>
            <w:tcBorders>
              <w:left w:val="single" w:sz="4" w:space="0" w:color="F79646"/>
              <w:bottom w:val="single" w:sz="4" w:space="0" w:color="auto"/>
              <w:right w:val="single" w:sz="4" w:space="0" w:color="F79646"/>
            </w:tcBorders>
            <w:vAlign w:val="center"/>
          </w:tcPr>
          <w:p w:rsidR="00855146" w:rsidRPr="00855146" w:rsidRDefault="00855146" w:rsidP="00855146">
            <w:pPr>
              <w:spacing w:after="0" w:line="240" w:lineRule="auto"/>
              <w:jc w:val="center"/>
              <w:rPr>
                <w:rFonts w:ascii="Times New Roman" w:eastAsia="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shd w:val="clear" w:color="auto" w:fill="FDE9D9" w:themeFill="accent6"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p w:rsidR="00855146" w:rsidRPr="00855146" w:rsidRDefault="00FF68B2" w:rsidP="00855146">
            <w:pPr>
              <w:spacing w:after="0" w:line="240" w:lineRule="auto"/>
              <w:jc w:val="center"/>
              <w:rPr>
                <w:rFonts w:ascii="Times New Roman" w:eastAsia="Times New Roman" w:hAnsi="Times New Roman"/>
                <w:sz w:val="24"/>
                <w:szCs w:val="24"/>
              </w:rPr>
            </w:pPr>
            <w:r>
              <w:rPr>
                <w:rFonts w:eastAsia="Times New Roman"/>
                <w:noProof/>
                <w:shd w:val="clear" w:color="auto" w:fill="FDE9D9" w:themeFill="accent6" w:themeFillTint="33"/>
                <w:lang w:eastAsia="tr-TR"/>
              </w:rPr>
              <w:pict>
                <v:line id="_x0000_s1089" style="position:absolute;left:0;text-align:left;z-index:251668480" from="85.6pt,18.05pt" to="178.95pt,65.3pt"/>
              </w:pict>
            </w:r>
            <w:r w:rsidR="00855146" w:rsidRPr="00623D2C">
              <w:rPr>
                <w:rFonts w:ascii="Times New Roman" w:eastAsia="Times New Roman" w:hAnsi="Times New Roman"/>
                <w:sz w:val="24"/>
                <w:szCs w:val="24"/>
                <w:shd w:val="clear" w:color="auto" w:fill="FDE9D9" w:themeFill="accent6" w:themeFillTint="33"/>
              </w:rPr>
              <w:t>Müdür Yardımcısı</w:t>
            </w:r>
          </w:p>
        </w:tc>
        <w:tc>
          <w:tcPr>
            <w:tcW w:w="1881" w:type="dxa"/>
            <w:gridSpan w:val="3"/>
            <w:tcBorders>
              <w:left w:val="single" w:sz="4" w:space="0" w:color="F79646"/>
              <w:bottom w:val="single" w:sz="4" w:space="0" w:color="auto"/>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Kurullar</w:t>
            </w:r>
          </w:p>
        </w:tc>
      </w:tr>
      <w:tr w:rsidR="00855146" w:rsidRPr="00855146" w:rsidTr="00623D2C">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855146" w:rsidRPr="00855146" w:rsidRDefault="00855146" w:rsidP="00855146">
            <w:pPr>
              <w:spacing w:after="0" w:line="240" w:lineRule="auto"/>
              <w:jc w:val="center"/>
              <w:rPr>
                <w:rFonts w:ascii="Times New Roman" w:eastAsia="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shd w:val="clear" w:color="auto" w:fill="FDE9D9" w:themeFill="accent6"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r>
      <w:tr w:rsidR="00855146" w:rsidRPr="00855146" w:rsidTr="008828BE">
        <w:trPr>
          <w:trHeight w:val="513"/>
          <w:jc w:val="center"/>
        </w:trPr>
        <w:tc>
          <w:tcPr>
            <w:tcW w:w="1917" w:type="dxa"/>
            <w:gridSpan w:val="3"/>
            <w:tcBorders>
              <w:top w:val="single" w:sz="4" w:space="0" w:color="F79646"/>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tcBorders>
              <w:top w:val="single" w:sz="4" w:space="0" w:color="F79646"/>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r>
      <w:tr w:rsidR="00855146" w:rsidRPr="00855146" w:rsidTr="00623D2C">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shd w:val="clear" w:color="auto" w:fill="FDE9D9" w:themeFill="accent6"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Yardımcı Hizmetler</w:t>
            </w:r>
          </w:p>
        </w:tc>
      </w:tr>
      <w:tr w:rsidR="00855146" w:rsidRPr="00855146" w:rsidTr="00623D2C">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3"/>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shd w:val="clear" w:color="auto" w:fill="FDE9D9" w:themeFill="accent6"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r>
      <w:tr w:rsidR="00855146" w:rsidRPr="00855146" w:rsidTr="008828BE">
        <w:trPr>
          <w:trHeight w:val="187"/>
          <w:jc w:val="center"/>
        </w:trPr>
        <w:tc>
          <w:tcPr>
            <w:tcW w:w="1917" w:type="dxa"/>
            <w:gridSpan w:val="3"/>
            <w:tcBorders>
              <w:top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79" w:type="dxa"/>
            <w:gridSpan w:val="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940" w:type="dxa"/>
            <w:gridSpan w:val="2"/>
            <w:tcBorders>
              <w:top w:val="single" w:sz="4" w:space="0" w:color="F79646"/>
              <w:right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940" w:type="dxa"/>
            <w:gridSpan w:val="2"/>
            <w:tcBorders>
              <w:top w:val="single" w:sz="4" w:space="0" w:color="F79646"/>
              <w:left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881" w:type="dxa"/>
            <w:gridSpan w:val="3"/>
            <w:tcBorders>
              <w:top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r>
      <w:tr w:rsidR="00855146" w:rsidRPr="00855146" w:rsidTr="008828BE">
        <w:trPr>
          <w:trHeight w:val="348"/>
          <w:jc w:val="center"/>
        </w:trPr>
        <w:tc>
          <w:tcPr>
            <w:tcW w:w="892" w:type="dxa"/>
            <w:tcBorders>
              <w:bottom w:val="single" w:sz="4" w:space="0" w:color="F79646"/>
              <w:right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5" w:type="dxa"/>
            <w:gridSpan w:val="2"/>
            <w:tcBorders>
              <w:top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4" w:type="dxa"/>
            <w:gridSpan w:val="2"/>
            <w:tcBorders>
              <w:top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5" w:type="dxa"/>
            <w:gridSpan w:val="2"/>
            <w:tcBorders>
              <w:top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5" w:type="dxa"/>
            <w:tcBorders>
              <w:left w:val="single" w:sz="4" w:space="0" w:color="auto"/>
              <w:bottom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r>
      <w:tr w:rsidR="00855146" w:rsidRPr="00855146" w:rsidTr="00623D2C">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623D2C">
              <w:rPr>
                <w:rFonts w:ascii="Times New Roman" w:eastAsia="Times New Roman" w:hAnsi="Times New Roman"/>
                <w:sz w:val="24"/>
                <w:szCs w:val="24"/>
                <w:shd w:val="clear" w:color="auto" w:fill="C6D9F1" w:themeFill="text2" w:themeFillTint="33"/>
              </w:rPr>
              <w:t>Zümre Öğretmenler</w:t>
            </w:r>
            <w:r w:rsidRPr="00855146">
              <w:rPr>
                <w:rFonts w:ascii="Times New Roman" w:eastAsia="Times New Roman" w:hAnsi="Times New Roman"/>
                <w:sz w:val="24"/>
                <w:szCs w:val="24"/>
              </w:rPr>
              <w:t>i</w:t>
            </w:r>
          </w:p>
        </w:tc>
        <w:tc>
          <w:tcPr>
            <w:tcW w:w="854" w:type="dxa"/>
            <w:gridSpan w:val="2"/>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jc w:val="center"/>
              <w:rPr>
                <w:rFonts w:ascii="Times New Roman" w:eastAsia="Times New Roman" w:hAnsi="Times New Roman"/>
                <w:sz w:val="24"/>
                <w:szCs w:val="24"/>
              </w:rPr>
            </w:pPr>
            <w:r w:rsidRPr="00855146">
              <w:rPr>
                <w:rFonts w:ascii="Times New Roman" w:eastAsia="Times New Roman" w:hAnsi="Times New Roman"/>
                <w:sz w:val="24"/>
                <w:szCs w:val="24"/>
              </w:rPr>
              <w:t>Rehberlik Servisi</w:t>
            </w:r>
          </w:p>
        </w:tc>
      </w:tr>
      <w:tr w:rsidR="00855146" w:rsidRPr="00855146" w:rsidTr="00623D2C">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5" w:type="dxa"/>
            <w:gridSpan w:val="2"/>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4" w:type="dxa"/>
            <w:gridSpan w:val="2"/>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855" w:type="dxa"/>
            <w:gridSpan w:val="2"/>
            <w:tcBorders>
              <w:left w:val="single" w:sz="4" w:space="0" w:color="F79646"/>
              <w:right w:val="single" w:sz="4" w:space="0" w:color="F79646"/>
            </w:tcBorders>
            <w:vAlign w:val="center"/>
          </w:tcPr>
          <w:p w:rsidR="00855146" w:rsidRPr="00855146" w:rsidRDefault="00855146" w:rsidP="00855146">
            <w:pPr>
              <w:spacing w:after="0" w:line="240" w:lineRule="auto"/>
              <w:rPr>
                <w:rFonts w:ascii="Times New Roman" w:eastAsia="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shd w:val="clear" w:color="auto" w:fill="C6D9F1" w:themeFill="text2" w:themeFillTint="33"/>
            <w:vAlign w:val="center"/>
          </w:tcPr>
          <w:p w:rsidR="00855146" w:rsidRPr="00855146" w:rsidRDefault="00855146" w:rsidP="00855146">
            <w:pPr>
              <w:spacing w:after="0" w:line="240" w:lineRule="auto"/>
              <w:rPr>
                <w:rFonts w:ascii="Times New Roman" w:eastAsia="Times New Roman" w:hAnsi="Times New Roman"/>
                <w:sz w:val="24"/>
                <w:szCs w:val="24"/>
              </w:rPr>
            </w:pPr>
          </w:p>
        </w:tc>
      </w:tr>
    </w:tbl>
    <w:p w:rsidR="000252B1" w:rsidRPr="003159D2" w:rsidRDefault="000252B1" w:rsidP="009A2679">
      <w:pPr>
        <w:spacing w:after="0" w:line="360" w:lineRule="auto"/>
        <w:ind w:firstLine="709"/>
        <w:jc w:val="both"/>
        <w:rPr>
          <w:rFonts w:ascii="Times New Roman" w:hAnsi="Times New Roman"/>
          <w:sz w:val="24"/>
          <w:szCs w:val="24"/>
        </w:rPr>
      </w:pPr>
    </w:p>
    <w:p w:rsidR="00855146" w:rsidRDefault="00462451" w:rsidP="00855146">
      <w:pPr>
        <w:spacing w:after="0" w:line="360" w:lineRule="auto"/>
        <w:ind w:firstLine="709"/>
        <w:jc w:val="both"/>
        <w:rPr>
          <w:rFonts w:ascii="Times New Roman" w:hAnsi="Times New Roman"/>
          <w:b/>
          <w:sz w:val="24"/>
          <w:szCs w:val="24"/>
        </w:rPr>
      </w:pPr>
      <w:r w:rsidRPr="003159D2">
        <w:rPr>
          <w:rFonts w:ascii="Times New Roman" w:hAnsi="Times New Roman"/>
          <w:b/>
          <w:sz w:val="24"/>
          <w:szCs w:val="24"/>
        </w:rPr>
        <w:t>Şe</w:t>
      </w:r>
      <w:r w:rsidR="00623D2C">
        <w:rPr>
          <w:rFonts w:ascii="Times New Roman" w:hAnsi="Times New Roman"/>
          <w:b/>
          <w:sz w:val="24"/>
          <w:szCs w:val="24"/>
        </w:rPr>
        <w:t>kil 1</w:t>
      </w:r>
      <w:r w:rsidR="00855146">
        <w:rPr>
          <w:rFonts w:ascii="Times New Roman" w:hAnsi="Times New Roman"/>
          <w:b/>
          <w:sz w:val="24"/>
          <w:szCs w:val="24"/>
        </w:rPr>
        <w:t>: Demirkapı Ortaokulu teşkilat şeması</w:t>
      </w:r>
    </w:p>
    <w:p w:rsidR="009E78C4" w:rsidRDefault="009E78C4" w:rsidP="00855146">
      <w:pPr>
        <w:spacing w:after="0" w:line="360" w:lineRule="auto"/>
        <w:ind w:firstLine="709"/>
        <w:jc w:val="both"/>
        <w:rPr>
          <w:rFonts w:ascii="Times New Roman" w:hAnsi="Times New Roman"/>
          <w:b/>
          <w:sz w:val="24"/>
          <w:szCs w:val="24"/>
        </w:rPr>
      </w:pPr>
    </w:p>
    <w:p w:rsidR="009E78C4" w:rsidRDefault="009E78C4" w:rsidP="00855146">
      <w:pPr>
        <w:spacing w:after="0" w:line="360" w:lineRule="auto"/>
        <w:ind w:firstLine="709"/>
        <w:jc w:val="both"/>
        <w:rPr>
          <w:rFonts w:ascii="Times New Roman" w:hAnsi="Times New Roman"/>
          <w:b/>
          <w:sz w:val="24"/>
          <w:szCs w:val="24"/>
        </w:rPr>
      </w:pPr>
    </w:p>
    <w:p w:rsidR="00B11502" w:rsidRDefault="00B11502" w:rsidP="002233C8">
      <w:pPr>
        <w:spacing w:after="0" w:line="360" w:lineRule="auto"/>
        <w:ind w:right="425"/>
        <w:jc w:val="both"/>
        <w:rPr>
          <w:rFonts w:ascii="Times New Roman" w:hAnsi="Times New Roman"/>
          <w:b/>
          <w:sz w:val="24"/>
          <w:szCs w:val="24"/>
        </w:rPr>
      </w:pPr>
    </w:p>
    <w:p w:rsidR="00816009" w:rsidRPr="003159D2" w:rsidRDefault="00755C9F" w:rsidP="00EE761E">
      <w:pPr>
        <w:spacing w:after="0" w:line="360" w:lineRule="auto"/>
        <w:ind w:right="425" w:firstLine="709"/>
        <w:jc w:val="both"/>
        <w:rPr>
          <w:rFonts w:ascii="Times New Roman" w:hAnsi="Times New Roman"/>
          <w:b/>
          <w:sz w:val="24"/>
          <w:szCs w:val="24"/>
        </w:rPr>
      </w:pPr>
      <w:r>
        <w:rPr>
          <w:rFonts w:ascii="Times New Roman" w:hAnsi="Times New Roman"/>
          <w:b/>
          <w:sz w:val="24"/>
          <w:szCs w:val="24"/>
        </w:rPr>
        <w:t>Demirkapı Ortaokulu</w:t>
      </w:r>
      <w:r w:rsidR="00816009" w:rsidRPr="003159D2">
        <w:rPr>
          <w:rFonts w:ascii="Times New Roman" w:hAnsi="Times New Roman"/>
          <w:b/>
          <w:sz w:val="24"/>
          <w:szCs w:val="24"/>
        </w:rPr>
        <w:t xml:space="preserve"> Müdürlüğü İnsan Kaynakları</w:t>
      </w:r>
    </w:p>
    <w:p w:rsidR="002B13B0" w:rsidRDefault="00755C9F" w:rsidP="00EE761E">
      <w:pPr>
        <w:tabs>
          <w:tab w:val="left" w:pos="426"/>
        </w:tabs>
        <w:spacing w:after="0" w:line="360" w:lineRule="auto"/>
        <w:ind w:right="425" w:firstLine="709"/>
        <w:jc w:val="both"/>
        <w:rPr>
          <w:rFonts w:ascii="Times New Roman" w:hAnsi="Times New Roman"/>
          <w:sz w:val="24"/>
          <w:szCs w:val="24"/>
        </w:rPr>
      </w:pPr>
      <w:r>
        <w:rPr>
          <w:rFonts w:ascii="Times New Roman" w:hAnsi="Times New Roman"/>
          <w:sz w:val="24"/>
          <w:szCs w:val="24"/>
        </w:rPr>
        <w:t>Demirkapı</w:t>
      </w:r>
      <w:r w:rsidR="00226D50">
        <w:rPr>
          <w:rFonts w:ascii="Times New Roman" w:hAnsi="Times New Roman"/>
          <w:sz w:val="24"/>
          <w:szCs w:val="24"/>
        </w:rPr>
        <w:t xml:space="preserve"> Ortaokulu müdürlüğü 2 idareci 10</w:t>
      </w:r>
      <w:r>
        <w:rPr>
          <w:rFonts w:ascii="Times New Roman" w:hAnsi="Times New Roman"/>
          <w:sz w:val="24"/>
          <w:szCs w:val="24"/>
        </w:rPr>
        <w:t xml:space="preserve"> öğretmen ve 1 hizmetli çalışanı ile eğitim öğretim hizmetlerini yürütmektedir.</w:t>
      </w:r>
    </w:p>
    <w:p w:rsidR="00755C9F" w:rsidRDefault="00755C9F" w:rsidP="005D5A54">
      <w:pPr>
        <w:ind w:firstLine="708"/>
        <w:rPr>
          <w:rFonts w:ascii="Times New Roman" w:hAnsi="Times New Roman"/>
          <w:b/>
          <w:sz w:val="24"/>
        </w:rPr>
      </w:pPr>
    </w:p>
    <w:p w:rsidR="00194810" w:rsidRDefault="00707531" w:rsidP="00B11502">
      <w:pPr>
        <w:ind w:firstLine="708"/>
        <w:rPr>
          <w:rFonts w:ascii="Times New Roman" w:hAnsi="Times New Roman"/>
          <w:b/>
          <w:sz w:val="24"/>
        </w:rPr>
      </w:pPr>
      <w:r w:rsidRPr="00944EE4">
        <w:rPr>
          <w:rFonts w:ascii="Times New Roman" w:hAnsi="Times New Roman"/>
          <w:b/>
          <w:sz w:val="24"/>
        </w:rPr>
        <w:lastRenderedPageBreak/>
        <w:t>Tablo</w:t>
      </w:r>
      <w:r w:rsidR="00D35970" w:rsidRPr="00944EE4">
        <w:rPr>
          <w:rFonts w:ascii="Times New Roman" w:hAnsi="Times New Roman"/>
          <w:b/>
          <w:sz w:val="24"/>
        </w:rPr>
        <w:t xml:space="preserve"> </w:t>
      </w:r>
      <w:r w:rsidR="00245F65">
        <w:rPr>
          <w:rFonts w:ascii="Times New Roman" w:hAnsi="Times New Roman"/>
          <w:b/>
          <w:sz w:val="24"/>
        </w:rPr>
        <w:t>7</w:t>
      </w:r>
      <w:r w:rsidR="00F73076" w:rsidRPr="00944EE4">
        <w:rPr>
          <w:rFonts w:ascii="Times New Roman" w:hAnsi="Times New Roman"/>
          <w:b/>
          <w:sz w:val="24"/>
        </w:rPr>
        <w:t xml:space="preserve">: </w:t>
      </w:r>
      <w:r w:rsidR="00755C9F">
        <w:rPr>
          <w:rFonts w:ascii="Times New Roman" w:hAnsi="Times New Roman"/>
          <w:b/>
          <w:sz w:val="24"/>
        </w:rPr>
        <w:t>Demirkapı Ortaokulu</w:t>
      </w:r>
      <w:r w:rsidR="002B13B0" w:rsidRPr="00944EE4">
        <w:rPr>
          <w:rFonts w:ascii="Times New Roman" w:hAnsi="Times New Roman"/>
          <w:b/>
          <w:sz w:val="24"/>
        </w:rPr>
        <w:t xml:space="preserve"> Müdürlüğü İnsan</w:t>
      </w:r>
      <w:r w:rsidRPr="00944EE4">
        <w:rPr>
          <w:rFonts w:ascii="Times New Roman" w:hAnsi="Times New Roman"/>
          <w:b/>
          <w:sz w:val="24"/>
        </w:rPr>
        <w:t xml:space="preserve"> Kaynakları Dağılımı</w:t>
      </w:r>
    </w:p>
    <w:p w:rsidR="00194810" w:rsidRPr="00944EE4" w:rsidRDefault="00194810" w:rsidP="005D5A54">
      <w:pPr>
        <w:ind w:firstLine="708"/>
        <w:rPr>
          <w:rFonts w:ascii="Times New Roman" w:hAnsi="Times New Roman"/>
          <w:b/>
          <w:sz w:val="24"/>
        </w:rPr>
      </w:pPr>
    </w:p>
    <w:tbl>
      <w:tblPr>
        <w:tblStyle w:val="TabloKlavuzu"/>
        <w:tblW w:w="9164" w:type="dxa"/>
        <w:jc w:val="center"/>
        <w:tblInd w:w="155" w:type="dxa"/>
        <w:tblLook w:val="04A0" w:firstRow="1" w:lastRow="0" w:firstColumn="1" w:lastColumn="0" w:noHBand="0" w:noVBand="1"/>
      </w:tblPr>
      <w:tblGrid>
        <w:gridCol w:w="5150"/>
        <w:gridCol w:w="1615"/>
        <w:gridCol w:w="992"/>
        <w:gridCol w:w="1407"/>
      </w:tblGrid>
      <w:tr w:rsidR="002C3111" w:rsidRPr="003159D2" w:rsidTr="00194810">
        <w:trPr>
          <w:trHeight w:val="235"/>
          <w:jc w:val="center"/>
        </w:trPr>
        <w:tc>
          <w:tcPr>
            <w:tcW w:w="9164" w:type="dxa"/>
            <w:gridSpan w:val="4"/>
            <w:shd w:val="clear" w:color="auto" w:fill="C6D9F1" w:themeFill="text2" w:themeFillTint="33"/>
            <w:vAlign w:val="center"/>
          </w:tcPr>
          <w:p w:rsidR="002C3111" w:rsidRPr="003159D2" w:rsidRDefault="00755C9F" w:rsidP="00755C9F">
            <w:pPr>
              <w:spacing w:line="240" w:lineRule="atLeast"/>
              <w:rPr>
                <w:rFonts w:ascii="Times New Roman" w:eastAsia="Times New Roman" w:hAnsi="Times New Roman"/>
                <w:b/>
                <w:bCs/>
                <w:sz w:val="18"/>
                <w:szCs w:val="18"/>
              </w:rPr>
            </w:pPr>
            <w:r>
              <w:rPr>
                <w:rFonts w:ascii="Times New Roman" w:eastAsia="Times New Roman" w:hAnsi="Times New Roman"/>
                <w:b/>
                <w:bCs/>
                <w:sz w:val="18"/>
                <w:szCs w:val="18"/>
              </w:rPr>
              <w:t xml:space="preserve">                                                             DEMİRKAPI ORTAOKULU</w:t>
            </w:r>
            <w:r w:rsidR="002C3111" w:rsidRPr="003159D2">
              <w:rPr>
                <w:rFonts w:ascii="Times New Roman" w:eastAsia="Times New Roman" w:hAnsi="Times New Roman"/>
                <w:b/>
                <w:bCs/>
                <w:sz w:val="18"/>
                <w:szCs w:val="18"/>
              </w:rPr>
              <w:t xml:space="preserve"> PERSONEL DURUMU</w:t>
            </w:r>
          </w:p>
        </w:tc>
      </w:tr>
      <w:tr w:rsidR="002C3111" w:rsidRPr="003159D2" w:rsidTr="00194810">
        <w:trPr>
          <w:trHeight w:val="273"/>
          <w:jc w:val="center"/>
        </w:trPr>
        <w:tc>
          <w:tcPr>
            <w:tcW w:w="5150" w:type="dxa"/>
            <w:shd w:val="clear" w:color="auto" w:fill="C6D9F1" w:themeFill="text2" w:themeFillTint="33"/>
            <w:vAlign w:val="center"/>
          </w:tcPr>
          <w:p w:rsidR="002C3111" w:rsidRPr="003159D2" w:rsidRDefault="002C3111" w:rsidP="002C3111">
            <w:pPr>
              <w:spacing w:line="240" w:lineRule="atLeast"/>
              <w:jc w:val="center"/>
              <w:rPr>
                <w:rFonts w:ascii="Times New Roman" w:hAnsi="Times New Roman"/>
                <w:sz w:val="18"/>
                <w:szCs w:val="18"/>
              </w:rPr>
            </w:pPr>
            <w:r w:rsidRPr="003159D2">
              <w:rPr>
                <w:rFonts w:ascii="Times New Roman" w:eastAsia="Times New Roman" w:hAnsi="Times New Roman"/>
                <w:b/>
                <w:bCs/>
                <w:sz w:val="18"/>
                <w:szCs w:val="18"/>
              </w:rPr>
              <w:t>Görev Unvanı</w:t>
            </w:r>
          </w:p>
        </w:tc>
        <w:tc>
          <w:tcPr>
            <w:tcW w:w="1615" w:type="dxa"/>
            <w:shd w:val="clear" w:color="auto" w:fill="C6D9F1" w:themeFill="text2" w:themeFillTint="33"/>
            <w:vAlign w:val="center"/>
          </w:tcPr>
          <w:p w:rsidR="002C3111" w:rsidRPr="003159D2" w:rsidRDefault="002C3111" w:rsidP="002C3111">
            <w:pPr>
              <w:spacing w:line="240" w:lineRule="atLeast"/>
              <w:jc w:val="center"/>
              <w:rPr>
                <w:rFonts w:ascii="Times New Roman" w:eastAsia="Times New Roman" w:hAnsi="Times New Roman"/>
                <w:b/>
                <w:sz w:val="18"/>
                <w:szCs w:val="18"/>
              </w:rPr>
            </w:pPr>
            <w:r w:rsidRPr="003159D2">
              <w:rPr>
                <w:rFonts w:ascii="Times New Roman" w:eastAsia="Times New Roman" w:hAnsi="Times New Roman"/>
                <w:b/>
                <w:sz w:val="18"/>
                <w:szCs w:val="18"/>
              </w:rPr>
              <w:t>Asil</w:t>
            </w:r>
          </w:p>
        </w:tc>
        <w:tc>
          <w:tcPr>
            <w:tcW w:w="992" w:type="dxa"/>
            <w:shd w:val="clear" w:color="auto" w:fill="C6D9F1" w:themeFill="text2" w:themeFillTint="33"/>
            <w:vAlign w:val="center"/>
          </w:tcPr>
          <w:p w:rsidR="002C3111" w:rsidRPr="003159D2" w:rsidRDefault="002C3111" w:rsidP="002C3111">
            <w:pPr>
              <w:spacing w:line="240" w:lineRule="atLeast"/>
              <w:jc w:val="center"/>
              <w:rPr>
                <w:rFonts w:ascii="Times New Roman" w:eastAsia="Times New Roman" w:hAnsi="Times New Roman"/>
                <w:b/>
                <w:sz w:val="18"/>
                <w:szCs w:val="18"/>
              </w:rPr>
            </w:pPr>
            <w:r w:rsidRPr="003159D2">
              <w:rPr>
                <w:rFonts w:ascii="Times New Roman" w:eastAsia="Times New Roman" w:hAnsi="Times New Roman"/>
                <w:b/>
                <w:sz w:val="18"/>
                <w:szCs w:val="18"/>
              </w:rPr>
              <w:t>Vekil</w:t>
            </w:r>
          </w:p>
        </w:tc>
        <w:tc>
          <w:tcPr>
            <w:tcW w:w="1407" w:type="dxa"/>
            <w:shd w:val="clear" w:color="auto" w:fill="C6D9F1" w:themeFill="text2" w:themeFillTint="33"/>
            <w:vAlign w:val="center"/>
          </w:tcPr>
          <w:p w:rsidR="002C3111" w:rsidRPr="003159D2" w:rsidRDefault="002C3111" w:rsidP="002C3111">
            <w:pPr>
              <w:spacing w:line="240" w:lineRule="atLeast"/>
              <w:jc w:val="center"/>
              <w:rPr>
                <w:rFonts w:ascii="Times New Roman" w:eastAsia="Times New Roman" w:hAnsi="Times New Roman"/>
                <w:b/>
                <w:sz w:val="18"/>
                <w:szCs w:val="18"/>
              </w:rPr>
            </w:pPr>
            <w:r w:rsidRPr="003159D2">
              <w:rPr>
                <w:rFonts w:ascii="Times New Roman" w:eastAsia="Times New Roman" w:hAnsi="Times New Roman"/>
                <w:b/>
                <w:sz w:val="18"/>
                <w:szCs w:val="18"/>
              </w:rPr>
              <w:t>Toplam</w:t>
            </w:r>
          </w:p>
        </w:tc>
      </w:tr>
      <w:tr w:rsidR="002C3111" w:rsidRPr="003159D2" w:rsidTr="00194810">
        <w:trPr>
          <w:trHeight w:val="82"/>
          <w:jc w:val="center"/>
        </w:trPr>
        <w:tc>
          <w:tcPr>
            <w:tcW w:w="5150" w:type="dxa"/>
            <w:shd w:val="clear" w:color="auto" w:fill="C6D9F1" w:themeFill="text2" w:themeFillTint="33"/>
            <w:vAlign w:val="center"/>
          </w:tcPr>
          <w:p w:rsidR="002C3111" w:rsidRPr="003159D2" w:rsidRDefault="00755C9F" w:rsidP="002C3111">
            <w:pPr>
              <w:spacing w:line="240" w:lineRule="atLeast"/>
              <w:rPr>
                <w:rFonts w:ascii="Times New Roman" w:hAnsi="Times New Roman"/>
                <w:sz w:val="18"/>
                <w:szCs w:val="18"/>
              </w:rPr>
            </w:pPr>
            <w:r>
              <w:rPr>
                <w:rFonts w:ascii="Times New Roman" w:eastAsia="Times New Roman" w:hAnsi="Times New Roman"/>
                <w:bCs/>
                <w:sz w:val="18"/>
                <w:szCs w:val="18"/>
              </w:rPr>
              <w:t xml:space="preserve">Okul </w:t>
            </w:r>
            <w:r w:rsidR="002C3111" w:rsidRPr="003159D2">
              <w:rPr>
                <w:rFonts w:ascii="Times New Roman" w:eastAsia="Times New Roman" w:hAnsi="Times New Roman"/>
                <w:bCs/>
                <w:sz w:val="18"/>
                <w:szCs w:val="18"/>
              </w:rPr>
              <w:t xml:space="preserve"> Müdürü</w:t>
            </w:r>
          </w:p>
        </w:tc>
        <w:tc>
          <w:tcPr>
            <w:tcW w:w="1615" w:type="dxa"/>
            <w:shd w:val="clear" w:color="auto" w:fill="FDE9D9" w:themeFill="accent6" w:themeFillTint="33"/>
            <w:vAlign w:val="center"/>
          </w:tcPr>
          <w:p w:rsidR="002C3111" w:rsidRPr="003159D2" w:rsidRDefault="002C3111" w:rsidP="002C3111">
            <w:pPr>
              <w:spacing w:line="240" w:lineRule="atLeast"/>
              <w:jc w:val="center"/>
              <w:rPr>
                <w:rFonts w:ascii="Times New Roman" w:hAnsi="Times New Roman"/>
                <w:sz w:val="18"/>
                <w:szCs w:val="18"/>
              </w:rPr>
            </w:pPr>
            <w:r w:rsidRPr="003159D2">
              <w:rPr>
                <w:rFonts w:ascii="Times New Roman" w:hAnsi="Times New Roman"/>
                <w:sz w:val="18"/>
                <w:szCs w:val="18"/>
              </w:rPr>
              <w:t>1</w:t>
            </w:r>
          </w:p>
        </w:tc>
        <w:tc>
          <w:tcPr>
            <w:tcW w:w="992" w:type="dxa"/>
            <w:shd w:val="clear" w:color="auto" w:fill="FDE9D9" w:themeFill="accent6" w:themeFillTint="33"/>
            <w:vAlign w:val="center"/>
          </w:tcPr>
          <w:p w:rsidR="002C3111" w:rsidRPr="003159D2" w:rsidRDefault="002C3111" w:rsidP="002C3111">
            <w:pPr>
              <w:spacing w:line="240" w:lineRule="atLeast"/>
              <w:jc w:val="center"/>
              <w:rPr>
                <w:rFonts w:ascii="Times New Roman" w:hAnsi="Times New Roman"/>
                <w:sz w:val="18"/>
                <w:szCs w:val="18"/>
              </w:rPr>
            </w:pPr>
            <w:r w:rsidRPr="003159D2">
              <w:rPr>
                <w:rFonts w:ascii="Times New Roman" w:hAnsi="Times New Roman"/>
                <w:sz w:val="18"/>
                <w:szCs w:val="18"/>
              </w:rPr>
              <w:t>-</w:t>
            </w:r>
          </w:p>
        </w:tc>
        <w:tc>
          <w:tcPr>
            <w:tcW w:w="1407" w:type="dxa"/>
            <w:shd w:val="clear" w:color="auto" w:fill="FDE9D9" w:themeFill="accent6" w:themeFillTint="33"/>
            <w:vAlign w:val="center"/>
          </w:tcPr>
          <w:p w:rsidR="002C3111" w:rsidRPr="003159D2" w:rsidRDefault="002C3111" w:rsidP="002C3111">
            <w:pPr>
              <w:spacing w:line="240" w:lineRule="atLeast"/>
              <w:jc w:val="center"/>
              <w:rPr>
                <w:rFonts w:ascii="Times New Roman" w:hAnsi="Times New Roman"/>
                <w:b/>
                <w:sz w:val="18"/>
                <w:szCs w:val="18"/>
              </w:rPr>
            </w:pPr>
            <w:r w:rsidRPr="003159D2">
              <w:rPr>
                <w:rFonts w:ascii="Times New Roman" w:hAnsi="Times New Roman"/>
                <w:b/>
                <w:sz w:val="18"/>
                <w:szCs w:val="18"/>
              </w:rPr>
              <w:t>1</w:t>
            </w:r>
          </w:p>
        </w:tc>
      </w:tr>
      <w:tr w:rsidR="002C3111" w:rsidRPr="003159D2" w:rsidTr="00194810">
        <w:trPr>
          <w:trHeight w:val="232"/>
          <w:jc w:val="center"/>
        </w:trPr>
        <w:tc>
          <w:tcPr>
            <w:tcW w:w="5150" w:type="dxa"/>
            <w:shd w:val="clear" w:color="auto" w:fill="C6D9F1" w:themeFill="text2" w:themeFillTint="33"/>
            <w:vAlign w:val="center"/>
          </w:tcPr>
          <w:p w:rsidR="002C3111" w:rsidRPr="003159D2" w:rsidRDefault="00755C9F" w:rsidP="002C3111">
            <w:pPr>
              <w:spacing w:line="240" w:lineRule="atLeast"/>
              <w:rPr>
                <w:rFonts w:ascii="Times New Roman" w:hAnsi="Times New Roman"/>
                <w:sz w:val="18"/>
                <w:szCs w:val="18"/>
              </w:rPr>
            </w:pPr>
            <w:r>
              <w:rPr>
                <w:rFonts w:ascii="Times New Roman" w:eastAsia="Times New Roman" w:hAnsi="Times New Roman"/>
                <w:bCs/>
                <w:sz w:val="18"/>
                <w:szCs w:val="18"/>
              </w:rPr>
              <w:t>Müdür Yardımcısı</w:t>
            </w:r>
          </w:p>
        </w:tc>
        <w:tc>
          <w:tcPr>
            <w:tcW w:w="1615" w:type="dxa"/>
            <w:shd w:val="clear" w:color="auto" w:fill="FDE9D9" w:themeFill="accent6" w:themeFillTint="33"/>
            <w:vAlign w:val="center"/>
          </w:tcPr>
          <w:p w:rsidR="002C3111" w:rsidRPr="003159D2" w:rsidRDefault="00755C9F" w:rsidP="002C3111">
            <w:pPr>
              <w:spacing w:line="240" w:lineRule="atLeast"/>
              <w:jc w:val="center"/>
              <w:rPr>
                <w:rFonts w:ascii="Times New Roman" w:hAnsi="Times New Roman"/>
                <w:sz w:val="18"/>
                <w:szCs w:val="18"/>
              </w:rPr>
            </w:pPr>
            <w:r>
              <w:rPr>
                <w:rFonts w:ascii="Times New Roman" w:hAnsi="Times New Roman"/>
                <w:sz w:val="18"/>
                <w:szCs w:val="18"/>
              </w:rPr>
              <w:t>1</w:t>
            </w:r>
          </w:p>
        </w:tc>
        <w:tc>
          <w:tcPr>
            <w:tcW w:w="992" w:type="dxa"/>
            <w:shd w:val="clear" w:color="auto" w:fill="FDE9D9" w:themeFill="accent6" w:themeFillTint="33"/>
            <w:vAlign w:val="center"/>
          </w:tcPr>
          <w:p w:rsidR="002C3111" w:rsidRPr="003159D2" w:rsidRDefault="00755C9F" w:rsidP="002C3111">
            <w:pPr>
              <w:spacing w:line="240" w:lineRule="atLeast"/>
              <w:jc w:val="center"/>
              <w:rPr>
                <w:rFonts w:ascii="Times New Roman" w:hAnsi="Times New Roman"/>
                <w:sz w:val="18"/>
                <w:szCs w:val="18"/>
              </w:rPr>
            </w:pPr>
            <w:r>
              <w:rPr>
                <w:rFonts w:ascii="Times New Roman" w:hAnsi="Times New Roman"/>
                <w:sz w:val="18"/>
                <w:szCs w:val="18"/>
              </w:rPr>
              <w:t>-</w:t>
            </w:r>
          </w:p>
        </w:tc>
        <w:tc>
          <w:tcPr>
            <w:tcW w:w="1407" w:type="dxa"/>
            <w:shd w:val="clear" w:color="auto" w:fill="FDE9D9" w:themeFill="accent6" w:themeFillTint="33"/>
            <w:vAlign w:val="center"/>
          </w:tcPr>
          <w:p w:rsidR="002C3111" w:rsidRPr="003159D2" w:rsidRDefault="00755C9F" w:rsidP="002C3111">
            <w:pPr>
              <w:spacing w:line="240" w:lineRule="atLeast"/>
              <w:jc w:val="center"/>
              <w:rPr>
                <w:rFonts w:ascii="Times New Roman" w:hAnsi="Times New Roman"/>
                <w:b/>
                <w:sz w:val="18"/>
                <w:szCs w:val="18"/>
              </w:rPr>
            </w:pPr>
            <w:r>
              <w:rPr>
                <w:rFonts w:ascii="Times New Roman" w:hAnsi="Times New Roman"/>
                <w:b/>
                <w:sz w:val="18"/>
                <w:szCs w:val="18"/>
              </w:rPr>
              <w:t>1</w:t>
            </w:r>
          </w:p>
        </w:tc>
      </w:tr>
      <w:tr w:rsidR="002C3111" w:rsidRPr="003159D2" w:rsidTr="00194810">
        <w:trPr>
          <w:trHeight w:val="132"/>
          <w:jc w:val="center"/>
        </w:trPr>
        <w:tc>
          <w:tcPr>
            <w:tcW w:w="5150" w:type="dxa"/>
            <w:shd w:val="clear" w:color="auto" w:fill="C6D9F1" w:themeFill="text2" w:themeFillTint="33"/>
            <w:vAlign w:val="center"/>
          </w:tcPr>
          <w:p w:rsidR="002C3111" w:rsidRPr="003159D2" w:rsidRDefault="00DD3FDB" w:rsidP="002C3111">
            <w:pPr>
              <w:spacing w:line="240" w:lineRule="atLeast"/>
              <w:rPr>
                <w:rFonts w:ascii="Times New Roman" w:hAnsi="Times New Roman"/>
                <w:sz w:val="18"/>
                <w:szCs w:val="18"/>
              </w:rPr>
            </w:pPr>
            <w:r>
              <w:rPr>
                <w:rFonts w:ascii="Times New Roman" w:eastAsia="Times New Roman" w:hAnsi="Times New Roman"/>
                <w:bCs/>
                <w:sz w:val="18"/>
                <w:szCs w:val="18"/>
              </w:rPr>
              <w:t>Öğretmen</w:t>
            </w:r>
          </w:p>
        </w:tc>
        <w:tc>
          <w:tcPr>
            <w:tcW w:w="1615" w:type="dxa"/>
            <w:shd w:val="clear" w:color="auto" w:fill="FDE9D9" w:themeFill="accent6" w:themeFillTint="33"/>
            <w:vAlign w:val="center"/>
          </w:tcPr>
          <w:p w:rsidR="002C3111" w:rsidRPr="003159D2" w:rsidRDefault="00856D9F" w:rsidP="002C3111">
            <w:pPr>
              <w:spacing w:line="240" w:lineRule="atLeast"/>
              <w:jc w:val="center"/>
              <w:rPr>
                <w:rFonts w:ascii="Times New Roman" w:hAnsi="Times New Roman"/>
                <w:sz w:val="18"/>
                <w:szCs w:val="18"/>
              </w:rPr>
            </w:pPr>
            <w:r>
              <w:rPr>
                <w:rFonts w:ascii="Times New Roman" w:hAnsi="Times New Roman"/>
                <w:sz w:val="18"/>
                <w:szCs w:val="18"/>
              </w:rPr>
              <w:t>10</w:t>
            </w:r>
          </w:p>
        </w:tc>
        <w:tc>
          <w:tcPr>
            <w:tcW w:w="992" w:type="dxa"/>
            <w:shd w:val="clear" w:color="auto" w:fill="FDE9D9" w:themeFill="accent6" w:themeFillTint="33"/>
            <w:vAlign w:val="center"/>
          </w:tcPr>
          <w:p w:rsidR="002C3111" w:rsidRPr="003159D2" w:rsidRDefault="00DD3FDB" w:rsidP="002C3111">
            <w:pPr>
              <w:spacing w:line="240" w:lineRule="atLeast"/>
              <w:jc w:val="center"/>
              <w:rPr>
                <w:rFonts w:ascii="Times New Roman" w:hAnsi="Times New Roman"/>
                <w:sz w:val="18"/>
                <w:szCs w:val="18"/>
              </w:rPr>
            </w:pPr>
            <w:r>
              <w:rPr>
                <w:rFonts w:ascii="Times New Roman" w:hAnsi="Times New Roman"/>
                <w:sz w:val="18"/>
                <w:szCs w:val="18"/>
              </w:rPr>
              <w:t>-</w:t>
            </w:r>
          </w:p>
        </w:tc>
        <w:tc>
          <w:tcPr>
            <w:tcW w:w="1407" w:type="dxa"/>
            <w:shd w:val="clear" w:color="auto" w:fill="FDE9D9" w:themeFill="accent6" w:themeFillTint="33"/>
            <w:vAlign w:val="center"/>
          </w:tcPr>
          <w:p w:rsidR="002C3111" w:rsidRPr="003159D2" w:rsidRDefault="00856D9F" w:rsidP="002C3111">
            <w:pPr>
              <w:spacing w:line="240" w:lineRule="atLeast"/>
              <w:jc w:val="center"/>
              <w:rPr>
                <w:rFonts w:ascii="Times New Roman" w:hAnsi="Times New Roman"/>
                <w:b/>
                <w:sz w:val="18"/>
                <w:szCs w:val="18"/>
              </w:rPr>
            </w:pPr>
            <w:r>
              <w:rPr>
                <w:rFonts w:ascii="Times New Roman" w:hAnsi="Times New Roman"/>
                <w:b/>
                <w:sz w:val="18"/>
                <w:szCs w:val="18"/>
              </w:rPr>
              <w:t>10</w:t>
            </w:r>
          </w:p>
        </w:tc>
      </w:tr>
      <w:tr w:rsidR="002C3111" w:rsidRPr="003159D2" w:rsidTr="00194810">
        <w:trPr>
          <w:trHeight w:val="132"/>
          <w:jc w:val="center"/>
        </w:trPr>
        <w:tc>
          <w:tcPr>
            <w:tcW w:w="5150" w:type="dxa"/>
            <w:shd w:val="clear" w:color="auto" w:fill="C6D9F1" w:themeFill="text2" w:themeFillTint="33"/>
            <w:vAlign w:val="center"/>
          </w:tcPr>
          <w:p w:rsidR="002C3111" w:rsidRPr="003159D2" w:rsidRDefault="00DD3FDB" w:rsidP="002C3111">
            <w:pPr>
              <w:spacing w:line="240" w:lineRule="atLeast"/>
              <w:rPr>
                <w:rFonts w:ascii="Times New Roman" w:hAnsi="Times New Roman"/>
                <w:sz w:val="18"/>
                <w:szCs w:val="18"/>
              </w:rPr>
            </w:pPr>
            <w:r>
              <w:rPr>
                <w:rFonts w:ascii="Times New Roman" w:eastAsia="Times New Roman" w:hAnsi="Times New Roman"/>
                <w:sz w:val="18"/>
                <w:szCs w:val="18"/>
              </w:rPr>
              <w:t>Hizmetli</w:t>
            </w:r>
          </w:p>
        </w:tc>
        <w:tc>
          <w:tcPr>
            <w:tcW w:w="1615" w:type="dxa"/>
            <w:shd w:val="clear" w:color="auto" w:fill="FDE9D9" w:themeFill="accent6" w:themeFillTint="33"/>
            <w:vAlign w:val="center"/>
          </w:tcPr>
          <w:p w:rsidR="002C3111" w:rsidRPr="003159D2" w:rsidRDefault="00DD3FDB" w:rsidP="002C3111">
            <w:pPr>
              <w:spacing w:line="240" w:lineRule="atLeast"/>
              <w:jc w:val="center"/>
              <w:rPr>
                <w:rFonts w:ascii="Times New Roman" w:hAnsi="Times New Roman"/>
                <w:sz w:val="18"/>
                <w:szCs w:val="18"/>
              </w:rPr>
            </w:pPr>
            <w:r>
              <w:rPr>
                <w:rFonts w:ascii="Times New Roman" w:hAnsi="Times New Roman"/>
                <w:sz w:val="18"/>
                <w:szCs w:val="18"/>
              </w:rPr>
              <w:t>1</w:t>
            </w:r>
          </w:p>
        </w:tc>
        <w:tc>
          <w:tcPr>
            <w:tcW w:w="992" w:type="dxa"/>
            <w:shd w:val="clear" w:color="auto" w:fill="FDE9D9" w:themeFill="accent6" w:themeFillTint="33"/>
            <w:vAlign w:val="center"/>
          </w:tcPr>
          <w:p w:rsidR="002C3111" w:rsidRPr="003159D2" w:rsidRDefault="00DD3FDB" w:rsidP="002C3111">
            <w:pPr>
              <w:spacing w:line="240" w:lineRule="atLeast"/>
              <w:jc w:val="center"/>
              <w:rPr>
                <w:rFonts w:ascii="Times New Roman" w:hAnsi="Times New Roman"/>
                <w:sz w:val="18"/>
                <w:szCs w:val="18"/>
              </w:rPr>
            </w:pPr>
            <w:r>
              <w:rPr>
                <w:rFonts w:ascii="Times New Roman" w:hAnsi="Times New Roman"/>
                <w:sz w:val="18"/>
                <w:szCs w:val="18"/>
              </w:rPr>
              <w:t>-</w:t>
            </w:r>
          </w:p>
        </w:tc>
        <w:tc>
          <w:tcPr>
            <w:tcW w:w="1407" w:type="dxa"/>
            <w:shd w:val="clear" w:color="auto" w:fill="FDE9D9" w:themeFill="accent6" w:themeFillTint="33"/>
            <w:vAlign w:val="center"/>
          </w:tcPr>
          <w:p w:rsidR="002C3111" w:rsidRPr="003159D2" w:rsidRDefault="002C3111" w:rsidP="002C3111">
            <w:pPr>
              <w:spacing w:line="240" w:lineRule="atLeast"/>
              <w:jc w:val="center"/>
              <w:rPr>
                <w:rFonts w:ascii="Times New Roman" w:hAnsi="Times New Roman"/>
                <w:b/>
                <w:sz w:val="18"/>
                <w:szCs w:val="18"/>
              </w:rPr>
            </w:pPr>
            <w:r w:rsidRPr="003159D2">
              <w:rPr>
                <w:rFonts w:ascii="Times New Roman" w:hAnsi="Times New Roman"/>
                <w:b/>
                <w:sz w:val="18"/>
                <w:szCs w:val="18"/>
              </w:rPr>
              <w:t>1</w:t>
            </w:r>
          </w:p>
        </w:tc>
      </w:tr>
      <w:tr w:rsidR="002C3111" w:rsidRPr="003159D2" w:rsidTr="00194810">
        <w:trPr>
          <w:trHeight w:val="132"/>
          <w:jc w:val="center"/>
        </w:trPr>
        <w:tc>
          <w:tcPr>
            <w:tcW w:w="7757" w:type="dxa"/>
            <w:gridSpan w:val="3"/>
            <w:shd w:val="clear" w:color="auto" w:fill="C6D9F1" w:themeFill="text2" w:themeFillTint="33"/>
            <w:vAlign w:val="center"/>
          </w:tcPr>
          <w:p w:rsidR="002C3111" w:rsidRPr="003159D2" w:rsidRDefault="002C3111" w:rsidP="002C3111">
            <w:pPr>
              <w:spacing w:line="240" w:lineRule="atLeast"/>
              <w:rPr>
                <w:rFonts w:ascii="Times New Roman" w:hAnsi="Times New Roman"/>
                <w:b/>
                <w:sz w:val="18"/>
                <w:szCs w:val="18"/>
              </w:rPr>
            </w:pPr>
            <w:r w:rsidRPr="003159D2">
              <w:rPr>
                <w:rFonts w:ascii="Times New Roman" w:hAnsi="Times New Roman"/>
                <w:b/>
                <w:sz w:val="18"/>
                <w:szCs w:val="18"/>
              </w:rPr>
              <w:t>Genel Toplam</w:t>
            </w:r>
          </w:p>
        </w:tc>
        <w:tc>
          <w:tcPr>
            <w:tcW w:w="1407" w:type="dxa"/>
            <w:shd w:val="clear" w:color="auto" w:fill="FDE9D9" w:themeFill="accent6" w:themeFillTint="33"/>
            <w:vAlign w:val="center"/>
          </w:tcPr>
          <w:p w:rsidR="002C3111" w:rsidRPr="003159D2" w:rsidRDefault="00856D9F" w:rsidP="002C3111">
            <w:pPr>
              <w:spacing w:line="240" w:lineRule="atLeast"/>
              <w:jc w:val="center"/>
              <w:rPr>
                <w:rFonts w:ascii="Times New Roman" w:hAnsi="Times New Roman"/>
                <w:b/>
                <w:sz w:val="18"/>
                <w:szCs w:val="18"/>
              </w:rPr>
            </w:pPr>
            <w:r>
              <w:rPr>
                <w:rFonts w:ascii="Times New Roman" w:hAnsi="Times New Roman"/>
                <w:b/>
                <w:sz w:val="18"/>
                <w:szCs w:val="18"/>
              </w:rPr>
              <w:t>13</w:t>
            </w:r>
          </w:p>
        </w:tc>
      </w:tr>
    </w:tbl>
    <w:p w:rsidR="00235EB9" w:rsidRDefault="00235EB9" w:rsidP="000203FE">
      <w:pPr>
        <w:spacing w:after="0" w:line="360" w:lineRule="auto"/>
        <w:jc w:val="both"/>
        <w:rPr>
          <w:rFonts w:ascii="Times New Roman" w:hAnsi="Times New Roman"/>
          <w:b/>
          <w:sz w:val="24"/>
          <w:szCs w:val="24"/>
        </w:rPr>
      </w:pPr>
    </w:p>
    <w:p w:rsidR="002846E4" w:rsidRDefault="002846E4" w:rsidP="006E1547">
      <w:pPr>
        <w:ind w:firstLine="708"/>
        <w:rPr>
          <w:rFonts w:ascii="Times New Roman" w:hAnsi="Times New Roman"/>
          <w:b/>
          <w:color w:val="000000" w:themeColor="text1"/>
          <w:sz w:val="24"/>
        </w:rPr>
      </w:pPr>
    </w:p>
    <w:p w:rsidR="00235EB9" w:rsidRPr="00B77E5B" w:rsidRDefault="00235EB9" w:rsidP="006E1547">
      <w:pPr>
        <w:ind w:firstLine="708"/>
        <w:rPr>
          <w:rFonts w:ascii="Times New Roman" w:hAnsi="Times New Roman"/>
          <w:b/>
          <w:color w:val="000000" w:themeColor="text1"/>
          <w:sz w:val="24"/>
        </w:rPr>
      </w:pPr>
      <w:r w:rsidRPr="00B77E5B">
        <w:rPr>
          <w:rFonts w:ascii="Times New Roman" w:hAnsi="Times New Roman"/>
          <w:b/>
          <w:color w:val="000000" w:themeColor="text1"/>
          <w:sz w:val="24"/>
        </w:rPr>
        <w:t xml:space="preserve">Tablo </w:t>
      </w:r>
      <w:r w:rsidR="00245F65">
        <w:rPr>
          <w:rFonts w:ascii="Times New Roman" w:hAnsi="Times New Roman"/>
          <w:b/>
          <w:color w:val="000000" w:themeColor="text1"/>
          <w:sz w:val="24"/>
        </w:rPr>
        <w:t>8</w:t>
      </w:r>
      <w:r w:rsidRPr="00B77E5B">
        <w:rPr>
          <w:rFonts w:ascii="Times New Roman" w:hAnsi="Times New Roman"/>
          <w:b/>
          <w:color w:val="000000" w:themeColor="text1"/>
          <w:sz w:val="24"/>
        </w:rPr>
        <w:t>: Personelin Öğrenim Durumlarına Göre Dağılımı</w:t>
      </w:r>
    </w:p>
    <w:tbl>
      <w:tblPr>
        <w:tblStyle w:val="AkListe-Vurgu4"/>
        <w:tblpPr w:leftFromText="141" w:rightFromText="141" w:vertAnchor="text" w:tblpXSpec="center" w:tblpY="1"/>
        <w:tblOverlap w:val="never"/>
        <w:tblW w:w="4603" w:type="pct"/>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4263"/>
        <w:gridCol w:w="2380"/>
        <w:gridCol w:w="1906"/>
      </w:tblGrid>
      <w:tr w:rsidR="00235EB9" w:rsidRPr="003159D2" w:rsidTr="0019481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93" w:type="pct"/>
            <w:vMerge w:val="restart"/>
            <w:shd w:val="clear" w:color="auto" w:fill="C6D9F1" w:themeFill="text2" w:themeFillTint="33"/>
            <w:noWrap/>
          </w:tcPr>
          <w:p w:rsidR="00235EB9" w:rsidRPr="00CF5ACD" w:rsidRDefault="00235EB9" w:rsidP="00CA5B31">
            <w:pPr>
              <w:jc w:val="center"/>
              <w:rPr>
                <w:rFonts w:ascii="Times New Roman" w:hAnsi="Times New Roman"/>
                <w:b w:val="0"/>
                <w:bCs w:val="0"/>
                <w:sz w:val="24"/>
                <w:szCs w:val="24"/>
              </w:rPr>
            </w:pPr>
            <w:r w:rsidRPr="00CF5ACD">
              <w:rPr>
                <w:rFonts w:ascii="Times New Roman" w:hAnsi="Times New Roman"/>
                <w:color w:val="auto"/>
                <w:sz w:val="24"/>
                <w:szCs w:val="24"/>
              </w:rPr>
              <w:t>Öğrenim Durumu</w:t>
            </w:r>
          </w:p>
        </w:tc>
        <w:tc>
          <w:tcPr>
            <w:tcW w:w="2507" w:type="pct"/>
            <w:gridSpan w:val="2"/>
            <w:shd w:val="clear" w:color="auto" w:fill="C6D9F1" w:themeFill="text2" w:themeFillTint="33"/>
          </w:tcPr>
          <w:p w:rsidR="00235EB9" w:rsidRPr="00CF5ACD" w:rsidRDefault="00235EB9" w:rsidP="00CA5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F5ACD">
              <w:rPr>
                <w:rFonts w:ascii="Times New Roman" w:hAnsi="Times New Roman"/>
                <w:color w:val="auto"/>
                <w:sz w:val="24"/>
                <w:szCs w:val="24"/>
              </w:rPr>
              <w:t>Öğrenim Durumlarına Göre Dağılım</w:t>
            </w:r>
          </w:p>
        </w:tc>
      </w:tr>
      <w:tr w:rsidR="00235EB9" w:rsidRPr="003159D2" w:rsidTr="001948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93" w:type="pct"/>
            <w:vMerge/>
            <w:shd w:val="clear" w:color="auto" w:fill="C6D9F1" w:themeFill="text2" w:themeFillTint="33"/>
            <w:noWrap/>
          </w:tcPr>
          <w:p w:rsidR="00235EB9" w:rsidRPr="00CF5ACD" w:rsidRDefault="00235EB9" w:rsidP="00CA5B31">
            <w:pPr>
              <w:jc w:val="center"/>
              <w:rPr>
                <w:rFonts w:ascii="Times New Roman" w:hAnsi="Times New Roman"/>
                <w:b w:val="0"/>
                <w:bCs w:val="0"/>
                <w:sz w:val="24"/>
                <w:szCs w:val="24"/>
              </w:rPr>
            </w:pPr>
          </w:p>
        </w:tc>
        <w:tc>
          <w:tcPr>
            <w:tcW w:w="1392" w:type="pct"/>
            <w:shd w:val="clear" w:color="auto" w:fill="C6D9F1" w:themeFill="text2" w:themeFillTint="33"/>
          </w:tcPr>
          <w:p w:rsidR="00235EB9" w:rsidRPr="00CF5ACD" w:rsidRDefault="00235EB9"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ACD">
              <w:rPr>
                <w:rFonts w:ascii="Times New Roman" w:hAnsi="Times New Roman"/>
                <w:b/>
                <w:bCs/>
                <w:sz w:val="24"/>
                <w:szCs w:val="24"/>
              </w:rPr>
              <w:t>Sayı</w:t>
            </w:r>
          </w:p>
        </w:tc>
        <w:tc>
          <w:tcPr>
            <w:tcW w:w="1115" w:type="pct"/>
            <w:shd w:val="clear" w:color="auto" w:fill="C6D9F1" w:themeFill="text2" w:themeFillTint="33"/>
          </w:tcPr>
          <w:p w:rsidR="00235EB9" w:rsidRPr="00CF5ACD" w:rsidRDefault="00235EB9"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F5ACD">
              <w:rPr>
                <w:rFonts w:ascii="Times New Roman" w:hAnsi="Times New Roman"/>
                <w:b/>
                <w:bCs/>
                <w:sz w:val="24"/>
                <w:szCs w:val="24"/>
              </w:rPr>
              <w:t>Oran</w:t>
            </w:r>
          </w:p>
        </w:tc>
      </w:tr>
      <w:tr w:rsidR="00235EB9" w:rsidRPr="003159D2" w:rsidTr="00194810">
        <w:trPr>
          <w:trHeight w:val="23"/>
        </w:trPr>
        <w:tc>
          <w:tcPr>
            <w:cnfStyle w:val="001000000000" w:firstRow="0" w:lastRow="0" w:firstColumn="1" w:lastColumn="0" w:oddVBand="0" w:evenVBand="0" w:oddHBand="0" w:evenHBand="0" w:firstRowFirstColumn="0" w:firstRowLastColumn="0" w:lastRowFirstColumn="0" w:lastRowLastColumn="0"/>
            <w:tcW w:w="2493" w:type="pct"/>
            <w:shd w:val="clear" w:color="auto" w:fill="C6D9F1" w:themeFill="text2" w:themeFillTint="33"/>
            <w:noWrap/>
          </w:tcPr>
          <w:p w:rsidR="00235EB9" w:rsidRPr="00CF5ACD" w:rsidRDefault="00856D9F" w:rsidP="00CA5B31">
            <w:pPr>
              <w:rPr>
                <w:rFonts w:ascii="Times New Roman" w:hAnsi="Times New Roman"/>
                <w:sz w:val="24"/>
                <w:szCs w:val="24"/>
              </w:rPr>
            </w:pPr>
            <w:r>
              <w:rPr>
                <w:rFonts w:ascii="Times New Roman" w:hAnsi="Times New Roman"/>
                <w:sz w:val="24"/>
                <w:szCs w:val="24"/>
              </w:rPr>
              <w:t>Yüksek Lisans (Tezli)</w:t>
            </w:r>
          </w:p>
        </w:tc>
        <w:tc>
          <w:tcPr>
            <w:tcW w:w="1392" w:type="pct"/>
            <w:shd w:val="clear" w:color="auto" w:fill="FDE9D9" w:themeFill="accent6" w:themeFillTint="33"/>
            <w:vAlign w:val="center"/>
          </w:tcPr>
          <w:p w:rsidR="00235EB9" w:rsidRPr="00CF5ACD" w:rsidRDefault="00856D9F" w:rsidP="00CA5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115" w:type="pct"/>
            <w:shd w:val="clear" w:color="auto" w:fill="FDE9D9" w:themeFill="accent6" w:themeFillTint="33"/>
            <w:vAlign w:val="center"/>
          </w:tcPr>
          <w:p w:rsidR="00235EB9" w:rsidRPr="00CF5ACD" w:rsidRDefault="00856D9F" w:rsidP="00CA5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p>
        </w:tc>
      </w:tr>
      <w:tr w:rsidR="00235EB9" w:rsidRPr="003159D2" w:rsidTr="00194810">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493" w:type="pct"/>
            <w:shd w:val="clear" w:color="auto" w:fill="C6D9F1" w:themeFill="text2" w:themeFillTint="33"/>
            <w:noWrap/>
          </w:tcPr>
          <w:p w:rsidR="00235EB9" w:rsidRPr="00CF5ACD" w:rsidRDefault="00856D9F" w:rsidP="00CA5B31">
            <w:pPr>
              <w:rPr>
                <w:rFonts w:ascii="Times New Roman" w:hAnsi="Times New Roman"/>
                <w:sz w:val="24"/>
                <w:szCs w:val="24"/>
              </w:rPr>
            </w:pPr>
            <w:r>
              <w:rPr>
                <w:rFonts w:ascii="Times New Roman" w:hAnsi="Times New Roman"/>
                <w:sz w:val="24"/>
                <w:szCs w:val="24"/>
              </w:rPr>
              <w:t>Lisans</w:t>
            </w:r>
          </w:p>
        </w:tc>
        <w:tc>
          <w:tcPr>
            <w:tcW w:w="1392" w:type="pct"/>
            <w:shd w:val="clear" w:color="auto" w:fill="FDE9D9" w:themeFill="accent6" w:themeFillTint="33"/>
            <w:vAlign w:val="center"/>
          </w:tcPr>
          <w:p w:rsidR="00235EB9" w:rsidRPr="00CF5ACD" w:rsidRDefault="00856D9F"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w:t>
            </w:r>
          </w:p>
        </w:tc>
        <w:tc>
          <w:tcPr>
            <w:tcW w:w="1115" w:type="pct"/>
            <w:shd w:val="clear" w:color="auto" w:fill="FDE9D9" w:themeFill="accent6" w:themeFillTint="33"/>
            <w:vAlign w:val="center"/>
          </w:tcPr>
          <w:p w:rsidR="00235EB9" w:rsidRPr="00CF5ACD" w:rsidRDefault="00856D9F" w:rsidP="00CA5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84</w:t>
            </w:r>
          </w:p>
        </w:tc>
      </w:tr>
      <w:tr w:rsidR="00235EB9" w:rsidRPr="003159D2" w:rsidTr="00194810">
        <w:trPr>
          <w:trHeight w:val="23"/>
        </w:trPr>
        <w:tc>
          <w:tcPr>
            <w:cnfStyle w:val="001000000000" w:firstRow="0" w:lastRow="0" w:firstColumn="1" w:lastColumn="0" w:oddVBand="0" w:evenVBand="0" w:oddHBand="0" w:evenHBand="0" w:firstRowFirstColumn="0" w:firstRowLastColumn="0" w:lastRowFirstColumn="0" w:lastRowLastColumn="0"/>
            <w:tcW w:w="2493" w:type="pct"/>
            <w:shd w:val="clear" w:color="auto" w:fill="C6D9F1" w:themeFill="text2" w:themeFillTint="33"/>
            <w:noWrap/>
          </w:tcPr>
          <w:p w:rsidR="00235EB9" w:rsidRPr="00CF5ACD" w:rsidRDefault="00856D9F" w:rsidP="00CA5B31">
            <w:pPr>
              <w:rPr>
                <w:rFonts w:ascii="Times New Roman" w:hAnsi="Times New Roman"/>
                <w:sz w:val="24"/>
                <w:szCs w:val="24"/>
              </w:rPr>
            </w:pPr>
            <w:r>
              <w:rPr>
                <w:rFonts w:ascii="Times New Roman" w:hAnsi="Times New Roman"/>
                <w:sz w:val="24"/>
                <w:szCs w:val="24"/>
              </w:rPr>
              <w:t>İlkokul</w:t>
            </w:r>
          </w:p>
        </w:tc>
        <w:tc>
          <w:tcPr>
            <w:tcW w:w="1392" w:type="pct"/>
            <w:shd w:val="clear" w:color="auto" w:fill="FDE9D9" w:themeFill="accent6" w:themeFillTint="33"/>
            <w:vAlign w:val="center"/>
          </w:tcPr>
          <w:p w:rsidR="00235EB9" w:rsidRPr="00CF5ACD" w:rsidRDefault="00856D9F" w:rsidP="00CA5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115" w:type="pct"/>
            <w:shd w:val="clear" w:color="auto" w:fill="FDE9D9" w:themeFill="accent6" w:themeFillTint="33"/>
            <w:vAlign w:val="center"/>
          </w:tcPr>
          <w:p w:rsidR="00235EB9" w:rsidRPr="00CF5ACD" w:rsidRDefault="00856D9F" w:rsidP="00CA5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p>
        </w:tc>
      </w:tr>
      <w:tr w:rsidR="00235EB9" w:rsidRPr="003159D2" w:rsidTr="001948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93" w:type="pct"/>
            <w:tcBorders>
              <w:top w:val="single" w:sz="8" w:space="0" w:color="632423" w:themeColor="accent2" w:themeShade="80"/>
            </w:tcBorders>
            <w:shd w:val="clear" w:color="auto" w:fill="C6D9F1" w:themeFill="text2" w:themeFillTint="33"/>
            <w:noWrap/>
            <w:hideMark/>
          </w:tcPr>
          <w:p w:rsidR="00235EB9" w:rsidRPr="00CF5ACD" w:rsidRDefault="00235EB9" w:rsidP="00CA5B31">
            <w:pPr>
              <w:rPr>
                <w:rFonts w:ascii="Times New Roman" w:hAnsi="Times New Roman"/>
                <w:b w:val="0"/>
                <w:bCs w:val="0"/>
                <w:sz w:val="24"/>
                <w:szCs w:val="24"/>
              </w:rPr>
            </w:pPr>
            <w:r w:rsidRPr="00CF5ACD">
              <w:rPr>
                <w:rFonts w:ascii="Times New Roman" w:hAnsi="Times New Roman"/>
                <w:sz w:val="24"/>
                <w:szCs w:val="24"/>
              </w:rPr>
              <w:t>Genel Toplam</w:t>
            </w:r>
          </w:p>
        </w:tc>
        <w:tc>
          <w:tcPr>
            <w:tcW w:w="1392" w:type="pct"/>
            <w:tcBorders>
              <w:top w:val="single" w:sz="8" w:space="0" w:color="632423" w:themeColor="accent2" w:themeShade="80"/>
            </w:tcBorders>
            <w:shd w:val="clear" w:color="auto" w:fill="FDE9D9" w:themeFill="accent6" w:themeFillTint="33"/>
            <w:vAlign w:val="center"/>
          </w:tcPr>
          <w:p w:rsidR="00235EB9" w:rsidRPr="00CF5ACD" w:rsidRDefault="00856D9F" w:rsidP="00CA5B31">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13</w:t>
            </w:r>
          </w:p>
        </w:tc>
        <w:tc>
          <w:tcPr>
            <w:tcW w:w="1115" w:type="pct"/>
            <w:tcBorders>
              <w:top w:val="single" w:sz="8" w:space="0" w:color="632423" w:themeColor="accent2" w:themeShade="80"/>
            </w:tcBorders>
            <w:shd w:val="clear" w:color="auto" w:fill="FDE9D9" w:themeFill="accent6" w:themeFillTint="33"/>
          </w:tcPr>
          <w:p w:rsidR="00235EB9" w:rsidRPr="00CF5ACD" w:rsidRDefault="00235EB9" w:rsidP="00CA5B31">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F5ACD">
              <w:rPr>
                <w:rFonts w:ascii="Times New Roman" w:hAnsi="Times New Roman"/>
                <w:b/>
                <w:sz w:val="24"/>
                <w:szCs w:val="24"/>
              </w:rPr>
              <w:t>100</w:t>
            </w:r>
          </w:p>
        </w:tc>
      </w:tr>
    </w:tbl>
    <w:p w:rsidR="00986443" w:rsidRDefault="00986443" w:rsidP="00235EB9">
      <w:pPr>
        <w:rPr>
          <w:lang w:eastAsia="tr-TR"/>
        </w:rPr>
      </w:pPr>
    </w:p>
    <w:p w:rsidR="002846E4" w:rsidRPr="00784C07" w:rsidRDefault="002846E4" w:rsidP="00235EB9">
      <w:pPr>
        <w:rPr>
          <w:lang w:eastAsia="tr-TR"/>
        </w:rPr>
      </w:pPr>
    </w:p>
    <w:p w:rsidR="00986443" w:rsidRPr="00B77E5B" w:rsidRDefault="006E1547" w:rsidP="00B77E5B">
      <w:pPr>
        <w:rPr>
          <w:rFonts w:ascii="Times New Roman" w:hAnsi="Times New Roman"/>
          <w:b/>
          <w:noProof/>
          <w:sz w:val="24"/>
        </w:rPr>
      </w:pPr>
      <w:r>
        <w:rPr>
          <w:rFonts w:ascii="Times New Roman" w:hAnsi="Times New Roman"/>
          <w:b/>
          <w:sz w:val="24"/>
        </w:rPr>
        <w:tab/>
      </w:r>
      <w:r w:rsidR="00235EB9" w:rsidRPr="00B77E5B">
        <w:rPr>
          <w:rFonts w:ascii="Times New Roman" w:hAnsi="Times New Roman"/>
          <w:b/>
          <w:sz w:val="24"/>
        </w:rPr>
        <w:t xml:space="preserve">Tablo </w:t>
      </w:r>
      <w:r w:rsidR="00245F65">
        <w:rPr>
          <w:rFonts w:ascii="Times New Roman" w:hAnsi="Times New Roman"/>
          <w:b/>
          <w:sz w:val="24"/>
        </w:rPr>
        <w:t>9</w:t>
      </w:r>
      <w:r w:rsidR="003D6F7F">
        <w:rPr>
          <w:rFonts w:ascii="Times New Roman" w:hAnsi="Times New Roman"/>
          <w:b/>
          <w:noProof/>
          <w:sz w:val="24"/>
        </w:rPr>
        <w:t xml:space="preserve">: </w:t>
      </w:r>
      <w:r w:rsidR="00986443" w:rsidRPr="00B77E5B">
        <w:rPr>
          <w:rFonts w:ascii="Times New Roman" w:hAnsi="Times New Roman"/>
          <w:b/>
          <w:noProof/>
          <w:sz w:val="24"/>
        </w:rPr>
        <w:t xml:space="preserve"> Görev Yapan Personelin Yaş Dağılımı</w:t>
      </w:r>
    </w:p>
    <w:tbl>
      <w:tblPr>
        <w:tblStyle w:val="AkListe-Vurgu4"/>
        <w:tblW w:w="4543" w:type="pct"/>
        <w:jc w:val="center"/>
        <w:tblInd w:w="382"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828"/>
        <w:gridCol w:w="1238"/>
        <w:gridCol w:w="1239"/>
        <w:gridCol w:w="1239"/>
        <w:gridCol w:w="1237"/>
        <w:gridCol w:w="1237"/>
        <w:gridCol w:w="1419"/>
      </w:tblGrid>
      <w:tr w:rsidR="00235EB9" w:rsidRPr="00CF5ACD" w:rsidTr="00194810">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491" w:type="pct"/>
            <w:tcBorders>
              <w:bottom w:val="single" w:sz="8" w:space="0" w:color="632423" w:themeColor="accent2" w:themeShade="80"/>
            </w:tcBorders>
            <w:shd w:val="clear" w:color="auto" w:fill="C6D9F1" w:themeFill="text2" w:themeFillTint="33"/>
          </w:tcPr>
          <w:p w:rsidR="00235EB9" w:rsidRPr="00CF5ACD" w:rsidRDefault="00235EB9" w:rsidP="00CA5B31">
            <w:pPr>
              <w:jc w:val="center"/>
              <w:rPr>
                <w:rFonts w:ascii="Times New Roman" w:hAnsi="Times New Roman"/>
                <w:b w:val="0"/>
                <w:bCs w:val="0"/>
                <w:color w:val="auto"/>
                <w:sz w:val="24"/>
                <w:szCs w:val="24"/>
              </w:rPr>
            </w:pPr>
            <w:r w:rsidRPr="00CF5ACD">
              <w:rPr>
                <w:rFonts w:ascii="Times New Roman" w:hAnsi="Times New Roman"/>
                <w:color w:val="auto"/>
                <w:sz w:val="24"/>
                <w:szCs w:val="24"/>
              </w:rPr>
              <w:t>2014</w:t>
            </w:r>
          </w:p>
        </w:tc>
        <w:tc>
          <w:tcPr>
            <w:tcW w:w="734" w:type="pct"/>
            <w:shd w:val="clear" w:color="auto" w:fill="C6D9F1" w:themeFill="text2" w:themeFillTint="33"/>
            <w:noWrap/>
          </w:tcPr>
          <w:p w:rsidR="00235EB9" w:rsidRPr="00CF5ACD" w:rsidRDefault="00235EB9" w:rsidP="00CA5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CF5ACD">
              <w:rPr>
                <w:rFonts w:ascii="Times New Roman" w:hAnsi="Times New Roman"/>
                <w:color w:val="auto"/>
                <w:sz w:val="24"/>
                <w:szCs w:val="24"/>
              </w:rPr>
              <w:t>17 - 30</w:t>
            </w:r>
          </w:p>
        </w:tc>
        <w:tc>
          <w:tcPr>
            <w:tcW w:w="734" w:type="pct"/>
            <w:shd w:val="clear" w:color="auto" w:fill="C6D9F1" w:themeFill="text2" w:themeFillTint="33"/>
            <w:noWrap/>
          </w:tcPr>
          <w:p w:rsidR="00235EB9" w:rsidRPr="00CF5ACD" w:rsidRDefault="00235EB9" w:rsidP="00CA5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CF5ACD">
              <w:rPr>
                <w:rFonts w:ascii="Times New Roman" w:hAnsi="Times New Roman"/>
                <w:color w:val="auto"/>
                <w:sz w:val="24"/>
                <w:szCs w:val="24"/>
              </w:rPr>
              <w:t>31 - 40</w:t>
            </w:r>
          </w:p>
        </w:tc>
        <w:tc>
          <w:tcPr>
            <w:tcW w:w="734" w:type="pct"/>
            <w:shd w:val="clear" w:color="auto" w:fill="C6D9F1" w:themeFill="text2" w:themeFillTint="33"/>
            <w:noWrap/>
          </w:tcPr>
          <w:p w:rsidR="00235EB9" w:rsidRPr="00CF5ACD" w:rsidRDefault="00235EB9" w:rsidP="00CA5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CF5ACD">
              <w:rPr>
                <w:rFonts w:ascii="Times New Roman" w:hAnsi="Times New Roman"/>
                <w:color w:val="auto"/>
                <w:sz w:val="24"/>
                <w:szCs w:val="24"/>
              </w:rPr>
              <w:t>41 - 50</w:t>
            </w:r>
          </w:p>
        </w:tc>
        <w:tc>
          <w:tcPr>
            <w:tcW w:w="733" w:type="pct"/>
            <w:shd w:val="clear" w:color="auto" w:fill="C6D9F1" w:themeFill="text2" w:themeFillTint="33"/>
            <w:noWrap/>
          </w:tcPr>
          <w:p w:rsidR="00235EB9" w:rsidRPr="00CF5ACD" w:rsidRDefault="00235EB9" w:rsidP="00CA5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CF5ACD">
              <w:rPr>
                <w:rFonts w:ascii="Times New Roman" w:hAnsi="Times New Roman"/>
                <w:color w:val="auto"/>
                <w:sz w:val="24"/>
                <w:szCs w:val="24"/>
              </w:rPr>
              <w:t>51 - 60</w:t>
            </w:r>
          </w:p>
        </w:tc>
        <w:tc>
          <w:tcPr>
            <w:tcW w:w="733" w:type="pct"/>
            <w:shd w:val="clear" w:color="auto" w:fill="C6D9F1" w:themeFill="text2" w:themeFillTint="33"/>
            <w:noWrap/>
          </w:tcPr>
          <w:p w:rsidR="00235EB9" w:rsidRPr="00CF5ACD" w:rsidRDefault="00235EB9" w:rsidP="00CA5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CF5ACD">
              <w:rPr>
                <w:rFonts w:ascii="Times New Roman" w:hAnsi="Times New Roman"/>
                <w:color w:val="auto"/>
                <w:sz w:val="24"/>
                <w:szCs w:val="24"/>
              </w:rPr>
              <w:t>61 +</w:t>
            </w:r>
          </w:p>
        </w:tc>
        <w:tc>
          <w:tcPr>
            <w:tcW w:w="841" w:type="pct"/>
            <w:shd w:val="clear" w:color="auto" w:fill="C6D9F1" w:themeFill="text2" w:themeFillTint="33"/>
            <w:noWrap/>
          </w:tcPr>
          <w:p w:rsidR="00235EB9" w:rsidRPr="00CF5ACD" w:rsidRDefault="00235EB9" w:rsidP="00CA5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CF5ACD">
              <w:rPr>
                <w:rFonts w:ascii="Times New Roman" w:hAnsi="Times New Roman"/>
                <w:color w:val="auto"/>
                <w:sz w:val="24"/>
                <w:szCs w:val="24"/>
              </w:rPr>
              <w:t>TOPLAM</w:t>
            </w:r>
          </w:p>
        </w:tc>
      </w:tr>
      <w:tr w:rsidR="00235EB9" w:rsidRPr="00CF5ACD" w:rsidTr="00194810">
        <w:trPr>
          <w:cnfStyle w:val="000000100000" w:firstRow="0" w:lastRow="0" w:firstColumn="0" w:lastColumn="0" w:oddVBand="0" w:evenVBand="0" w:oddHBand="1" w:evenHBand="0" w:firstRowFirstColumn="0" w:firstRowLastColumn="0" w:lastRowFirstColumn="0" w:lastRowLastColumn="0"/>
          <w:trHeight w:hRule="exact" w:val="384"/>
          <w:jc w:val="center"/>
        </w:trPr>
        <w:tc>
          <w:tcPr>
            <w:cnfStyle w:val="001000000000" w:firstRow="0" w:lastRow="0" w:firstColumn="1" w:lastColumn="0" w:oddVBand="0" w:evenVBand="0" w:oddHBand="0" w:evenHBand="0" w:firstRowFirstColumn="0" w:firstRowLastColumn="0" w:lastRowFirstColumn="0" w:lastRowLastColumn="0"/>
            <w:tcW w:w="491" w:type="pct"/>
            <w:shd w:val="clear" w:color="auto" w:fill="C6D9F1" w:themeFill="text2" w:themeFillTint="33"/>
          </w:tcPr>
          <w:p w:rsidR="00235EB9" w:rsidRPr="00CF5ACD" w:rsidRDefault="00235EB9" w:rsidP="00CA5B31">
            <w:pPr>
              <w:jc w:val="center"/>
              <w:rPr>
                <w:rFonts w:ascii="Times New Roman" w:hAnsi="Times New Roman"/>
                <w:b w:val="0"/>
                <w:bCs w:val="0"/>
                <w:sz w:val="24"/>
                <w:szCs w:val="24"/>
              </w:rPr>
            </w:pPr>
            <w:r w:rsidRPr="00CF5ACD">
              <w:rPr>
                <w:rFonts w:ascii="Times New Roman" w:hAnsi="Times New Roman"/>
                <w:sz w:val="24"/>
                <w:szCs w:val="24"/>
              </w:rPr>
              <w:t>Sayı</w:t>
            </w:r>
          </w:p>
        </w:tc>
        <w:tc>
          <w:tcPr>
            <w:tcW w:w="734" w:type="pct"/>
            <w:shd w:val="clear" w:color="auto" w:fill="FDE9D9" w:themeFill="accent6" w:themeFillTint="33"/>
            <w:noWrap/>
            <w:vAlign w:val="center"/>
          </w:tcPr>
          <w:p w:rsidR="00235EB9" w:rsidRPr="00CF5ACD" w:rsidRDefault="00856D9F"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5</w:t>
            </w:r>
          </w:p>
        </w:tc>
        <w:tc>
          <w:tcPr>
            <w:tcW w:w="734" w:type="pct"/>
            <w:shd w:val="clear" w:color="auto" w:fill="FDE9D9" w:themeFill="accent6" w:themeFillTint="33"/>
            <w:noWrap/>
            <w:vAlign w:val="center"/>
          </w:tcPr>
          <w:p w:rsidR="00235EB9" w:rsidRPr="00CF5ACD" w:rsidRDefault="00856D9F"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6</w:t>
            </w:r>
          </w:p>
        </w:tc>
        <w:tc>
          <w:tcPr>
            <w:tcW w:w="734" w:type="pct"/>
            <w:shd w:val="clear" w:color="auto" w:fill="FDE9D9" w:themeFill="accent6" w:themeFillTint="33"/>
            <w:noWrap/>
            <w:vAlign w:val="center"/>
          </w:tcPr>
          <w:p w:rsidR="00235EB9" w:rsidRPr="00CF5ACD" w:rsidRDefault="00856D9F"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1</w:t>
            </w:r>
          </w:p>
        </w:tc>
        <w:tc>
          <w:tcPr>
            <w:tcW w:w="733" w:type="pct"/>
            <w:shd w:val="clear" w:color="auto" w:fill="FDE9D9" w:themeFill="accent6" w:themeFillTint="33"/>
            <w:noWrap/>
            <w:vAlign w:val="center"/>
          </w:tcPr>
          <w:p w:rsidR="00235EB9" w:rsidRPr="00CF5ACD" w:rsidRDefault="00856D9F"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1</w:t>
            </w:r>
          </w:p>
        </w:tc>
        <w:tc>
          <w:tcPr>
            <w:tcW w:w="733" w:type="pct"/>
            <w:shd w:val="clear" w:color="auto" w:fill="FDE9D9" w:themeFill="accent6" w:themeFillTint="33"/>
            <w:noWrap/>
            <w:vAlign w:val="center"/>
          </w:tcPr>
          <w:p w:rsidR="00235EB9" w:rsidRPr="00CF5ACD" w:rsidRDefault="00856D9F"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w:t>
            </w:r>
          </w:p>
        </w:tc>
        <w:tc>
          <w:tcPr>
            <w:tcW w:w="841" w:type="pct"/>
            <w:shd w:val="clear" w:color="auto" w:fill="FDE9D9" w:themeFill="accent6" w:themeFillTint="33"/>
            <w:noWrap/>
            <w:vAlign w:val="center"/>
          </w:tcPr>
          <w:p w:rsidR="00235EB9" w:rsidRPr="00CF5ACD" w:rsidRDefault="00856D9F" w:rsidP="00CA5B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13</w:t>
            </w:r>
          </w:p>
        </w:tc>
      </w:tr>
      <w:tr w:rsidR="00235EB9" w:rsidRPr="00CF5ACD" w:rsidTr="00194810">
        <w:trPr>
          <w:trHeight w:hRule="exact" w:val="384"/>
          <w:jc w:val="center"/>
        </w:trPr>
        <w:tc>
          <w:tcPr>
            <w:cnfStyle w:val="001000000000" w:firstRow="0" w:lastRow="0" w:firstColumn="1" w:lastColumn="0" w:oddVBand="0" w:evenVBand="0" w:oddHBand="0" w:evenHBand="0" w:firstRowFirstColumn="0" w:firstRowLastColumn="0" w:lastRowFirstColumn="0" w:lastRowLastColumn="0"/>
            <w:tcW w:w="491" w:type="pct"/>
            <w:shd w:val="clear" w:color="auto" w:fill="C6D9F1" w:themeFill="text2" w:themeFillTint="33"/>
          </w:tcPr>
          <w:p w:rsidR="00235EB9" w:rsidRPr="00CF5ACD" w:rsidRDefault="00235EB9" w:rsidP="00CA5B31">
            <w:pPr>
              <w:jc w:val="center"/>
              <w:rPr>
                <w:rFonts w:ascii="Times New Roman" w:hAnsi="Times New Roman"/>
                <w:b w:val="0"/>
                <w:bCs w:val="0"/>
                <w:sz w:val="24"/>
                <w:szCs w:val="24"/>
              </w:rPr>
            </w:pPr>
            <w:r w:rsidRPr="00CF5ACD">
              <w:rPr>
                <w:rFonts w:ascii="Times New Roman" w:hAnsi="Times New Roman"/>
                <w:sz w:val="24"/>
                <w:szCs w:val="24"/>
              </w:rPr>
              <w:t>Oran</w:t>
            </w:r>
          </w:p>
        </w:tc>
        <w:tc>
          <w:tcPr>
            <w:tcW w:w="734" w:type="pct"/>
            <w:shd w:val="clear" w:color="auto" w:fill="FDE9D9" w:themeFill="accent6" w:themeFillTint="33"/>
            <w:noWrap/>
            <w:vAlign w:val="center"/>
          </w:tcPr>
          <w:p w:rsidR="00235EB9" w:rsidRPr="00CF5ACD" w:rsidRDefault="00856D9F" w:rsidP="00CA5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38</w:t>
            </w:r>
          </w:p>
        </w:tc>
        <w:tc>
          <w:tcPr>
            <w:tcW w:w="734" w:type="pct"/>
            <w:shd w:val="clear" w:color="auto" w:fill="FDE9D9" w:themeFill="accent6" w:themeFillTint="33"/>
            <w:noWrap/>
            <w:vAlign w:val="center"/>
          </w:tcPr>
          <w:p w:rsidR="00235EB9" w:rsidRPr="00CF5ACD" w:rsidRDefault="00856D9F" w:rsidP="00CA5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46</w:t>
            </w:r>
          </w:p>
        </w:tc>
        <w:tc>
          <w:tcPr>
            <w:tcW w:w="734" w:type="pct"/>
            <w:shd w:val="clear" w:color="auto" w:fill="FDE9D9" w:themeFill="accent6" w:themeFillTint="33"/>
            <w:noWrap/>
            <w:vAlign w:val="center"/>
          </w:tcPr>
          <w:p w:rsidR="00235EB9" w:rsidRPr="00CF5ACD" w:rsidRDefault="00856D9F" w:rsidP="00CA5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p>
        </w:tc>
        <w:tc>
          <w:tcPr>
            <w:tcW w:w="733" w:type="pct"/>
            <w:shd w:val="clear" w:color="auto" w:fill="FDE9D9" w:themeFill="accent6" w:themeFillTint="33"/>
            <w:noWrap/>
            <w:vAlign w:val="center"/>
          </w:tcPr>
          <w:p w:rsidR="00235EB9" w:rsidRPr="00CF5ACD" w:rsidRDefault="00856D9F" w:rsidP="00CA5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p>
        </w:tc>
        <w:tc>
          <w:tcPr>
            <w:tcW w:w="733" w:type="pct"/>
            <w:shd w:val="clear" w:color="auto" w:fill="FDE9D9" w:themeFill="accent6" w:themeFillTint="33"/>
            <w:noWrap/>
            <w:vAlign w:val="center"/>
          </w:tcPr>
          <w:p w:rsidR="00235EB9" w:rsidRPr="00CF5ACD" w:rsidRDefault="00856D9F" w:rsidP="00CA5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841" w:type="pct"/>
            <w:shd w:val="clear" w:color="auto" w:fill="FDE9D9" w:themeFill="accent6" w:themeFillTint="33"/>
            <w:noWrap/>
            <w:vAlign w:val="center"/>
          </w:tcPr>
          <w:p w:rsidR="00235EB9" w:rsidRPr="00CF5ACD" w:rsidRDefault="00856D9F" w:rsidP="00CA5B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100</w:t>
            </w:r>
          </w:p>
        </w:tc>
      </w:tr>
    </w:tbl>
    <w:p w:rsidR="00235EB9" w:rsidRDefault="00235EB9" w:rsidP="000203FE">
      <w:pPr>
        <w:spacing w:after="0" w:line="360" w:lineRule="auto"/>
        <w:jc w:val="both"/>
        <w:rPr>
          <w:rFonts w:ascii="Times New Roman" w:hAnsi="Times New Roman"/>
          <w:sz w:val="24"/>
          <w:szCs w:val="24"/>
        </w:rPr>
      </w:pPr>
    </w:p>
    <w:p w:rsidR="002846E4" w:rsidRDefault="002846E4" w:rsidP="000203FE">
      <w:pPr>
        <w:spacing w:after="0" w:line="360" w:lineRule="auto"/>
        <w:jc w:val="both"/>
        <w:rPr>
          <w:rFonts w:ascii="Times New Roman" w:hAnsi="Times New Roman"/>
          <w:sz w:val="24"/>
          <w:szCs w:val="24"/>
        </w:rPr>
      </w:pPr>
    </w:p>
    <w:p w:rsidR="006E1547" w:rsidRDefault="006E1547" w:rsidP="000203FE">
      <w:pPr>
        <w:spacing w:after="0" w:line="360" w:lineRule="auto"/>
        <w:jc w:val="both"/>
        <w:rPr>
          <w:rFonts w:ascii="Times New Roman" w:hAnsi="Times New Roman"/>
          <w:b/>
          <w:sz w:val="24"/>
          <w:szCs w:val="24"/>
        </w:rPr>
      </w:pPr>
    </w:p>
    <w:p w:rsidR="00A65524" w:rsidRDefault="00A65524" w:rsidP="00EE761E">
      <w:pPr>
        <w:spacing w:after="0" w:line="360" w:lineRule="auto"/>
        <w:ind w:right="425" w:firstLine="708"/>
        <w:jc w:val="both"/>
        <w:rPr>
          <w:rFonts w:ascii="Times New Roman" w:hAnsi="Times New Roman"/>
          <w:b/>
          <w:sz w:val="24"/>
          <w:szCs w:val="24"/>
        </w:rPr>
      </w:pPr>
      <w:r w:rsidRPr="00970A68">
        <w:rPr>
          <w:rFonts w:ascii="Times New Roman" w:hAnsi="Times New Roman"/>
          <w:b/>
          <w:sz w:val="24"/>
          <w:szCs w:val="24"/>
        </w:rPr>
        <w:t>Teknolojik Kaynaklar</w:t>
      </w:r>
    </w:p>
    <w:p w:rsidR="003D6F7F" w:rsidRDefault="003D6F7F" w:rsidP="00EE761E">
      <w:pPr>
        <w:spacing w:after="0" w:line="360" w:lineRule="auto"/>
        <w:ind w:right="425" w:firstLine="708"/>
        <w:jc w:val="both"/>
        <w:rPr>
          <w:rFonts w:ascii="Times New Roman" w:hAnsi="Times New Roman"/>
          <w:sz w:val="24"/>
          <w:szCs w:val="24"/>
        </w:rPr>
      </w:pPr>
      <w:r w:rsidRPr="003D6F7F">
        <w:rPr>
          <w:rFonts w:ascii="Times New Roman" w:hAnsi="Times New Roman"/>
          <w:sz w:val="24"/>
          <w:szCs w:val="24"/>
        </w:rPr>
        <w:t xml:space="preserve">Okulumuz mevcut teknolojik imkanları en iyi </w:t>
      </w:r>
      <w:r>
        <w:rPr>
          <w:rFonts w:ascii="Times New Roman" w:hAnsi="Times New Roman"/>
          <w:sz w:val="24"/>
          <w:szCs w:val="24"/>
        </w:rPr>
        <w:t>ve verimli şekilde kullanmaktadır. Okuluz bilgisayar laboratuvarında internet bağlantısı olan15 adet bilgisayar bulunmaktadır.  Öğrencilerimiz gerek bilgi iletişim derslerinde gerek ihtiyaç duyduklarında öğretmen gözetiminde bilgisayarlardan yararlanmaktadırlar. Öğretmenlerimizde kendi branşlarında ihtiyaç duyduklarında bilgisayar laboratuvarını kullanmaktadır. Okulumuzda mevcut bulunan 2 adet fotokopi makinesi idari işlerin yanı sıra öğretmen ve öğrencilerimize hizmet vermektedir.</w:t>
      </w:r>
    </w:p>
    <w:p w:rsidR="003D6F7F" w:rsidRDefault="003D6F7F" w:rsidP="00EE761E">
      <w:pPr>
        <w:spacing w:after="0" w:line="360" w:lineRule="auto"/>
        <w:ind w:right="425" w:firstLine="708"/>
        <w:jc w:val="both"/>
        <w:rPr>
          <w:rFonts w:ascii="Times New Roman" w:hAnsi="Times New Roman"/>
          <w:sz w:val="24"/>
          <w:szCs w:val="24"/>
        </w:rPr>
      </w:pPr>
      <w:r>
        <w:rPr>
          <w:rFonts w:ascii="Times New Roman" w:hAnsi="Times New Roman"/>
          <w:sz w:val="24"/>
          <w:szCs w:val="24"/>
        </w:rPr>
        <w:t>Okulumuzda mevcut bulunan 2 adet projeksiyondan biri bilgisayar laboratuvarımızda diğeri ise fen laboratuvarında öğrencilerimizin hizmetinde kullanılmaktadır.</w:t>
      </w:r>
    </w:p>
    <w:p w:rsidR="003D6F7F" w:rsidRDefault="003D6F7F" w:rsidP="00EE761E">
      <w:pPr>
        <w:spacing w:after="0" w:line="360" w:lineRule="auto"/>
        <w:ind w:right="425" w:firstLine="708"/>
        <w:jc w:val="both"/>
        <w:rPr>
          <w:rFonts w:ascii="Times New Roman" w:hAnsi="Times New Roman"/>
          <w:sz w:val="24"/>
          <w:szCs w:val="24"/>
        </w:rPr>
      </w:pPr>
      <w:r>
        <w:rPr>
          <w:rFonts w:ascii="Times New Roman" w:hAnsi="Times New Roman"/>
          <w:sz w:val="24"/>
          <w:szCs w:val="24"/>
        </w:rPr>
        <w:lastRenderedPageBreak/>
        <w:t>Okulumuz internet sitesi aktif olarak hizmet vermektedir. Okulumuz ile ilgili duyurular, yapılan etkinlikler ve çalışmalar sitemizde yayınlanmaktadır.</w:t>
      </w:r>
    </w:p>
    <w:p w:rsidR="005E6E46" w:rsidRDefault="005E6E46" w:rsidP="00EE761E">
      <w:pPr>
        <w:spacing w:after="0" w:line="360" w:lineRule="auto"/>
        <w:ind w:right="425" w:firstLine="708"/>
        <w:jc w:val="both"/>
        <w:rPr>
          <w:rFonts w:ascii="Times New Roman" w:hAnsi="Times New Roman"/>
          <w:sz w:val="24"/>
          <w:szCs w:val="24"/>
        </w:rPr>
      </w:pPr>
      <w:r>
        <w:rPr>
          <w:rFonts w:ascii="Times New Roman" w:hAnsi="Times New Roman"/>
          <w:sz w:val="24"/>
          <w:szCs w:val="24"/>
        </w:rPr>
        <w:t>İlçe milli eğitim müdürlüğümüz ile acil yazışm</w:t>
      </w:r>
      <w:r w:rsidR="00832E0F">
        <w:rPr>
          <w:rFonts w:ascii="Times New Roman" w:hAnsi="Times New Roman"/>
          <w:sz w:val="24"/>
          <w:szCs w:val="24"/>
        </w:rPr>
        <w:t>alarımızda resmi mailimiz kullanılmaktadır.</w:t>
      </w:r>
    </w:p>
    <w:p w:rsidR="009E6D23" w:rsidRDefault="009E6D23" w:rsidP="002233C8">
      <w:pPr>
        <w:tabs>
          <w:tab w:val="left" w:pos="426"/>
        </w:tabs>
        <w:spacing w:after="0" w:line="360" w:lineRule="auto"/>
        <w:ind w:right="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74C1A" w:rsidRDefault="00F74C1A" w:rsidP="009E6D23">
      <w:pPr>
        <w:spacing w:after="0" w:line="360" w:lineRule="auto"/>
        <w:ind w:right="425"/>
        <w:jc w:val="both"/>
        <w:rPr>
          <w:rFonts w:ascii="Times New Roman" w:hAnsi="Times New Roman"/>
          <w:sz w:val="24"/>
          <w:szCs w:val="24"/>
        </w:rPr>
      </w:pPr>
    </w:p>
    <w:p w:rsidR="00A65524" w:rsidRPr="00970A68" w:rsidRDefault="00A65524" w:rsidP="009E6D23">
      <w:pPr>
        <w:spacing w:after="0" w:line="360" w:lineRule="auto"/>
        <w:ind w:right="425"/>
        <w:jc w:val="both"/>
        <w:rPr>
          <w:rFonts w:ascii="Times New Roman" w:hAnsi="Times New Roman"/>
          <w:b/>
          <w:sz w:val="24"/>
          <w:szCs w:val="24"/>
        </w:rPr>
      </w:pPr>
      <w:r w:rsidRPr="00970A68">
        <w:rPr>
          <w:rFonts w:ascii="Times New Roman" w:hAnsi="Times New Roman"/>
          <w:b/>
          <w:sz w:val="24"/>
          <w:szCs w:val="24"/>
        </w:rPr>
        <w:t>Mali Kaynaklar</w:t>
      </w:r>
    </w:p>
    <w:p w:rsidR="00A65524" w:rsidRDefault="006E1547" w:rsidP="006F626F">
      <w:pPr>
        <w:tabs>
          <w:tab w:val="left" w:pos="426"/>
        </w:tabs>
        <w:spacing w:after="0" w:line="360" w:lineRule="auto"/>
        <w:ind w:right="425"/>
        <w:jc w:val="both"/>
        <w:rPr>
          <w:rFonts w:ascii="Times New Roman" w:hAnsi="Times New Roman"/>
          <w:sz w:val="24"/>
          <w:szCs w:val="24"/>
        </w:rPr>
      </w:pPr>
      <w:r>
        <w:rPr>
          <w:rFonts w:ascii="Times New Roman" w:hAnsi="Times New Roman"/>
          <w:sz w:val="24"/>
          <w:szCs w:val="24"/>
        </w:rPr>
        <w:tab/>
      </w:r>
      <w:r w:rsidR="006F626F">
        <w:rPr>
          <w:rFonts w:ascii="Times New Roman" w:hAnsi="Times New Roman"/>
          <w:sz w:val="24"/>
          <w:szCs w:val="24"/>
        </w:rPr>
        <w:t>Okulumuz ihtiyaçları ilçe milli eğitim müdürlüğümüz, okul aile birliğimiz, muhtarlığımız ve zaman zaman yapılan kermeslerimizden sağlanan katkılarla karşılanmaktadır.</w:t>
      </w:r>
    </w:p>
    <w:p w:rsidR="008948B1" w:rsidRDefault="008948B1" w:rsidP="006F626F">
      <w:pPr>
        <w:tabs>
          <w:tab w:val="left" w:pos="426"/>
        </w:tabs>
        <w:spacing w:after="0" w:line="360" w:lineRule="auto"/>
        <w:ind w:right="425"/>
        <w:jc w:val="both"/>
        <w:rPr>
          <w:rFonts w:ascii="Times New Roman" w:hAnsi="Times New Roman"/>
          <w:sz w:val="24"/>
          <w:szCs w:val="24"/>
        </w:rPr>
      </w:pPr>
    </w:p>
    <w:p w:rsidR="008948B1" w:rsidRDefault="008948B1" w:rsidP="006F626F">
      <w:pPr>
        <w:tabs>
          <w:tab w:val="left" w:pos="426"/>
        </w:tabs>
        <w:spacing w:after="0" w:line="360" w:lineRule="auto"/>
        <w:ind w:right="425"/>
        <w:jc w:val="both"/>
        <w:rPr>
          <w:rFonts w:ascii="Times New Roman" w:hAnsi="Times New Roman"/>
          <w:sz w:val="24"/>
          <w:szCs w:val="24"/>
        </w:rPr>
      </w:pPr>
    </w:p>
    <w:p w:rsidR="008948B1" w:rsidRDefault="008948B1" w:rsidP="006F626F">
      <w:pPr>
        <w:tabs>
          <w:tab w:val="left" w:pos="426"/>
        </w:tabs>
        <w:spacing w:after="0" w:line="360" w:lineRule="auto"/>
        <w:ind w:right="425"/>
        <w:jc w:val="both"/>
        <w:rPr>
          <w:rFonts w:ascii="Times New Roman" w:hAnsi="Times New Roman"/>
          <w:sz w:val="24"/>
          <w:szCs w:val="24"/>
        </w:rPr>
      </w:pPr>
    </w:p>
    <w:p w:rsidR="008948B1" w:rsidRDefault="008948B1" w:rsidP="006F626F">
      <w:pPr>
        <w:tabs>
          <w:tab w:val="left" w:pos="426"/>
        </w:tabs>
        <w:spacing w:after="0" w:line="360" w:lineRule="auto"/>
        <w:ind w:right="425"/>
        <w:jc w:val="both"/>
        <w:rPr>
          <w:rFonts w:ascii="Times New Roman" w:hAnsi="Times New Roman"/>
          <w:sz w:val="24"/>
          <w:szCs w:val="24"/>
        </w:rPr>
      </w:pPr>
    </w:p>
    <w:p w:rsidR="008948B1" w:rsidRPr="00194810" w:rsidRDefault="00245F65" w:rsidP="006F626F">
      <w:pPr>
        <w:tabs>
          <w:tab w:val="left" w:pos="426"/>
        </w:tabs>
        <w:spacing w:after="0" w:line="360" w:lineRule="auto"/>
        <w:ind w:right="425"/>
        <w:jc w:val="both"/>
        <w:rPr>
          <w:rFonts w:ascii="Times New Roman" w:hAnsi="Times New Roman"/>
          <w:b/>
          <w:sz w:val="24"/>
          <w:szCs w:val="24"/>
        </w:rPr>
      </w:pPr>
      <w:r>
        <w:rPr>
          <w:rFonts w:ascii="Times New Roman" w:hAnsi="Times New Roman"/>
          <w:b/>
          <w:sz w:val="24"/>
          <w:szCs w:val="24"/>
        </w:rPr>
        <w:t>Tablo 10</w:t>
      </w:r>
      <w:r w:rsidR="00194810" w:rsidRPr="00194810">
        <w:rPr>
          <w:rFonts w:ascii="Times New Roman" w:hAnsi="Times New Roman"/>
          <w:b/>
          <w:sz w:val="24"/>
          <w:szCs w:val="24"/>
        </w:rPr>
        <w:t xml:space="preserve"> : Okulun Son Üç Yıllık Mali Durum Tablosu</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2340"/>
        <w:gridCol w:w="3407"/>
        <w:gridCol w:w="4252"/>
      </w:tblGrid>
      <w:tr w:rsidR="009E6D23" w:rsidRPr="009E6D23" w:rsidTr="00194810">
        <w:trPr>
          <w:trHeight w:val="480"/>
        </w:trPr>
        <w:tc>
          <w:tcPr>
            <w:tcW w:w="9999" w:type="dxa"/>
            <w:gridSpan w:val="3"/>
            <w:shd w:val="clear" w:color="auto" w:fill="C6D9F1" w:themeFill="text2" w:themeFillTint="33"/>
          </w:tcPr>
          <w:p w:rsidR="009E6D23" w:rsidRPr="009E6D23" w:rsidRDefault="009E6D23" w:rsidP="009E6D23">
            <w:pPr>
              <w:autoSpaceDE w:val="0"/>
              <w:autoSpaceDN w:val="0"/>
              <w:adjustRightInd w:val="0"/>
              <w:jc w:val="center"/>
              <w:rPr>
                <w:rFonts w:ascii="Times New Roman" w:hAnsi="Times New Roman"/>
                <w:sz w:val="24"/>
                <w:szCs w:val="24"/>
              </w:rPr>
            </w:pPr>
            <w:r w:rsidRPr="009E6D23">
              <w:rPr>
                <w:rFonts w:ascii="Times New Roman" w:hAnsi="Times New Roman"/>
                <w:sz w:val="24"/>
                <w:szCs w:val="24"/>
              </w:rPr>
              <w:br/>
              <w:t>OKULUN SON ÜÇ YILLIK MALİ DURUMU</w:t>
            </w:r>
          </w:p>
        </w:tc>
      </w:tr>
      <w:tr w:rsidR="009E6D23" w:rsidRPr="009E6D23" w:rsidTr="00194810">
        <w:trPr>
          <w:trHeight w:val="245"/>
        </w:trPr>
        <w:tc>
          <w:tcPr>
            <w:tcW w:w="9999" w:type="dxa"/>
            <w:gridSpan w:val="3"/>
            <w:shd w:val="clear" w:color="auto" w:fill="C6D9F1" w:themeFill="text2" w:themeFillTint="33"/>
          </w:tcPr>
          <w:p w:rsidR="009E6D23" w:rsidRPr="009E6D23" w:rsidRDefault="009E6D23" w:rsidP="009E6D23">
            <w:pPr>
              <w:autoSpaceDE w:val="0"/>
              <w:autoSpaceDN w:val="0"/>
              <w:adjustRightInd w:val="0"/>
              <w:ind w:left="110"/>
              <w:jc w:val="center"/>
              <w:rPr>
                <w:rFonts w:ascii="Times New Roman" w:hAnsi="Times New Roman"/>
                <w:sz w:val="24"/>
                <w:szCs w:val="24"/>
              </w:rPr>
            </w:pPr>
            <w:r w:rsidRPr="009E6D23">
              <w:rPr>
                <w:rFonts w:ascii="Times New Roman" w:hAnsi="Times New Roman"/>
                <w:sz w:val="24"/>
                <w:szCs w:val="24"/>
              </w:rPr>
              <w:br/>
              <w:t>OKUL AİLE BİRLİĞİ HESABI</w:t>
            </w:r>
          </w:p>
        </w:tc>
      </w:tr>
      <w:tr w:rsidR="009E6D23" w:rsidRPr="009E6D23" w:rsidTr="00194810">
        <w:trPr>
          <w:trHeight w:val="300"/>
        </w:trPr>
        <w:tc>
          <w:tcPr>
            <w:tcW w:w="2340" w:type="dxa"/>
            <w:shd w:val="clear" w:color="auto" w:fill="C6D9F1" w:themeFill="text2" w:themeFillTint="33"/>
          </w:tcPr>
          <w:p w:rsidR="009E6D23" w:rsidRPr="009E6D23" w:rsidRDefault="009E6D23" w:rsidP="009E6D23">
            <w:pPr>
              <w:autoSpaceDE w:val="0"/>
              <w:autoSpaceDN w:val="0"/>
              <w:adjustRightInd w:val="0"/>
              <w:jc w:val="both"/>
              <w:rPr>
                <w:rFonts w:ascii="Times New Roman" w:hAnsi="Times New Roman"/>
                <w:bCs/>
                <w:sz w:val="24"/>
                <w:szCs w:val="24"/>
              </w:rPr>
            </w:pPr>
            <w:r w:rsidRPr="009E6D23">
              <w:rPr>
                <w:rFonts w:ascii="Times New Roman" w:hAnsi="Times New Roman"/>
                <w:bCs/>
                <w:sz w:val="24"/>
                <w:szCs w:val="24"/>
              </w:rPr>
              <w:t xml:space="preserve"> (Okul Aile Bir.-Servis-Kantin-MEM )</w:t>
            </w:r>
          </w:p>
        </w:tc>
        <w:tc>
          <w:tcPr>
            <w:tcW w:w="3407" w:type="dxa"/>
            <w:shd w:val="clear" w:color="auto" w:fill="C6D9F1" w:themeFill="text2" w:themeFillTint="33"/>
          </w:tcPr>
          <w:p w:rsidR="009E6D23" w:rsidRPr="009E6D23" w:rsidRDefault="009E6D23" w:rsidP="009E6D23">
            <w:pPr>
              <w:autoSpaceDE w:val="0"/>
              <w:autoSpaceDN w:val="0"/>
              <w:adjustRightInd w:val="0"/>
              <w:spacing w:after="0"/>
              <w:jc w:val="center"/>
              <w:rPr>
                <w:rFonts w:ascii="Times New Roman" w:hAnsi="Times New Roman"/>
                <w:bCs/>
                <w:sz w:val="24"/>
                <w:szCs w:val="24"/>
              </w:rPr>
            </w:pPr>
            <w:r w:rsidRPr="009E6D23">
              <w:rPr>
                <w:rFonts w:ascii="Times New Roman" w:hAnsi="Times New Roman"/>
                <w:bCs/>
                <w:sz w:val="24"/>
                <w:szCs w:val="24"/>
              </w:rPr>
              <w:t>GELİRLER TUTARI</w:t>
            </w:r>
          </w:p>
        </w:tc>
        <w:tc>
          <w:tcPr>
            <w:tcW w:w="4252" w:type="dxa"/>
            <w:shd w:val="clear" w:color="auto" w:fill="C6D9F1" w:themeFill="text2" w:themeFillTint="33"/>
          </w:tcPr>
          <w:p w:rsidR="009E6D23" w:rsidRPr="009E6D23" w:rsidRDefault="009E6D23" w:rsidP="009E6D23">
            <w:pPr>
              <w:tabs>
                <w:tab w:val="center" w:pos="1100"/>
              </w:tabs>
              <w:autoSpaceDE w:val="0"/>
              <w:autoSpaceDN w:val="0"/>
              <w:adjustRightInd w:val="0"/>
              <w:jc w:val="center"/>
              <w:rPr>
                <w:rFonts w:ascii="Times New Roman" w:hAnsi="Times New Roman"/>
                <w:bCs/>
                <w:sz w:val="24"/>
                <w:szCs w:val="24"/>
              </w:rPr>
            </w:pPr>
            <w:r w:rsidRPr="009E6D23">
              <w:rPr>
                <w:rFonts w:ascii="Times New Roman" w:hAnsi="Times New Roman"/>
                <w:bCs/>
                <w:sz w:val="24"/>
                <w:szCs w:val="24"/>
              </w:rPr>
              <w:t>GİDERLER TUTARI</w:t>
            </w:r>
          </w:p>
        </w:tc>
      </w:tr>
      <w:tr w:rsidR="009E6D23" w:rsidRPr="009E6D23" w:rsidTr="00194810">
        <w:trPr>
          <w:trHeight w:val="232"/>
        </w:trPr>
        <w:tc>
          <w:tcPr>
            <w:tcW w:w="2340" w:type="dxa"/>
            <w:shd w:val="clear" w:color="auto" w:fill="C6D9F1" w:themeFill="text2" w:themeFillTint="33"/>
          </w:tcPr>
          <w:p w:rsidR="009E6D23" w:rsidRPr="009E6D23" w:rsidRDefault="009E6D23" w:rsidP="009E6D23">
            <w:pPr>
              <w:autoSpaceDE w:val="0"/>
              <w:autoSpaceDN w:val="0"/>
              <w:adjustRightInd w:val="0"/>
              <w:jc w:val="center"/>
              <w:rPr>
                <w:rFonts w:ascii="Times New Roman" w:hAnsi="Times New Roman"/>
                <w:bCs/>
                <w:sz w:val="24"/>
                <w:szCs w:val="24"/>
              </w:rPr>
            </w:pPr>
            <w:r w:rsidRPr="009E6D23">
              <w:rPr>
                <w:rFonts w:ascii="Times New Roman" w:hAnsi="Times New Roman"/>
                <w:bCs/>
                <w:sz w:val="24"/>
                <w:szCs w:val="24"/>
              </w:rPr>
              <w:t>2012</w:t>
            </w:r>
          </w:p>
        </w:tc>
        <w:tc>
          <w:tcPr>
            <w:tcW w:w="3407" w:type="dxa"/>
            <w:shd w:val="clear" w:color="auto" w:fill="FDE9D9" w:themeFill="accent6" w:themeFillTint="33"/>
          </w:tcPr>
          <w:p w:rsidR="009E6D23" w:rsidRPr="009E6D23" w:rsidRDefault="009E6D23" w:rsidP="009E6D23">
            <w:pPr>
              <w:autoSpaceDE w:val="0"/>
              <w:autoSpaceDN w:val="0"/>
              <w:adjustRightInd w:val="0"/>
              <w:jc w:val="center"/>
              <w:rPr>
                <w:rFonts w:ascii="Times New Roman" w:hAnsi="Times New Roman"/>
                <w:bCs/>
                <w:sz w:val="24"/>
                <w:szCs w:val="24"/>
              </w:rPr>
            </w:pPr>
            <w:r>
              <w:rPr>
                <w:rFonts w:ascii="Times New Roman" w:hAnsi="Times New Roman"/>
                <w:bCs/>
                <w:sz w:val="24"/>
                <w:szCs w:val="24"/>
              </w:rPr>
              <w:t>48,51</w:t>
            </w:r>
          </w:p>
        </w:tc>
        <w:tc>
          <w:tcPr>
            <w:tcW w:w="4252" w:type="dxa"/>
            <w:shd w:val="clear" w:color="auto" w:fill="FDE9D9" w:themeFill="accent6" w:themeFillTint="33"/>
          </w:tcPr>
          <w:p w:rsidR="009E6D23" w:rsidRPr="009E6D23" w:rsidRDefault="009E6D23" w:rsidP="009E6D23">
            <w:pPr>
              <w:autoSpaceDE w:val="0"/>
              <w:autoSpaceDN w:val="0"/>
              <w:adjustRightInd w:val="0"/>
              <w:jc w:val="center"/>
              <w:rPr>
                <w:rFonts w:ascii="Times New Roman" w:hAnsi="Times New Roman"/>
                <w:bCs/>
                <w:sz w:val="24"/>
                <w:szCs w:val="24"/>
              </w:rPr>
            </w:pPr>
            <w:r w:rsidRPr="009E6D23">
              <w:rPr>
                <w:rFonts w:ascii="Times New Roman" w:hAnsi="Times New Roman"/>
                <w:bCs/>
                <w:sz w:val="24"/>
                <w:szCs w:val="24"/>
              </w:rPr>
              <w:t>0</w:t>
            </w:r>
          </w:p>
        </w:tc>
      </w:tr>
      <w:tr w:rsidR="009E6D23" w:rsidRPr="009E6D23" w:rsidTr="00194810">
        <w:trPr>
          <w:trHeight w:val="90"/>
        </w:trPr>
        <w:tc>
          <w:tcPr>
            <w:tcW w:w="2340" w:type="dxa"/>
            <w:shd w:val="clear" w:color="auto" w:fill="C6D9F1" w:themeFill="text2" w:themeFillTint="33"/>
          </w:tcPr>
          <w:p w:rsidR="009E6D23" w:rsidRPr="009E6D23" w:rsidRDefault="009E6D23" w:rsidP="009E6D23">
            <w:pPr>
              <w:autoSpaceDE w:val="0"/>
              <w:autoSpaceDN w:val="0"/>
              <w:adjustRightInd w:val="0"/>
              <w:jc w:val="center"/>
              <w:rPr>
                <w:rFonts w:ascii="Times New Roman" w:hAnsi="Times New Roman"/>
                <w:sz w:val="24"/>
                <w:szCs w:val="24"/>
              </w:rPr>
            </w:pPr>
            <w:r w:rsidRPr="009E6D23">
              <w:rPr>
                <w:rFonts w:ascii="Times New Roman" w:hAnsi="Times New Roman"/>
                <w:sz w:val="24"/>
                <w:szCs w:val="24"/>
              </w:rPr>
              <w:t>2013</w:t>
            </w:r>
          </w:p>
        </w:tc>
        <w:tc>
          <w:tcPr>
            <w:tcW w:w="3407" w:type="dxa"/>
            <w:shd w:val="clear" w:color="auto" w:fill="FDE9D9" w:themeFill="accent6" w:themeFillTint="33"/>
          </w:tcPr>
          <w:p w:rsidR="009E6D23" w:rsidRPr="009E6D23" w:rsidRDefault="009E6D23" w:rsidP="009E6D23">
            <w:pPr>
              <w:autoSpaceDE w:val="0"/>
              <w:autoSpaceDN w:val="0"/>
              <w:adjustRightInd w:val="0"/>
              <w:jc w:val="center"/>
              <w:rPr>
                <w:rFonts w:ascii="Times New Roman" w:hAnsi="Times New Roman"/>
                <w:sz w:val="24"/>
                <w:szCs w:val="24"/>
              </w:rPr>
            </w:pPr>
            <w:r>
              <w:rPr>
                <w:rFonts w:ascii="Times New Roman" w:hAnsi="Times New Roman"/>
                <w:sz w:val="24"/>
                <w:szCs w:val="24"/>
              </w:rPr>
              <w:t>3500,00</w:t>
            </w:r>
          </w:p>
        </w:tc>
        <w:tc>
          <w:tcPr>
            <w:tcW w:w="4252" w:type="dxa"/>
            <w:shd w:val="clear" w:color="auto" w:fill="FDE9D9" w:themeFill="accent6" w:themeFillTint="33"/>
          </w:tcPr>
          <w:p w:rsidR="009E6D23" w:rsidRPr="009E6D23" w:rsidRDefault="00FF305E" w:rsidP="009E6D23">
            <w:pPr>
              <w:autoSpaceDE w:val="0"/>
              <w:autoSpaceDN w:val="0"/>
              <w:adjustRightInd w:val="0"/>
              <w:jc w:val="center"/>
              <w:rPr>
                <w:rFonts w:ascii="Times New Roman" w:hAnsi="Times New Roman"/>
                <w:sz w:val="24"/>
                <w:szCs w:val="24"/>
              </w:rPr>
            </w:pPr>
            <w:r>
              <w:rPr>
                <w:rFonts w:ascii="Times New Roman" w:hAnsi="Times New Roman"/>
                <w:sz w:val="24"/>
                <w:szCs w:val="24"/>
              </w:rPr>
              <w:t>2000,00</w:t>
            </w:r>
          </w:p>
        </w:tc>
      </w:tr>
      <w:tr w:rsidR="009E6D23" w:rsidRPr="009E6D23" w:rsidTr="00194810">
        <w:trPr>
          <w:trHeight w:val="129"/>
        </w:trPr>
        <w:tc>
          <w:tcPr>
            <w:tcW w:w="2340" w:type="dxa"/>
            <w:shd w:val="clear" w:color="auto" w:fill="C6D9F1" w:themeFill="text2" w:themeFillTint="33"/>
          </w:tcPr>
          <w:p w:rsidR="009E6D23" w:rsidRPr="009E6D23" w:rsidRDefault="009E6D23" w:rsidP="009E6D23">
            <w:pPr>
              <w:autoSpaceDE w:val="0"/>
              <w:autoSpaceDN w:val="0"/>
              <w:adjustRightInd w:val="0"/>
              <w:jc w:val="center"/>
              <w:rPr>
                <w:rFonts w:ascii="Times New Roman" w:hAnsi="Times New Roman"/>
                <w:sz w:val="24"/>
                <w:szCs w:val="24"/>
              </w:rPr>
            </w:pPr>
            <w:r w:rsidRPr="009E6D23">
              <w:rPr>
                <w:rFonts w:ascii="Times New Roman" w:hAnsi="Times New Roman"/>
                <w:sz w:val="24"/>
                <w:szCs w:val="24"/>
              </w:rPr>
              <w:t>2014</w:t>
            </w:r>
          </w:p>
        </w:tc>
        <w:tc>
          <w:tcPr>
            <w:tcW w:w="3407" w:type="dxa"/>
            <w:shd w:val="clear" w:color="auto" w:fill="FDE9D9" w:themeFill="accent6" w:themeFillTint="33"/>
          </w:tcPr>
          <w:p w:rsidR="009E6D23" w:rsidRPr="009E6D23" w:rsidRDefault="00FF305E" w:rsidP="009E6D23">
            <w:pPr>
              <w:autoSpaceDE w:val="0"/>
              <w:autoSpaceDN w:val="0"/>
              <w:adjustRightInd w:val="0"/>
              <w:jc w:val="center"/>
              <w:rPr>
                <w:rFonts w:ascii="Times New Roman" w:hAnsi="Times New Roman"/>
                <w:sz w:val="24"/>
                <w:szCs w:val="24"/>
              </w:rPr>
            </w:pPr>
            <w:r>
              <w:rPr>
                <w:rFonts w:ascii="Times New Roman" w:hAnsi="Times New Roman"/>
                <w:sz w:val="24"/>
                <w:szCs w:val="24"/>
              </w:rPr>
              <w:t>28</w:t>
            </w:r>
            <w:r w:rsidR="009E6D23">
              <w:rPr>
                <w:rFonts w:ascii="Times New Roman" w:hAnsi="Times New Roman"/>
                <w:sz w:val="24"/>
                <w:szCs w:val="24"/>
              </w:rPr>
              <w:t>22,00</w:t>
            </w:r>
          </w:p>
        </w:tc>
        <w:tc>
          <w:tcPr>
            <w:tcW w:w="4252" w:type="dxa"/>
            <w:shd w:val="clear" w:color="auto" w:fill="FDE9D9" w:themeFill="accent6" w:themeFillTint="33"/>
          </w:tcPr>
          <w:p w:rsidR="009E6D23" w:rsidRPr="009E6D23" w:rsidRDefault="00FF305E" w:rsidP="009E6D23">
            <w:pPr>
              <w:autoSpaceDE w:val="0"/>
              <w:autoSpaceDN w:val="0"/>
              <w:adjustRightInd w:val="0"/>
              <w:jc w:val="center"/>
              <w:rPr>
                <w:rFonts w:ascii="Times New Roman" w:hAnsi="Times New Roman"/>
                <w:sz w:val="24"/>
                <w:szCs w:val="24"/>
              </w:rPr>
            </w:pPr>
            <w:r>
              <w:rPr>
                <w:rFonts w:ascii="Times New Roman" w:hAnsi="Times New Roman"/>
                <w:sz w:val="24"/>
                <w:szCs w:val="24"/>
              </w:rPr>
              <w:t>3740,00</w:t>
            </w:r>
          </w:p>
        </w:tc>
      </w:tr>
    </w:tbl>
    <w:p w:rsidR="006E1547" w:rsidRDefault="006E1547" w:rsidP="00EE761E">
      <w:pPr>
        <w:tabs>
          <w:tab w:val="left" w:pos="426"/>
        </w:tabs>
        <w:spacing w:after="0" w:line="360" w:lineRule="auto"/>
        <w:ind w:right="425"/>
        <w:jc w:val="both"/>
        <w:rPr>
          <w:rFonts w:ascii="Times New Roman" w:hAnsi="Times New Roman"/>
          <w:sz w:val="24"/>
          <w:szCs w:val="24"/>
        </w:rPr>
      </w:pPr>
    </w:p>
    <w:p w:rsidR="006F626F" w:rsidRDefault="006F626F" w:rsidP="0063263F">
      <w:pPr>
        <w:tabs>
          <w:tab w:val="left" w:pos="426"/>
        </w:tabs>
        <w:rPr>
          <w:rFonts w:ascii="Times New Roman" w:hAnsi="Times New Roman"/>
          <w:b/>
          <w:sz w:val="24"/>
          <w:szCs w:val="24"/>
        </w:rPr>
      </w:pPr>
    </w:p>
    <w:p w:rsidR="001C49BF" w:rsidRDefault="001C49BF" w:rsidP="0063263F">
      <w:pPr>
        <w:tabs>
          <w:tab w:val="left" w:pos="426"/>
        </w:tabs>
        <w:rPr>
          <w:rFonts w:ascii="Times New Roman" w:hAnsi="Times New Roman"/>
          <w:b/>
          <w:sz w:val="24"/>
          <w:szCs w:val="24"/>
        </w:rPr>
      </w:pPr>
    </w:p>
    <w:p w:rsidR="00F74C1A" w:rsidRDefault="00F74C1A" w:rsidP="002233C8">
      <w:pPr>
        <w:rPr>
          <w:rFonts w:ascii="Times New Roman" w:hAnsi="Times New Roman"/>
          <w:b/>
          <w:sz w:val="24"/>
        </w:rPr>
      </w:pPr>
    </w:p>
    <w:p w:rsidR="00B746A1" w:rsidRDefault="00B746A1" w:rsidP="006E1547">
      <w:pPr>
        <w:ind w:firstLine="708"/>
        <w:rPr>
          <w:rFonts w:ascii="Times New Roman" w:hAnsi="Times New Roman"/>
          <w:b/>
          <w:sz w:val="24"/>
        </w:rPr>
      </w:pPr>
      <w:r w:rsidRPr="00B77E5B">
        <w:rPr>
          <w:rFonts w:ascii="Times New Roman" w:hAnsi="Times New Roman"/>
          <w:b/>
          <w:sz w:val="24"/>
        </w:rPr>
        <w:t>Kurum Dışı Analiz</w:t>
      </w:r>
    </w:p>
    <w:p w:rsidR="00D534D5" w:rsidRDefault="00D534D5" w:rsidP="006E1547">
      <w:pPr>
        <w:ind w:firstLine="708"/>
        <w:rPr>
          <w:rFonts w:ascii="Times New Roman" w:hAnsi="Times New Roman"/>
          <w:b/>
          <w:sz w:val="24"/>
        </w:rPr>
      </w:pPr>
      <w:r w:rsidRPr="001A390D">
        <w:rPr>
          <w:rFonts w:ascii="Times New Roman" w:hAnsi="Times New Roman"/>
          <w:sz w:val="24"/>
          <w:szCs w:val="24"/>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w:t>
      </w:r>
    </w:p>
    <w:p w:rsidR="00676149" w:rsidRDefault="008828BE" w:rsidP="006E1547">
      <w:pPr>
        <w:ind w:firstLine="708"/>
        <w:rPr>
          <w:rFonts w:ascii="Times New Roman" w:hAnsi="Times New Roman"/>
          <w:sz w:val="24"/>
        </w:rPr>
      </w:pPr>
      <w:r>
        <w:rPr>
          <w:rFonts w:ascii="Times New Roman" w:hAnsi="Times New Roman"/>
          <w:sz w:val="24"/>
        </w:rPr>
        <w:lastRenderedPageBreak/>
        <w:t>Teknolojinin çok hızlı gelişimi ülkemizin gelişimini de etkilemektedir. Bu gelişime öğrencilerimizi hazır hale getirebilmek için eğitim kurumlarımızın da kendilerini yenileme ve geliştirmeye ihtiyaçları vardır.</w:t>
      </w:r>
    </w:p>
    <w:p w:rsidR="008828BE" w:rsidRDefault="008828BE" w:rsidP="006E1547">
      <w:pPr>
        <w:ind w:firstLine="708"/>
        <w:rPr>
          <w:rFonts w:ascii="Times New Roman" w:hAnsi="Times New Roman"/>
          <w:sz w:val="24"/>
        </w:rPr>
      </w:pPr>
      <w:r>
        <w:rPr>
          <w:rFonts w:ascii="Times New Roman" w:hAnsi="Times New Roman"/>
          <w:sz w:val="24"/>
        </w:rPr>
        <w:t>Okulumuzun bulunmuş olduğu alanın merkeze uzak olmasının olumlu ve olumsuz etkileri değerlendirilip olumsuzlukların etkilerini en aza indirebilmek için gerekli tedbirleri almalıyız.</w:t>
      </w:r>
    </w:p>
    <w:p w:rsidR="00D1393E" w:rsidRPr="008828BE" w:rsidRDefault="008828BE" w:rsidP="008828BE">
      <w:pPr>
        <w:ind w:firstLine="708"/>
        <w:rPr>
          <w:rFonts w:ascii="Times New Roman" w:hAnsi="Times New Roman"/>
          <w:sz w:val="24"/>
        </w:rPr>
      </w:pPr>
      <w:r>
        <w:rPr>
          <w:rFonts w:ascii="Times New Roman" w:hAnsi="Times New Roman"/>
          <w:sz w:val="24"/>
        </w:rPr>
        <w:t>Okulumuzun bulunduğu mahalledeki ailelerin ekonomik ve sosyal durumları okumuşluk düzeyleri ve okumaya bakışları öğrencilerimizin başarısında önemli etkenler olarak görülmektedir.</w:t>
      </w:r>
    </w:p>
    <w:p w:rsidR="00445C06" w:rsidRDefault="00445C06" w:rsidP="00EE761E">
      <w:pPr>
        <w:spacing w:after="0" w:line="360" w:lineRule="auto"/>
        <w:ind w:right="425" w:firstLine="709"/>
        <w:jc w:val="both"/>
        <w:rPr>
          <w:rFonts w:ascii="Times New Roman" w:hAnsi="Times New Roman"/>
          <w:b/>
          <w:sz w:val="24"/>
          <w:szCs w:val="24"/>
        </w:rPr>
      </w:pPr>
    </w:p>
    <w:p w:rsidR="00B746A1" w:rsidRPr="003159D2" w:rsidRDefault="00B746A1" w:rsidP="00EE761E">
      <w:pPr>
        <w:spacing w:after="0" w:line="360" w:lineRule="auto"/>
        <w:ind w:right="425" w:firstLine="709"/>
        <w:jc w:val="both"/>
        <w:rPr>
          <w:rFonts w:ascii="Times New Roman" w:hAnsi="Times New Roman"/>
          <w:b/>
          <w:sz w:val="24"/>
          <w:szCs w:val="24"/>
        </w:rPr>
      </w:pPr>
      <w:r w:rsidRPr="003159D2">
        <w:rPr>
          <w:rFonts w:ascii="Times New Roman" w:hAnsi="Times New Roman"/>
          <w:b/>
          <w:sz w:val="24"/>
          <w:szCs w:val="24"/>
        </w:rPr>
        <w:t>Üst Politika Belgeleri</w:t>
      </w:r>
    </w:p>
    <w:p w:rsidR="00B746A1" w:rsidRPr="003159D2" w:rsidRDefault="00B746A1" w:rsidP="00EE761E">
      <w:pPr>
        <w:tabs>
          <w:tab w:val="left" w:pos="426"/>
        </w:tabs>
        <w:spacing w:after="0" w:line="360" w:lineRule="auto"/>
        <w:ind w:right="425" w:firstLine="709"/>
        <w:jc w:val="both"/>
        <w:rPr>
          <w:rFonts w:ascii="Times New Roman" w:hAnsi="Times New Roman"/>
          <w:sz w:val="24"/>
          <w:szCs w:val="24"/>
        </w:rPr>
      </w:pPr>
      <w:r w:rsidRPr="003159D2">
        <w:rPr>
          <w:rFonts w:ascii="Times New Roman" w:hAnsi="Times New Roman"/>
          <w:sz w:val="24"/>
          <w:szCs w:val="24"/>
        </w:rPr>
        <w:t>Stratejik plan çalışmaları kapsamında taranmış olan politika belgeleri aşağıda verilmiştir.</w:t>
      </w:r>
    </w:p>
    <w:p w:rsidR="009E10FD" w:rsidRPr="009E10FD" w:rsidRDefault="009E10FD" w:rsidP="009E10FD">
      <w:pPr>
        <w:spacing w:line="240" w:lineRule="auto"/>
        <w:rPr>
          <w:rFonts w:ascii="Times New Roman" w:hAnsi="Times New Roman"/>
          <w:sz w:val="24"/>
          <w:szCs w:val="24"/>
        </w:rPr>
      </w:pPr>
      <w:r w:rsidRPr="009E10FD">
        <w:rPr>
          <w:rFonts w:ascii="Times New Roman" w:hAnsi="Times New Roman"/>
          <w:sz w:val="24"/>
          <w:szCs w:val="24"/>
        </w:rPr>
        <w:t>Trabzon İl Milli Eğitim Müdürlüğü 2010-2014 Stratejik Planı</w:t>
      </w:r>
    </w:p>
    <w:p w:rsidR="009E10FD" w:rsidRPr="009E10FD" w:rsidRDefault="009E10FD" w:rsidP="009E10FD">
      <w:pPr>
        <w:spacing w:line="240" w:lineRule="auto"/>
        <w:rPr>
          <w:rFonts w:ascii="Times New Roman" w:hAnsi="Times New Roman"/>
          <w:sz w:val="24"/>
          <w:szCs w:val="24"/>
        </w:rPr>
      </w:pPr>
      <w:r w:rsidRPr="009E10FD">
        <w:rPr>
          <w:rFonts w:ascii="Times New Roman" w:hAnsi="Times New Roman"/>
          <w:sz w:val="24"/>
          <w:szCs w:val="24"/>
        </w:rPr>
        <w:t>Tra</w:t>
      </w:r>
      <w:r>
        <w:rPr>
          <w:rFonts w:ascii="Times New Roman" w:hAnsi="Times New Roman"/>
          <w:sz w:val="24"/>
          <w:szCs w:val="24"/>
        </w:rPr>
        <w:t>bzon İl Milli Eğitim</w:t>
      </w:r>
      <w:r w:rsidRPr="009E10FD">
        <w:rPr>
          <w:rFonts w:ascii="Times New Roman" w:hAnsi="Times New Roman"/>
          <w:sz w:val="24"/>
          <w:szCs w:val="24"/>
        </w:rPr>
        <w:t xml:space="preserve"> Müdürlüğü 2015-2019 Stratejik Planı</w:t>
      </w:r>
    </w:p>
    <w:p w:rsidR="009E10FD" w:rsidRPr="009E10FD" w:rsidRDefault="009E10FD" w:rsidP="009E10FD">
      <w:pPr>
        <w:spacing w:line="240" w:lineRule="auto"/>
        <w:rPr>
          <w:rFonts w:ascii="Times New Roman" w:hAnsi="Times New Roman"/>
          <w:sz w:val="24"/>
          <w:szCs w:val="24"/>
        </w:rPr>
      </w:pPr>
      <w:r w:rsidRPr="009E10FD">
        <w:rPr>
          <w:rFonts w:ascii="Times New Roman" w:hAnsi="Times New Roman"/>
          <w:sz w:val="24"/>
          <w:szCs w:val="24"/>
        </w:rPr>
        <w:t>Akçaabat İlçe Milli Eğitim Müdürlüğü 2010-2014 Stratejik Planı</w:t>
      </w:r>
    </w:p>
    <w:p w:rsidR="009E10FD" w:rsidRPr="009E10FD" w:rsidRDefault="009E10FD" w:rsidP="009E10FD">
      <w:pPr>
        <w:spacing w:line="240" w:lineRule="auto"/>
        <w:rPr>
          <w:rFonts w:ascii="Times New Roman" w:hAnsi="Times New Roman"/>
          <w:sz w:val="24"/>
          <w:szCs w:val="24"/>
        </w:rPr>
      </w:pPr>
      <w:r w:rsidRPr="009E10FD">
        <w:rPr>
          <w:rFonts w:ascii="Times New Roman" w:hAnsi="Times New Roman"/>
          <w:sz w:val="24"/>
          <w:szCs w:val="24"/>
        </w:rPr>
        <w:t xml:space="preserve">Akçaabat İlçe Milli Eğitim Müdürlüğü 2015-2019 Stratejik Planı </w:t>
      </w:r>
    </w:p>
    <w:p w:rsidR="009E10FD" w:rsidRPr="009E10FD" w:rsidRDefault="009E10FD" w:rsidP="009E10FD">
      <w:pPr>
        <w:spacing w:line="240" w:lineRule="auto"/>
        <w:rPr>
          <w:rFonts w:ascii="Times New Roman" w:hAnsi="Times New Roman"/>
          <w:sz w:val="24"/>
          <w:szCs w:val="24"/>
        </w:rPr>
      </w:pPr>
      <w:r w:rsidRPr="009E10FD">
        <w:rPr>
          <w:rFonts w:ascii="Times New Roman" w:hAnsi="Times New Roman"/>
          <w:sz w:val="24"/>
          <w:szCs w:val="24"/>
        </w:rPr>
        <w:t>Demirkapı Ortaokulu 2010-2014 Stratejik Planı</w:t>
      </w:r>
    </w:p>
    <w:p w:rsidR="009E10FD" w:rsidRPr="009E10FD" w:rsidRDefault="009E10FD" w:rsidP="009E10FD">
      <w:pPr>
        <w:spacing w:line="240" w:lineRule="auto"/>
        <w:rPr>
          <w:rFonts w:ascii="Times New Roman" w:hAnsi="Times New Roman"/>
          <w:sz w:val="24"/>
          <w:szCs w:val="24"/>
        </w:rPr>
      </w:pPr>
      <w:r w:rsidRPr="009E10FD">
        <w:rPr>
          <w:rFonts w:ascii="Times New Roman" w:hAnsi="Times New Roman"/>
          <w:sz w:val="24"/>
          <w:szCs w:val="24"/>
        </w:rPr>
        <w:t>Milli Eğitim Bakanlığı 2015-2019 Stratejik Planı yazılmalıdır.</w:t>
      </w:r>
    </w:p>
    <w:p w:rsidR="00F74C1A" w:rsidRDefault="005C4072" w:rsidP="005C4072">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rsidR="00A1473D" w:rsidRPr="00A1473D" w:rsidRDefault="005C4072" w:rsidP="005C4072">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DEMİRKAPI ORTA</w:t>
      </w:r>
      <w:r w:rsidR="007B5985">
        <w:rPr>
          <w:rFonts w:ascii="Times New Roman" w:hAnsi="Times New Roman"/>
          <w:b/>
          <w:color w:val="000000" w:themeColor="text1"/>
          <w:sz w:val="24"/>
          <w:szCs w:val="24"/>
        </w:rPr>
        <w:t>OKULU</w:t>
      </w:r>
      <w:r w:rsidR="00A1473D" w:rsidRPr="00A1473D">
        <w:rPr>
          <w:rFonts w:ascii="Times New Roman" w:hAnsi="Times New Roman"/>
          <w:b/>
          <w:color w:val="000000" w:themeColor="text1"/>
          <w:sz w:val="24"/>
          <w:szCs w:val="24"/>
        </w:rPr>
        <w:t xml:space="preserve"> 2015-2019 STRATEJİK PLANI PEST ANALİZİ</w:t>
      </w:r>
    </w:p>
    <w:p w:rsidR="00A1473D" w:rsidRPr="00A1473D" w:rsidRDefault="005C4072" w:rsidP="005C4072">
      <w:pPr>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A1473D" w:rsidRPr="00A1473D">
        <w:rPr>
          <w:rFonts w:ascii="Times New Roman" w:hAnsi="Times New Roman"/>
          <w:b/>
          <w:color w:val="000000" w:themeColor="text1"/>
          <w:sz w:val="24"/>
          <w:szCs w:val="24"/>
        </w:rPr>
        <w:t>POLİTİK EĞİLİMLER</w:t>
      </w:r>
    </w:p>
    <w:p w:rsidR="006A7A80" w:rsidRPr="006A7A80" w:rsidRDefault="00511703" w:rsidP="006A7A80">
      <w:pPr>
        <w:pStyle w:val="Default"/>
        <w:spacing w:line="360" w:lineRule="auto"/>
        <w:ind w:firstLine="709"/>
        <w:jc w:val="both"/>
        <w:rPr>
          <w:rFonts w:ascii="Times New Roman" w:hAnsi="Times New Roman"/>
          <w:b/>
          <w:color w:val="000000" w:themeColor="text1"/>
        </w:rPr>
      </w:pPr>
      <w:r>
        <w:rPr>
          <w:rFonts w:ascii="Times New Roman" w:hAnsi="Times New Roman" w:cs="Times New Roman"/>
          <w:color w:val="000000" w:themeColor="text1"/>
        </w:rPr>
        <w:t xml:space="preserve">            1.</w:t>
      </w:r>
      <w:r w:rsidR="006A7A80" w:rsidRPr="006A7A80">
        <w:rPr>
          <w:rFonts w:ascii="Times New Roman" w:hAnsi="Times New Roman"/>
          <w:bCs/>
          <w:color w:val="000000" w:themeColor="text1"/>
        </w:rPr>
        <w:t xml:space="preserve"> Türk kamu yönetiminde; toplumun taleplerine karşı duyarlı, katılımcılığa önem veren, hedef ve önceliklerini netleştirmiş, hesap veren, şeffaf ve etkin bir kamu yapılanması benimsenerek, 5018 sayılı yasayla Kamu Mali Yönetimi ve Kontrol Kanunu’nun hayata geçirilmiş olması. </w:t>
      </w:r>
    </w:p>
    <w:p w:rsidR="00A1473D" w:rsidRDefault="007B5985" w:rsidP="00511703">
      <w:pPr>
        <w:pStyle w:val="Default"/>
        <w:spacing w:line="360" w:lineRule="auto"/>
        <w:jc w:val="both"/>
        <w:rPr>
          <w:rFonts w:ascii="Times New Roman" w:hAnsi="Times New Roman" w:cs="Times New Roman"/>
          <w:color w:val="000000" w:themeColor="text1"/>
        </w:rPr>
      </w:pPr>
      <w:r w:rsidRPr="00511703">
        <w:rPr>
          <w:rFonts w:ascii="Times New Roman" w:hAnsi="Times New Roman" w:cs="Times New Roman"/>
          <w:color w:val="000000" w:themeColor="text1"/>
        </w:rPr>
        <w:t>,</w:t>
      </w:r>
    </w:p>
    <w:p w:rsidR="006A7A80" w:rsidRDefault="00511703" w:rsidP="00511703">
      <w:pPr>
        <w:pStyle w:val="Default"/>
        <w:spacing w:line="360" w:lineRule="auto"/>
        <w:ind w:left="709"/>
        <w:jc w:val="both"/>
        <w:rPr>
          <w:rFonts w:ascii="Times New Roman" w:hAnsi="Times New Roman"/>
          <w:color w:val="000000" w:themeColor="text1"/>
        </w:rPr>
      </w:pPr>
      <w:r>
        <w:rPr>
          <w:rFonts w:ascii="Times New Roman" w:hAnsi="Times New Roman"/>
          <w:color w:val="000000" w:themeColor="text1"/>
        </w:rPr>
        <w:t>2.</w:t>
      </w:r>
      <w:r w:rsidR="006A7A80" w:rsidRPr="006A7A80">
        <w:rPr>
          <w:rFonts w:ascii="Times New Roman" w:hAnsi="Times New Roman"/>
          <w:color w:val="000000" w:themeColor="text1"/>
        </w:rPr>
        <w:t xml:space="preserve"> </w:t>
      </w:r>
      <w:r w:rsidR="006A7A80" w:rsidRPr="00A1473D">
        <w:rPr>
          <w:rFonts w:ascii="Times New Roman" w:hAnsi="Times New Roman"/>
          <w:color w:val="000000" w:themeColor="text1"/>
        </w:rPr>
        <w:t xml:space="preserve">10.Kalkınma Planı’nda “Nitelikli İnsan, Güçlü Toplum” başlığı altında insan için ve insanla beraber kalkınma yaklaşımının hayata geçirilmesi ve gelişmişliğin toplumun farklı kesimlerine yaygınlaştırılması amacıyla uygulanacak politikalara yer verilmesi. </w:t>
      </w:r>
      <w:r>
        <w:rPr>
          <w:rFonts w:ascii="Times New Roman" w:hAnsi="Times New Roman"/>
          <w:color w:val="000000" w:themeColor="text1"/>
        </w:rPr>
        <w:t xml:space="preserve">3. </w:t>
      </w:r>
      <w:r w:rsidR="006A7A80" w:rsidRPr="00A1473D">
        <w:rPr>
          <w:rFonts w:ascii="Times New Roman" w:hAnsi="Times New Roman"/>
          <w:color w:val="000000" w:themeColor="text1"/>
        </w:rPr>
        <w:t xml:space="preserve">Sağlıksız beslenme, hareketsiz yaşam, tütün kullanımı, alkol ve madde bağımlılığıyla mücadele ile gıda güvenilirliğinin, koruyucu sağlık hizmetlerinin ve ruh sağlığının geliştirilmesi amacıyla yapılan çalışmaların amacına ulaşmaması. </w:t>
      </w:r>
    </w:p>
    <w:p w:rsidR="00511703" w:rsidRPr="006A7A80" w:rsidRDefault="00511703" w:rsidP="006A7A80">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rPr>
        <w:lastRenderedPageBreak/>
        <w:t xml:space="preserve">4. </w:t>
      </w:r>
      <w:r w:rsidR="006A7A80" w:rsidRPr="006A7A80">
        <w:rPr>
          <w:rFonts w:ascii="Times New Roman" w:hAnsi="Times New Roman"/>
          <w:color w:val="000000" w:themeColor="text1"/>
          <w:sz w:val="24"/>
          <w:szCs w:val="24"/>
        </w:rPr>
        <w:t xml:space="preserve">Toplumsal bütünleşme ve dayanışmanın artırılması amacıyla hoşgörü ortamını, toplumsal diyaloğu ve ortak kültürümüzü güçlendirici politika ve uygulamalara ihtiyaç duyulması. </w:t>
      </w:r>
    </w:p>
    <w:p w:rsidR="006A7A80" w:rsidRDefault="00511703" w:rsidP="00511703">
      <w:pPr>
        <w:pStyle w:val="Default"/>
        <w:spacing w:line="360" w:lineRule="auto"/>
        <w:ind w:left="709"/>
        <w:jc w:val="both"/>
        <w:rPr>
          <w:rFonts w:ascii="Times New Roman" w:hAnsi="Times New Roman"/>
          <w:color w:val="000000" w:themeColor="text1"/>
        </w:rPr>
      </w:pPr>
      <w:r>
        <w:rPr>
          <w:rFonts w:ascii="Times New Roman" w:hAnsi="Times New Roman"/>
          <w:color w:val="000000" w:themeColor="text1"/>
        </w:rPr>
        <w:t xml:space="preserve">5. </w:t>
      </w:r>
      <w:r w:rsidR="006A7A80" w:rsidRPr="00A1473D">
        <w:rPr>
          <w:rFonts w:ascii="Times New Roman" w:hAnsi="Times New Roman"/>
          <w:color w:val="000000" w:themeColor="text1"/>
        </w:rPr>
        <w:t>TEOG sınav uygulamasının okul veli işbirliğini, öğretmenler arası rekabeti, ölçme değerlendirmedeki objektiflik düzeyini artırarak çocuklar ve aileler üzerindeki olumlu etkileri.</w:t>
      </w:r>
    </w:p>
    <w:p w:rsidR="00511703" w:rsidRPr="006A7A80" w:rsidRDefault="006A7A80" w:rsidP="006A7A80">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rPr>
        <w:t>6.</w:t>
      </w:r>
      <w:r w:rsidRPr="006A7A80">
        <w:rPr>
          <w:rFonts w:ascii="Times New Roman" w:hAnsi="Times New Roman"/>
          <w:color w:val="000000" w:themeColor="text1"/>
          <w:sz w:val="24"/>
          <w:szCs w:val="24"/>
        </w:rPr>
        <w:t xml:space="preserve"> İlk ve ortaöğrenime katılım oranlarının arttırılması, ailelerin eğitim bilincinin yükseltilmesi amacıyla; MEB’in, dezavantajlı ve özel ihtiyaç sahibi öğrencilerle ilgili </w:t>
      </w:r>
      <w:r w:rsidRPr="006A7A80">
        <w:rPr>
          <w:rFonts w:ascii="Times New Roman" w:hAnsi="Times New Roman"/>
          <w:iCs/>
          <w:color w:val="000000" w:themeColor="text1"/>
          <w:sz w:val="24"/>
          <w:szCs w:val="24"/>
        </w:rPr>
        <w:t>‘Kız Çocuklarının Okullaşma Oranının Artırılması Projesi’nin varlığı</w:t>
      </w:r>
      <w:r w:rsidRPr="006A7A80">
        <w:rPr>
          <w:rFonts w:ascii="Times New Roman" w:hAnsi="Times New Roman"/>
          <w:color w:val="000000" w:themeColor="text1"/>
          <w:sz w:val="24"/>
          <w:szCs w:val="24"/>
        </w:rPr>
        <w:t>.</w:t>
      </w:r>
    </w:p>
    <w:p w:rsidR="00F74C1A" w:rsidRDefault="00F74C1A" w:rsidP="00A1473D">
      <w:pPr>
        <w:spacing w:after="0" w:line="360" w:lineRule="auto"/>
        <w:ind w:firstLine="709"/>
        <w:jc w:val="both"/>
        <w:rPr>
          <w:rFonts w:ascii="Times New Roman" w:hAnsi="Times New Roman"/>
          <w:b/>
          <w:color w:val="000000" w:themeColor="text1"/>
          <w:sz w:val="24"/>
          <w:szCs w:val="24"/>
        </w:rPr>
      </w:pPr>
    </w:p>
    <w:p w:rsidR="00A1473D" w:rsidRDefault="00A1473D" w:rsidP="00A1473D">
      <w:pPr>
        <w:spacing w:after="0" w:line="360" w:lineRule="auto"/>
        <w:ind w:firstLine="709"/>
        <w:jc w:val="both"/>
        <w:rPr>
          <w:rFonts w:ascii="Times New Roman" w:hAnsi="Times New Roman"/>
          <w:b/>
          <w:color w:val="000000" w:themeColor="text1"/>
          <w:sz w:val="24"/>
          <w:szCs w:val="24"/>
        </w:rPr>
      </w:pPr>
      <w:r w:rsidRPr="00A1473D">
        <w:rPr>
          <w:rFonts w:ascii="Times New Roman" w:hAnsi="Times New Roman"/>
          <w:b/>
          <w:color w:val="000000" w:themeColor="text1"/>
          <w:sz w:val="24"/>
          <w:szCs w:val="24"/>
        </w:rPr>
        <w:t>EKONOMİK EĞİLİMLER</w:t>
      </w:r>
    </w:p>
    <w:p w:rsidR="00C823FA" w:rsidRPr="00D70CFC" w:rsidRDefault="00D70CFC" w:rsidP="00C823FA">
      <w:pPr>
        <w:pStyle w:val="ListeParagraf"/>
        <w:numPr>
          <w:ilvl w:val="0"/>
          <w:numId w:val="32"/>
        </w:numPr>
        <w:spacing w:after="0" w:line="360" w:lineRule="auto"/>
        <w:jc w:val="both"/>
        <w:rPr>
          <w:rFonts w:ascii="Times New Roman" w:hAnsi="Times New Roman"/>
          <w:color w:val="000000" w:themeColor="text1"/>
          <w:sz w:val="24"/>
          <w:szCs w:val="24"/>
        </w:rPr>
      </w:pPr>
      <w:r w:rsidRPr="00D70CFC">
        <w:rPr>
          <w:rFonts w:ascii="Times New Roman" w:hAnsi="Times New Roman"/>
        </w:rPr>
        <w:t>Ekonomik problemler ve kültürel eksiklikler sebebiyle çevredeki okullara yeterince önem verilmemes</w:t>
      </w:r>
      <w:r>
        <w:rPr>
          <w:rFonts w:ascii="Times New Roman" w:hAnsi="Times New Roman"/>
        </w:rPr>
        <w:t>i</w:t>
      </w:r>
      <w:r w:rsidR="00C823FA" w:rsidRPr="00D70CFC">
        <w:rPr>
          <w:rFonts w:ascii="Times New Roman" w:hAnsi="Times New Roman"/>
          <w:color w:val="000000" w:themeColor="text1"/>
          <w:sz w:val="24"/>
          <w:szCs w:val="24"/>
        </w:rPr>
        <w:t>,</w:t>
      </w:r>
    </w:p>
    <w:p w:rsidR="00950340" w:rsidRPr="00950340" w:rsidRDefault="00950340" w:rsidP="00C823FA">
      <w:pPr>
        <w:pStyle w:val="ListeParagraf"/>
        <w:numPr>
          <w:ilvl w:val="0"/>
          <w:numId w:val="32"/>
        </w:numPr>
        <w:autoSpaceDE w:val="0"/>
        <w:autoSpaceDN w:val="0"/>
        <w:adjustRightInd w:val="0"/>
        <w:spacing w:after="0" w:line="360" w:lineRule="auto"/>
        <w:jc w:val="both"/>
        <w:rPr>
          <w:rFonts w:ascii="Times New Roman" w:hAnsi="Times New Roman"/>
          <w:color w:val="000000" w:themeColor="text1"/>
          <w:sz w:val="24"/>
          <w:szCs w:val="24"/>
        </w:rPr>
      </w:pPr>
      <w:r w:rsidRPr="00950340">
        <w:rPr>
          <w:rFonts w:cs="Calibri"/>
          <w:color w:val="000000"/>
        </w:rPr>
        <w:t>GSMH’dan eğitime ayrılan bütçenin yetersiz olması.</w:t>
      </w:r>
    </w:p>
    <w:p w:rsidR="00C823FA" w:rsidRPr="00C823FA" w:rsidRDefault="00C823FA" w:rsidP="00C823FA">
      <w:pPr>
        <w:pStyle w:val="ListeParagraf"/>
        <w:numPr>
          <w:ilvl w:val="0"/>
          <w:numId w:val="32"/>
        </w:numPr>
        <w:autoSpaceDE w:val="0"/>
        <w:autoSpaceDN w:val="0"/>
        <w:adjustRightInd w:val="0"/>
        <w:spacing w:after="0" w:line="360" w:lineRule="auto"/>
        <w:jc w:val="both"/>
        <w:rPr>
          <w:rFonts w:ascii="Times New Roman" w:hAnsi="Times New Roman"/>
          <w:color w:val="000000" w:themeColor="text1"/>
          <w:sz w:val="24"/>
          <w:szCs w:val="24"/>
        </w:rPr>
      </w:pPr>
      <w:r w:rsidRPr="00C823FA">
        <w:rPr>
          <w:rFonts w:ascii="Times New Roman" w:hAnsi="Times New Roman"/>
          <w:color w:val="000000" w:themeColor="text1"/>
          <w:sz w:val="24"/>
          <w:szCs w:val="24"/>
        </w:rPr>
        <w:t>Okulun bulunduğu çevrenin genel gelir durumu</w:t>
      </w:r>
      <w:r w:rsidR="00D70CFC">
        <w:rPr>
          <w:rFonts w:ascii="Times New Roman" w:hAnsi="Times New Roman"/>
          <w:color w:val="000000" w:themeColor="text1"/>
          <w:sz w:val="24"/>
          <w:szCs w:val="24"/>
        </w:rPr>
        <w:t>,</w:t>
      </w:r>
    </w:p>
    <w:p w:rsidR="00C823FA" w:rsidRPr="00C823FA" w:rsidRDefault="00C823FA" w:rsidP="00C823FA">
      <w:pPr>
        <w:pStyle w:val="ListeParagraf"/>
        <w:numPr>
          <w:ilvl w:val="0"/>
          <w:numId w:val="32"/>
        </w:numPr>
        <w:autoSpaceDE w:val="0"/>
        <w:autoSpaceDN w:val="0"/>
        <w:adjustRightInd w:val="0"/>
        <w:spacing w:after="0" w:line="360" w:lineRule="auto"/>
        <w:jc w:val="both"/>
        <w:rPr>
          <w:rFonts w:ascii="Times New Roman" w:hAnsi="Times New Roman"/>
          <w:color w:val="000000" w:themeColor="text1"/>
          <w:sz w:val="24"/>
          <w:szCs w:val="24"/>
        </w:rPr>
      </w:pPr>
      <w:r w:rsidRPr="00C823FA">
        <w:rPr>
          <w:rFonts w:ascii="Times New Roman" w:hAnsi="Times New Roman"/>
          <w:color w:val="000000" w:themeColor="text1"/>
          <w:sz w:val="24"/>
          <w:szCs w:val="24"/>
        </w:rPr>
        <w:t>İlçe milli eğitim müdürlüğünden yapılan yardımlar</w:t>
      </w:r>
      <w:r w:rsidR="00D70CFC">
        <w:rPr>
          <w:rFonts w:ascii="Times New Roman" w:hAnsi="Times New Roman"/>
          <w:color w:val="000000" w:themeColor="text1"/>
          <w:sz w:val="24"/>
          <w:szCs w:val="24"/>
        </w:rPr>
        <w:t>,</w:t>
      </w:r>
    </w:p>
    <w:p w:rsidR="00A1473D" w:rsidRPr="00C823FA" w:rsidRDefault="00C823FA" w:rsidP="00A1473D">
      <w:pPr>
        <w:autoSpaceDE w:val="0"/>
        <w:autoSpaceDN w:val="0"/>
        <w:adjustRightInd w:val="0"/>
        <w:spacing w:after="0" w:line="360" w:lineRule="auto"/>
        <w:ind w:firstLine="709"/>
        <w:jc w:val="both"/>
        <w:rPr>
          <w:rFonts w:ascii="Times New Roman" w:hAnsi="Times New Roman"/>
          <w:color w:val="000000" w:themeColor="text1"/>
          <w:sz w:val="24"/>
          <w:szCs w:val="24"/>
        </w:rPr>
      </w:pPr>
      <w:r w:rsidRPr="00C823FA">
        <w:rPr>
          <w:rFonts w:ascii="Times New Roman" w:hAnsi="Times New Roman"/>
          <w:color w:val="000000" w:themeColor="text1"/>
          <w:sz w:val="24"/>
          <w:szCs w:val="24"/>
        </w:rPr>
        <w:t>5</w:t>
      </w:r>
      <w:r w:rsidR="00A1473D" w:rsidRPr="00C823FA">
        <w:rPr>
          <w:rFonts w:ascii="Times New Roman" w:hAnsi="Times New Roman"/>
          <w:color w:val="000000" w:themeColor="text1"/>
          <w:sz w:val="24"/>
          <w:szCs w:val="24"/>
        </w:rPr>
        <w:t>.</w:t>
      </w:r>
      <w:r w:rsidR="002267DC" w:rsidRPr="00C823FA">
        <w:rPr>
          <w:rFonts w:ascii="Times New Roman" w:hAnsi="Times New Roman"/>
          <w:color w:val="000000" w:themeColor="text1"/>
          <w:sz w:val="24"/>
          <w:szCs w:val="24"/>
        </w:rPr>
        <w:t xml:space="preserve"> </w:t>
      </w:r>
      <w:r w:rsidRPr="00C823FA">
        <w:rPr>
          <w:rFonts w:ascii="Times New Roman" w:hAnsi="Times New Roman"/>
          <w:color w:val="000000" w:themeColor="text1"/>
          <w:sz w:val="24"/>
          <w:szCs w:val="24"/>
        </w:rPr>
        <w:t>İŞ-KUR’ un okulların</w:t>
      </w:r>
      <w:r w:rsidR="00A1473D" w:rsidRPr="00C823FA">
        <w:rPr>
          <w:rFonts w:ascii="Times New Roman" w:hAnsi="Times New Roman"/>
          <w:color w:val="000000" w:themeColor="text1"/>
          <w:sz w:val="24"/>
          <w:szCs w:val="24"/>
        </w:rPr>
        <w:t xml:space="preserve"> yardımcı personel </w:t>
      </w:r>
      <w:r w:rsidR="00D70CFC">
        <w:rPr>
          <w:rFonts w:ascii="Times New Roman" w:hAnsi="Times New Roman"/>
          <w:color w:val="000000" w:themeColor="text1"/>
          <w:sz w:val="24"/>
          <w:szCs w:val="24"/>
        </w:rPr>
        <w:t>ihtiyacına yönelik çalışmaları,</w:t>
      </w:r>
    </w:p>
    <w:p w:rsidR="00A1473D" w:rsidRDefault="00C823FA" w:rsidP="00A1473D">
      <w:pPr>
        <w:autoSpaceDE w:val="0"/>
        <w:autoSpaceDN w:val="0"/>
        <w:adjustRightInd w:val="0"/>
        <w:spacing w:after="0" w:line="360" w:lineRule="auto"/>
        <w:ind w:firstLine="709"/>
        <w:jc w:val="both"/>
        <w:rPr>
          <w:rFonts w:ascii="Times New Roman" w:hAnsi="Times New Roman"/>
          <w:color w:val="000000" w:themeColor="text1"/>
          <w:sz w:val="24"/>
          <w:szCs w:val="24"/>
        </w:rPr>
      </w:pPr>
      <w:r w:rsidRPr="00C823FA">
        <w:rPr>
          <w:rFonts w:ascii="Times New Roman" w:hAnsi="Times New Roman"/>
          <w:color w:val="000000" w:themeColor="text1"/>
          <w:sz w:val="24"/>
          <w:szCs w:val="24"/>
        </w:rPr>
        <w:t xml:space="preserve">6. </w:t>
      </w:r>
      <w:r w:rsidR="007D69CA">
        <w:rPr>
          <w:rFonts w:ascii="Times New Roman" w:hAnsi="Times New Roman"/>
          <w:color w:val="000000" w:themeColor="text1"/>
          <w:sz w:val="24"/>
          <w:szCs w:val="24"/>
        </w:rPr>
        <w:t>Velilerin i</w:t>
      </w:r>
      <w:r w:rsidR="00D70CFC">
        <w:rPr>
          <w:rFonts w:ascii="Times New Roman" w:hAnsi="Times New Roman"/>
          <w:color w:val="000000" w:themeColor="text1"/>
          <w:sz w:val="24"/>
          <w:szCs w:val="24"/>
        </w:rPr>
        <w:t>şsizlik durumu,</w:t>
      </w:r>
    </w:p>
    <w:p w:rsidR="006A7A80" w:rsidRPr="00C823FA" w:rsidRDefault="006A7A80" w:rsidP="00A1473D">
      <w:pPr>
        <w:autoSpaceDE w:val="0"/>
        <w:autoSpaceDN w:val="0"/>
        <w:adjustRightInd w:val="0"/>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6A7A80">
        <w:rPr>
          <w:rFonts w:ascii="Times New Roman" w:hAnsi="Times New Roman"/>
          <w:color w:val="000000" w:themeColor="text1"/>
          <w:sz w:val="24"/>
          <w:szCs w:val="24"/>
        </w:rPr>
        <w:t xml:space="preserve"> </w:t>
      </w:r>
      <w:r w:rsidRPr="00A1473D">
        <w:rPr>
          <w:rFonts w:ascii="Times New Roman" w:hAnsi="Times New Roman"/>
          <w:color w:val="000000" w:themeColor="text1"/>
          <w:sz w:val="24"/>
          <w:szCs w:val="24"/>
        </w:rPr>
        <w:t>Bakanlığın, temel eğitimde okul aile birliklerine dönük bütçe desteği sunmaması.</w:t>
      </w:r>
    </w:p>
    <w:p w:rsidR="00A1473D" w:rsidRPr="00A1473D" w:rsidRDefault="00A1473D" w:rsidP="00A1473D">
      <w:pPr>
        <w:spacing w:after="0" w:line="360" w:lineRule="auto"/>
        <w:ind w:right="425" w:firstLine="709"/>
        <w:jc w:val="both"/>
        <w:rPr>
          <w:rFonts w:ascii="Times New Roman" w:hAnsi="Times New Roman"/>
          <w:b/>
          <w:color w:val="000000" w:themeColor="text1"/>
          <w:sz w:val="24"/>
          <w:szCs w:val="24"/>
        </w:rPr>
      </w:pPr>
      <w:r w:rsidRPr="00A1473D">
        <w:rPr>
          <w:rFonts w:ascii="Times New Roman" w:hAnsi="Times New Roman"/>
          <w:b/>
          <w:color w:val="000000" w:themeColor="text1"/>
          <w:sz w:val="24"/>
          <w:szCs w:val="24"/>
        </w:rPr>
        <w:t>SOSYAL EĞİLİMLER</w:t>
      </w:r>
    </w:p>
    <w:p w:rsidR="00A1473D" w:rsidRPr="00A1473D" w:rsidRDefault="00A1473D" w:rsidP="00A1473D">
      <w:pPr>
        <w:spacing w:after="0" w:line="360" w:lineRule="auto"/>
        <w:ind w:right="425" w:firstLine="709"/>
        <w:jc w:val="both"/>
        <w:rPr>
          <w:rFonts w:ascii="Times New Roman" w:hAnsi="Times New Roman"/>
          <w:color w:val="000000" w:themeColor="text1"/>
          <w:sz w:val="24"/>
          <w:szCs w:val="24"/>
        </w:rPr>
      </w:pPr>
      <w:r w:rsidRPr="00A1473D">
        <w:rPr>
          <w:rFonts w:ascii="Times New Roman" w:hAnsi="Times New Roman"/>
          <w:b/>
          <w:color w:val="000000" w:themeColor="text1"/>
          <w:sz w:val="24"/>
          <w:szCs w:val="24"/>
        </w:rPr>
        <w:t>1.</w:t>
      </w:r>
      <w:r w:rsidR="002267DC">
        <w:rPr>
          <w:rFonts w:ascii="Times New Roman" w:hAnsi="Times New Roman"/>
          <w:b/>
          <w:color w:val="000000" w:themeColor="text1"/>
          <w:sz w:val="24"/>
          <w:szCs w:val="24"/>
        </w:rPr>
        <w:t xml:space="preserve"> </w:t>
      </w:r>
      <w:r w:rsidR="006A7A80" w:rsidRPr="00A1473D">
        <w:rPr>
          <w:rFonts w:ascii="Times New Roman" w:hAnsi="Times New Roman"/>
          <w:color w:val="000000" w:themeColor="text1"/>
          <w:sz w:val="24"/>
          <w:szCs w:val="24"/>
        </w:rPr>
        <w:t>Asıl amacı toplumu aydınlatmak olan kitle iletişim araçlarının yanlış kullanımı ve denetlenmemesi sonucu, çocuklarda şiddet içerikli davranış ve tutumların ve madde bağımlılığı gibi istenmeyen durumların yaygınlaşması</w:t>
      </w:r>
    </w:p>
    <w:p w:rsidR="00A1473D" w:rsidRPr="00A1473D" w:rsidRDefault="00A1473D" w:rsidP="006A7A80">
      <w:pPr>
        <w:spacing w:after="0" w:line="360" w:lineRule="auto"/>
        <w:ind w:right="425" w:firstLine="709"/>
        <w:jc w:val="both"/>
        <w:rPr>
          <w:rFonts w:ascii="Times New Roman" w:hAnsi="Times New Roman"/>
          <w:color w:val="000000" w:themeColor="text1"/>
          <w:sz w:val="24"/>
          <w:szCs w:val="24"/>
        </w:rPr>
      </w:pPr>
      <w:r w:rsidRPr="00A1473D">
        <w:rPr>
          <w:rFonts w:ascii="Times New Roman" w:hAnsi="Times New Roman"/>
          <w:b/>
          <w:color w:val="000000" w:themeColor="text1"/>
          <w:sz w:val="24"/>
          <w:szCs w:val="24"/>
        </w:rPr>
        <w:t>2.</w:t>
      </w:r>
      <w:r w:rsidR="002267DC">
        <w:rPr>
          <w:rFonts w:ascii="Times New Roman" w:hAnsi="Times New Roman"/>
          <w:b/>
          <w:color w:val="000000" w:themeColor="text1"/>
          <w:sz w:val="24"/>
          <w:szCs w:val="24"/>
        </w:rPr>
        <w:t xml:space="preserve"> </w:t>
      </w:r>
      <w:r w:rsidR="006A7A80" w:rsidRPr="00A1473D">
        <w:rPr>
          <w:rFonts w:ascii="Times New Roman" w:hAnsi="Times New Roman"/>
          <w:bCs/>
          <w:color w:val="000000" w:themeColor="text1"/>
          <w:sz w:val="24"/>
          <w:szCs w:val="24"/>
        </w:rPr>
        <w:t>Değişen sosyal yapı ile birlikte toplumdaki güven duygusunun önemli oranda azalması nedeniyle öğrenci davranışlarında olumsuz tutumlar gözlenmesi</w:t>
      </w:r>
      <w:r w:rsidR="006A7A80" w:rsidRPr="00A1473D">
        <w:rPr>
          <w:rFonts w:ascii="Times New Roman" w:hAnsi="Times New Roman"/>
          <w:b/>
          <w:color w:val="000000" w:themeColor="text1"/>
          <w:sz w:val="24"/>
          <w:szCs w:val="24"/>
        </w:rPr>
        <w:t xml:space="preserve"> </w:t>
      </w:r>
      <w:r w:rsidRPr="00A1473D">
        <w:rPr>
          <w:rFonts w:ascii="Times New Roman" w:hAnsi="Times New Roman"/>
          <w:b/>
          <w:color w:val="000000" w:themeColor="text1"/>
          <w:sz w:val="24"/>
          <w:szCs w:val="24"/>
        </w:rPr>
        <w:t>3.</w:t>
      </w:r>
      <w:r w:rsidR="002267DC">
        <w:rPr>
          <w:rFonts w:ascii="Times New Roman" w:hAnsi="Times New Roman"/>
          <w:b/>
          <w:color w:val="000000" w:themeColor="text1"/>
          <w:sz w:val="24"/>
          <w:szCs w:val="24"/>
        </w:rPr>
        <w:t xml:space="preserve"> </w:t>
      </w:r>
      <w:r w:rsidR="00C823FA">
        <w:rPr>
          <w:rFonts w:ascii="Times New Roman" w:hAnsi="Times New Roman"/>
          <w:color w:val="000000" w:themeColor="text1"/>
          <w:sz w:val="24"/>
          <w:szCs w:val="24"/>
        </w:rPr>
        <w:t>İnsanların hayattan beklentilerinde meydana gelen değişiklikler</w:t>
      </w:r>
      <w:r w:rsidRPr="00A1473D">
        <w:rPr>
          <w:rFonts w:ascii="Times New Roman" w:hAnsi="Times New Roman"/>
          <w:color w:val="000000" w:themeColor="text1"/>
          <w:sz w:val="24"/>
          <w:szCs w:val="24"/>
        </w:rPr>
        <w:t xml:space="preserve">. </w:t>
      </w:r>
    </w:p>
    <w:p w:rsidR="00A1473D" w:rsidRPr="00A1473D" w:rsidRDefault="00A1473D" w:rsidP="00A1473D">
      <w:pPr>
        <w:autoSpaceDE w:val="0"/>
        <w:autoSpaceDN w:val="0"/>
        <w:adjustRightInd w:val="0"/>
        <w:spacing w:after="0" w:line="360" w:lineRule="auto"/>
        <w:ind w:right="425" w:firstLine="709"/>
        <w:jc w:val="both"/>
        <w:rPr>
          <w:rFonts w:ascii="Times New Roman" w:hAnsi="Times New Roman"/>
          <w:color w:val="000000" w:themeColor="text1"/>
          <w:sz w:val="24"/>
          <w:szCs w:val="24"/>
        </w:rPr>
      </w:pPr>
      <w:r w:rsidRPr="00A1473D">
        <w:rPr>
          <w:rFonts w:ascii="Times New Roman" w:hAnsi="Times New Roman"/>
          <w:b/>
          <w:color w:val="000000" w:themeColor="text1"/>
          <w:sz w:val="24"/>
          <w:szCs w:val="24"/>
        </w:rPr>
        <w:t>4.</w:t>
      </w:r>
      <w:r w:rsidR="002267DC">
        <w:rPr>
          <w:rFonts w:ascii="Times New Roman" w:hAnsi="Times New Roman"/>
          <w:b/>
          <w:color w:val="000000" w:themeColor="text1"/>
          <w:sz w:val="24"/>
          <w:szCs w:val="24"/>
        </w:rPr>
        <w:t xml:space="preserve"> </w:t>
      </w:r>
      <w:r w:rsidR="00C823FA">
        <w:rPr>
          <w:rFonts w:ascii="Times New Roman" w:hAnsi="Times New Roman"/>
          <w:color w:val="000000" w:themeColor="text1"/>
          <w:sz w:val="24"/>
          <w:szCs w:val="24"/>
        </w:rPr>
        <w:t>Toplumdaki değer yargılarında meydana gelen değişiklikler.</w:t>
      </w:r>
    </w:p>
    <w:p w:rsidR="00A1473D" w:rsidRPr="00A1473D" w:rsidRDefault="00A1473D" w:rsidP="00A1473D">
      <w:pPr>
        <w:autoSpaceDE w:val="0"/>
        <w:autoSpaceDN w:val="0"/>
        <w:adjustRightInd w:val="0"/>
        <w:spacing w:after="0" w:line="360" w:lineRule="auto"/>
        <w:ind w:right="425" w:firstLine="709"/>
        <w:jc w:val="both"/>
        <w:rPr>
          <w:rFonts w:ascii="Times New Roman" w:hAnsi="Times New Roman"/>
          <w:color w:val="000000" w:themeColor="text1"/>
          <w:sz w:val="24"/>
          <w:szCs w:val="24"/>
        </w:rPr>
      </w:pPr>
      <w:r w:rsidRPr="00A1473D">
        <w:rPr>
          <w:rFonts w:ascii="Times New Roman" w:hAnsi="Times New Roman"/>
          <w:b/>
          <w:color w:val="000000" w:themeColor="text1"/>
          <w:sz w:val="24"/>
          <w:szCs w:val="24"/>
        </w:rPr>
        <w:t>5.</w:t>
      </w:r>
      <w:r w:rsidR="002267DC">
        <w:rPr>
          <w:rFonts w:ascii="Times New Roman" w:hAnsi="Times New Roman"/>
          <w:b/>
          <w:color w:val="000000" w:themeColor="text1"/>
          <w:sz w:val="24"/>
          <w:szCs w:val="24"/>
        </w:rPr>
        <w:t xml:space="preserve"> </w:t>
      </w:r>
      <w:r w:rsidR="00C823FA">
        <w:rPr>
          <w:rFonts w:ascii="Times New Roman" w:hAnsi="Times New Roman"/>
          <w:color w:val="000000" w:themeColor="text1"/>
          <w:sz w:val="24"/>
          <w:szCs w:val="24"/>
        </w:rPr>
        <w:t>Ailelerin öğrencilerden beklentileri</w:t>
      </w:r>
      <w:r w:rsidRPr="00A1473D">
        <w:rPr>
          <w:rFonts w:ascii="Times New Roman" w:hAnsi="Times New Roman"/>
          <w:color w:val="000000" w:themeColor="text1"/>
          <w:sz w:val="24"/>
          <w:szCs w:val="24"/>
        </w:rPr>
        <w:t xml:space="preserve"> </w:t>
      </w:r>
    </w:p>
    <w:p w:rsidR="00A1473D" w:rsidRPr="00A1473D" w:rsidRDefault="00A1473D" w:rsidP="00A1473D">
      <w:pPr>
        <w:tabs>
          <w:tab w:val="left" w:pos="4253"/>
        </w:tabs>
        <w:spacing w:after="0" w:line="360" w:lineRule="auto"/>
        <w:ind w:right="425" w:firstLine="709"/>
        <w:jc w:val="both"/>
        <w:rPr>
          <w:rFonts w:ascii="Times New Roman" w:hAnsi="Times New Roman"/>
          <w:bCs/>
          <w:color w:val="000000" w:themeColor="text1"/>
          <w:sz w:val="24"/>
          <w:szCs w:val="24"/>
        </w:rPr>
      </w:pPr>
    </w:p>
    <w:p w:rsidR="00A1473D" w:rsidRPr="00A1473D" w:rsidRDefault="00A1473D" w:rsidP="00A1473D">
      <w:pPr>
        <w:spacing w:after="0" w:line="360" w:lineRule="auto"/>
        <w:ind w:right="425" w:firstLine="709"/>
        <w:jc w:val="both"/>
        <w:rPr>
          <w:rFonts w:ascii="Times New Roman" w:hAnsi="Times New Roman"/>
          <w:color w:val="000000" w:themeColor="text1"/>
          <w:sz w:val="24"/>
          <w:szCs w:val="24"/>
        </w:rPr>
      </w:pPr>
      <w:r w:rsidRPr="00A1473D">
        <w:rPr>
          <w:rFonts w:ascii="Times New Roman" w:hAnsi="Times New Roman"/>
          <w:b/>
          <w:color w:val="000000" w:themeColor="text1"/>
          <w:sz w:val="24"/>
          <w:szCs w:val="24"/>
        </w:rPr>
        <w:t>TEKNOLOJİK EĞİLİMLER</w:t>
      </w:r>
    </w:p>
    <w:p w:rsidR="006A7A80" w:rsidRPr="006A7A80" w:rsidRDefault="00A1473D" w:rsidP="006A7A80">
      <w:pPr>
        <w:spacing w:after="0" w:line="360" w:lineRule="auto"/>
        <w:ind w:right="425" w:firstLine="709"/>
        <w:jc w:val="both"/>
        <w:rPr>
          <w:rFonts w:ascii="Times New Roman" w:hAnsi="Times New Roman"/>
          <w:color w:val="000000" w:themeColor="text1"/>
          <w:sz w:val="24"/>
          <w:szCs w:val="24"/>
        </w:rPr>
      </w:pPr>
      <w:r w:rsidRPr="00A1473D">
        <w:rPr>
          <w:rFonts w:ascii="Times New Roman" w:hAnsi="Times New Roman"/>
          <w:b/>
          <w:color w:val="000000" w:themeColor="text1"/>
          <w:sz w:val="24"/>
          <w:szCs w:val="24"/>
        </w:rPr>
        <w:t>1.</w:t>
      </w:r>
      <w:r w:rsidR="002267DC">
        <w:rPr>
          <w:rFonts w:ascii="Times New Roman" w:hAnsi="Times New Roman"/>
          <w:b/>
          <w:color w:val="000000" w:themeColor="text1"/>
          <w:sz w:val="24"/>
          <w:szCs w:val="24"/>
        </w:rPr>
        <w:t xml:space="preserve"> </w:t>
      </w:r>
      <w:r w:rsidR="006A7A80" w:rsidRPr="006A7A80">
        <w:rPr>
          <w:rFonts w:ascii="Times New Roman" w:hAnsi="Times New Roman"/>
          <w:color w:val="000000" w:themeColor="text1"/>
          <w:sz w:val="24"/>
          <w:szCs w:val="24"/>
        </w:rPr>
        <w:t>Bilginin öneminin ve değerinin giderek artması, yenilik ve farklılık yaratmanın, en önemli rekabet unsurlarından biri haline gelmesiyle birlikte, bilim ve teknoloji alanındaki gelişmeler ile bilgiye dayalı üretimin, büyümenin temel belirleyici gücü olması.</w:t>
      </w:r>
    </w:p>
    <w:p w:rsidR="00A1473D" w:rsidRPr="00A1473D" w:rsidRDefault="00A1473D" w:rsidP="00A1473D">
      <w:pPr>
        <w:spacing w:after="0" w:line="360" w:lineRule="auto"/>
        <w:ind w:right="425" w:firstLine="709"/>
        <w:jc w:val="both"/>
        <w:rPr>
          <w:rFonts w:ascii="Times New Roman" w:hAnsi="Times New Roman"/>
          <w:color w:val="000000" w:themeColor="text1"/>
          <w:sz w:val="24"/>
          <w:szCs w:val="24"/>
        </w:rPr>
      </w:pPr>
      <w:r w:rsidRPr="00A1473D">
        <w:rPr>
          <w:rFonts w:ascii="Times New Roman" w:hAnsi="Times New Roman"/>
          <w:b/>
          <w:color w:val="000000" w:themeColor="text1"/>
          <w:sz w:val="24"/>
          <w:szCs w:val="24"/>
        </w:rPr>
        <w:lastRenderedPageBreak/>
        <w:t>2.</w:t>
      </w:r>
      <w:r w:rsidR="002267DC">
        <w:rPr>
          <w:rFonts w:ascii="Times New Roman" w:hAnsi="Times New Roman"/>
          <w:b/>
          <w:color w:val="000000" w:themeColor="text1"/>
          <w:sz w:val="24"/>
          <w:szCs w:val="24"/>
        </w:rPr>
        <w:t xml:space="preserve"> </w:t>
      </w:r>
      <w:r w:rsidR="006A7A80" w:rsidRPr="00A1473D">
        <w:rPr>
          <w:rFonts w:ascii="Times New Roman" w:hAnsi="Times New Roman"/>
          <w:color w:val="000000" w:themeColor="text1"/>
          <w:sz w:val="24"/>
          <w:szCs w:val="24"/>
        </w:rPr>
        <w:t>Bilgi ve iletişim teknolojilerinin ve yoğunlaşan kültürler arası etkileşimin, önümüzdeki dönemde eğitim faaliyetlerindeki çok boyutlu zenginleşmeyi artırması; bireylerin etkileşim ve değişime uyum sağlaması, yeni bilgi ve teknolojilerin, araştırıcısı ve üreticisi olması</w:t>
      </w:r>
      <w:r w:rsidR="006A7A80">
        <w:rPr>
          <w:rFonts w:ascii="Times New Roman" w:hAnsi="Times New Roman"/>
          <w:color w:val="000000" w:themeColor="text1"/>
          <w:sz w:val="24"/>
          <w:szCs w:val="24"/>
        </w:rPr>
        <w:t>.</w:t>
      </w:r>
    </w:p>
    <w:p w:rsidR="00A1473D" w:rsidRDefault="00A1473D" w:rsidP="00A1473D">
      <w:pPr>
        <w:spacing w:after="0" w:line="360" w:lineRule="auto"/>
        <w:ind w:right="425" w:firstLine="709"/>
        <w:jc w:val="both"/>
        <w:rPr>
          <w:rFonts w:ascii="Times New Roman" w:hAnsi="Times New Roman"/>
          <w:color w:val="000000" w:themeColor="text1"/>
          <w:sz w:val="24"/>
          <w:szCs w:val="24"/>
        </w:rPr>
      </w:pPr>
      <w:r w:rsidRPr="00A1473D">
        <w:rPr>
          <w:rFonts w:ascii="Times New Roman" w:hAnsi="Times New Roman"/>
          <w:b/>
          <w:color w:val="000000" w:themeColor="text1"/>
          <w:sz w:val="24"/>
          <w:szCs w:val="24"/>
        </w:rPr>
        <w:t>3.</w:t>
      </w:r>
      <w:r w:rsidR="002267DC">
        <w:rPr>
          <w:rFonts w:ascii="Times New Roman" w:hAnsi="Times New Roman"/>
          <w:b/>
          <w:color w:val="000000" w:themeColor="text1"/>
          <w:sz w:val="24"/>
          <w:szCs w:val="24"/>
        </w:rPr>
        <w:t xml:space="preserve"> </w:t>
      </w:r>
      <w:r w:rsidR="00852630">
        <w:rPr>
          <w:rFonts w:ascii="Times New Roman" w:hAnsi="Times New Roman"/>
          <w:color w:val="000000" w:themeColor="text1"/>
          <w:sz w:val="24"/>
          <w:szCs w:val="24"/>
        </w:rPr>
        <w:t>Okulun s</w:t>
      </w:r>
      <w:r w:rsidR="006A7A80">
        <w:rPr>
          <w:rFonts w:ascii="Times New Roman" w:hAnsi="Times New Roman"/>
          <w:color w:val="000000" w:themeColor="text1"/>
          <w:sz w:val="24"/>
          <w:szCs w:val="24"/>
        </w:rPr>
        <w:t>ahip olduğu teknolojik alt yapının yetersiz olması.</w:t>
      </w:r>
    </w:p>
    <w:p w:rsidR="00852630" w:rsidRDefault="00852630" w:rsidP="00A1473D">
      <w:pPr>
        <w:spacing w:after="0" w:line="360" w:lineRule="auto"/>
        <w:ind w:right="425"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Okulun yeni teknolojik imkânları elde edebilme </w:t>
      </w:r>
      <w:r w:rsidR="005C4072">
        <w:rPr>
          <w:rFonts w:ascii="Times New Roman" w:hAnsi="Times New Roman"/>
          <w:color w:val="000000" w:themeColor="text1"/>
          <w:sz w:val="24"/>
          <w:szCs w:val="24"/>
        </w:rPr>
        <w:t>imkânı</w:t>
      </w:r>
      <w:r>
        <w:rPr>
          <w:rFonts w:ascii="Times New Roman" w:hAnsi="Times New Roman"/>
          <w:color w:val="000000" w:themeColor="text1"/>
          <w:sz w:val="24"/>
          <w:szCs w:val="24"/>
        </w:rPr>
        <w:t>,</w:t>
      </w:r>
    </w:p>
    <w:p w:rsidR="00852630" w:rsidRDefault="00852630" w:rsidP="00A1473D">
      <w:pPr>
        <w:spacing w:after="0" w:line="360" w:lineRule="auto"/>
        <w:ind w:right="425"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 Teknoloji alanındaki gelişmeler.</w:t>
      </w:r>
    </w:p>
    <w:p w:rsidR="001D13FD" w:rsidRDefault="001D13FD" w:rsidP="00A1473D">
      <w:pPr>
        <w:spacing w:after="0" w:line="360" w:lineRule="auto"/>
        <w:ind w:right="425" w:firstLine="709"/>
        <w:jc w:val="both"/>
        <w:rPr>
          <w:rFonts w:ascii="Times New Roman" w:hAnsi="Times New Roman"/>
          <w:color w:val="000000" w:themeColor="text1"/>
          <w:sz w:val="24"/>
          <w:szCs w:val="24"/>
        </w:rPr>
      </w:pPr>
    </w:p>
    <w:p w:rsidR="001D13FD" w:rsidRPr="001D13FD" w:rsidRDefault="001D13FD" w:rsidP="001D13FD">
      <w:pPr>
        <w:jc w:val="both"/>
        <w:rPr>
          <w:rFonts w:ascii="Times New Roman" w:hAnsi="Times New Roman"/>
          <w:b/>
          <w:sz w:val="24"/>
          <w:szCs w:val="24"/>
        </w:rPr>
      </w:pPr>
      <w:r w:rsidRPr="001D13FD">
        <w:rPr>
          <w:rFonts w:ascii="Times New Roman" w:hAnsi="Times New Roman"/>
          <w:b/>
          <w:sz w:val="24"/>
          <w:szCs w:val="24"/>
        </w:rPr>
        <w:t>GZFT (Güçlü Yönler, Zayıf Yönler, Fırsatlar, Tehditler) Analizi</w:t>
      </w:r>
    </w:p>
    <w:p w:rsidR="001D13FD" w:rsidRPr="001D13FD" w:rsidRDefault="001D13FD" w:rsidP="001D13FD">
      <w:pPr>
        <w:spacing w:after="0" w:line="360" w:lineRule="auto"/>
        <w:jc w:val="both"/>
        <w:rPr>
          <w:rFonts w:ascii="Times New Roman" w:eastAsia="Times New Roman" w:hAnsi="Times New Roman"/>
          <w:sz w:val="24"/>
          <w:szCs w:val="24"/>
        </w:rPr>
      </w:pPr>
      <w:r w:rsidRPr="001D13FD">
        <w:rPr>
          <w:rFonts w:ascii="Times New Roman" w:eastAsia="Times New Roman" w:hAnsi="Times New Roman"/>
          <w:sz w:val="24"/>
          <w:szCs w:val="24"/>
        </w:rPr>
        <w:t xml:space="preserve">   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1D13FD" w:rsidRPr="001D13FD" w:rsidRDefault="001D13FD" w:rsidP="001D13FD">
      <w:pPr>
        <w:spacing w:after="0" w:line="360" w:lineRule="auto"/>
        <w:jc w:val="both"/>
        <w:rPr>
          <w:rFonts w:ascii="Times New Roman" w:eastAsia="Times New Roman" w:hAnsi="Times New Roman"/>
          <w:sz w:val="24"/>
          <w:szCs w:val="24"/>
        </w:rPr>
      </w:pPr>
      <w:r w:rsidRPr="001D13FD">
        <w:rPr>
          <w:rFonts w:ascii="Times New Roman" w:eastAsia="Times New Roman" w:hAnsi="Times New Roman"/>
          <w:sz w:val="24"/>
          <w:szCs w:val="24"/>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1D13FD" w:rsidRDefault="001D13FD" w:rsidP="001D13FD">
      <w:pPr>
        <w:spacing w:after="0" w:line="360" w:lineRule="auto"/>
        <w:ind w:right="425" w:firstLine="709"/>
        <w:jc w:val="both"/>
        <w:rPr>
          <w:rFonts w:ascii="Times New Roman" w:hAnsi="Times New Roman"/>
          <w:sz w:val="24"/>
          <w:szCs w:val="24"/>
        </w:rPr>
      </w:pPr>
      <w:r w:rsidRPr="001D13FD">
        <w:rPr>
          <w:rFonts w:ascii="Times New Roman" w:hAnsi="Times New Roman"/>
          <w:sz w:val="24"/>
          <w:szCs w:val="24"/>
        </w:rPr>
        <w:t xml:space="preserve">   Çevre analizinde; okulumuzu etkileyebilecek dışsal değişimler ve eğilimler değerlendirilmiştir</w:t>
      </w:r>
    </w:p>
    <w:p w:rsidR="00DC15DD" w:rsidRDefault="00DC15DD" w:rsidP="001D13FD">
      <w:pPr>
        <w:spacing w:after="0" w:line="360" w:lineRule="auto"/>
        <w:ind w:right="425" w:firstLine="709"/>
        <w:jc w:val="both"/>
        <w:rPr>
          <w:rFonts w:ascii="Times New Roman" w:hAnsi="Times New Roman"/>
          <w:sz w:val="24"/>
          <w:szCs w:val="24"/>
        </w:rPr>
      </w:pPr>
    </w:p>
    <w:p w:rsidR="00DC15DD" w:rsidRDefault="00DC15DD" w:rsidP="001D13FD">
      <w:pPr>
        <w:spacing w:after="0" w:line="360" w:lineRule="auto"/>
        <w:ind w:right="425" w:firstLine="709"/>
        <w:jc w:val="both"/>
        <w:rPr>
          <w:rFonts w:ascii="Times New Roman" w:hAnsi="Times New Roman"/>
          <w:sz w:val="24"/>
          <w:szCs w:val="24"/>
        </w:rPr>
      </w:pPr>
    </w:p>
    <w:p w:rsidR="00DC15DD" w:rsidRDefault="00DC15DD" w:rsidP="001D13FD">
      <w:pPr>
        <w:spacing w:after="0" w:line="360" w:lineRule="auto"/>
        <w:ind w:right="425" w:firstLine="709"/>
        <w:jc w:val="both"/>
        <w:rPr>
          <w:rFonts w:ascii="Times New Roman" w:hAnsi="Times New Roman"/>
          <w:sz w:val="24"/>
          <w:szCs w:val="24"/>
        </w:rPr>
      </w:pPr>
    </w:p>
    <w:p w:rsidR="006F74C5" w:rsidRDefault="006F74C5" w:rsidP="00DC15DD">
      <w:pPr>
        <w:spacing w:after="0" w:line="360" w:lineRule="auto"/>
        <w:ind w:right="425"/>
        <w:jc w:val="both"/>
        <w:rPr>
          <w:rFonts w:ascii="Times New Roman" w:hAnsi="Times New Roman"/>
          <w:b/>
          <w:color w:val="000000" w:themeColor="text1"/>
          <w:sz w:val="24"/>
          <w:szCs w:val="24"/>
        </w:rPr>
      </w:pPr>
    </w:p>
    <w:p w:rsidR="006F74C5" w:rsidRDefault="006F74C5" w:rsidP="00DC15DD">
      <w:pPr>
        <w:spacing w:after="0" w:line="360" w:lineRule="auto"/>
        <w:ind w:right="425"/>
        <w:jc w:val="both"/>
        <w:rPr>
          <w:rFonts w:ascii="Times New Roman" w:hAnsi="Times New Roman"/>
          <w:b/>
          <w:color w:val="000000" w:themeColor="text1"/>
          <w:sz w:val="24"/>
          <w:szCs w:val="24"/>
        </w:rPr>
      </w:pPr>
    </w:p>
    <w:p w:rsidR="006F74C5" w:rsidRDefault="006F74C5" w:rsidP="00DC15DD">
      <w:pPr>
        <w:spacing w:after="0" w:line="360" w:lineRule="auto"/>
        <w:ind w:right="425"/>
        <w:jc w:val="both"/>
        <w:rPr>
          <w:rFonts w:ascii="Times New Roman" w:hAnsi="Times New Roman"/>
          <w:b/>
          <w:color w:val="000000" w:themeColor="text1"/>
          <w:sz w:val="24"/>
          <w:szCs w:val="24"/>
        </w:rPr>
      </w:pPr>
    </w:p>
    <w:p w:rsidR="006F74C5" w:rsidRDefault="006F74C5" w:rsidP="00DC15DD">
      <w:pPr>
        <w:spacing w:after="0" w:line="360" w:lineRule="auto"/>
        <w:ind w:right="425"/>
        <w:jc w:val="both"/>
        <w:rPr>
          <w:rFonts w:ascii="Times New Roman" w:hAnsi="Times New Roman"/>
          <w:b/>
          <w:color w:val="000000" w:themeColor="text1"/>
          <w:sz w:val="24"/>
          <w:szCs w:val="24"/>
        </w:rPr>
      </w:pPr>
    </w:p>
    <w:p w:rsidR="002233C8" w:rsidRDefault="002233C8" w:rsidP="00DC15DD">
      <w:pPr>
        <w:spacing w:after="0" w:line="360" w:lineRule="auto"/>
        <w:ind w:right="425"/>
        <w:jc w:val="both"/>
        <w:rPr>
          <w:rFonts w:ascii="Times New Roman" w:hAnsi="Times New Roman"/>
          <w:b/>
          <w:color w:val="000000" w:themeColor="text1"/>
          <w:sz w:val="24"/>
          <w:szCs w:val="24"/>
        </w:rPr>
      </w:pPr>
    </w:p>
    <w:p w:rsidR="00653D73" w:rsidRDefault="00653D73" w:rsidP="00DC15DD">
      <w:pPr>
        <w:spacing w:after="0" w:line="360" w:lineRule="auto"/>
        <w:ind w:right="425"/>
        <w:jc w:val="both"/>
        <w:rPr>
          <w:rFonts w:ascii="Times New Roman" w:hAnsi="Times New Roman"/>
          <w:b/>
          <w:color w:val="000000" w:themeColor="text1"/>
          <w:sz w:val="24"/>
          <w:szCs w:val="24"/>
        </w:rPr>
      </w:pPr>
    </w:p>
    <w:p w:rsidR="00DC15DD" w:rsidRDefault="00DC15DD" w:rsidP="00DC15DD">
      <w:pPr>
        <w:spacing w:after="0" w:line="360" w:lineRule="auto"/>
        <w:ind w:right="425"/>
        <w:jc w:val="both"/>
        <w:rPr>
          <w:rFonts w:ascii="Times New Roman" w:hAnsi="Times New Roman"/>
          <w:b/>
          <w:color w:val="000000" w:themeColor="text1"/>
          <w:sz w:val="24"/>
          <w:szCs w:val="24"/>
        </w:rPr>
      </w:pPr>
      <w:r w:rsidRPr="005C4072">
        <w:rPr>
          <w:rFonts w:ascii="Times New Roman" w:hAnsi="Times New Roman"/>
          <w:b/>
          <w:color w:val="000000" w:themeColor="text1"/>
          <w:sz w:val="24"/>
          <w:szCs w:val="24"/>
        </w:rPr>
        <w:lastRenderedPageBreak/>
        <w:t>GZFT ANALİZİ</w:t>
      </w:r>
    </w:p>
    <w:p w:rsidR="001D13FD" w:rsidRDefault="00245F65" w:rsidP="00DC15DD">
      <w:pPr>
        <w:spacing w:after="0" w:line="360" w:lineRule="auto"/>
        <w:ind w:right="425" w:firstLine="709"/>
        <w:jc w:val="both"/>
        <w:rPr>
          <w:rFonts w:ascii="Times New Roman" w:hAnsi="Times New Roman"/>
          <w:sz w:val="24"/>
          <w:szCs w:val="24"/>
        </w:rPr>
      </w:pPr>
      <w:r>
        <w:rPr>
          <w:rFonts w:ascii="Times New Roman" w:hAnsi="Times New Roman"/>
          <w:b/>
          <w:color w:val="000000" w:themeColor="text1"/>
          <w:sz w:val="24"/>
          <w:szCs w:val="24"/>
        </w:rPr>
        <w:t>Tablo 11</w:t>
      </w:r>
      <w:r w:rsidR="00DC15DD">
        <w:rPr>
          <w:rFonts w:ascii="Times New Roman" w:hAnsi="Times New Roman"/>
          <w:b/>
          <w:color w:val="000000" w:themeColor="text1"/>
          <w:sz w:val="24"/>
          <w:szCs w:val="24"/>
        </w:rPr>
        <w:t>: GZFT Tablosu</w:t>
      </w:r>
    </w:p>
    <w:p w:rsidR="00DC15DD" w:rsidRDefault="00B21593" w:rsidP="005C4072">
      <w:pPr>
        <w:spacing w:after="0" w:line="360" w:lineRule="auto"/>
        <w:ind w:right="425"/>
        <w:jc w:val="both"/>
        <w:rPr>
          <w:rFonts w:ascii="Times New Roman" w:hAnsi="Times New Roman"/>
          <w:b/>
          <w:color w:val="000000" w:themeColor="text1"/>
          <w:sz w:val="24"/>
          <w:szCs w:val="24"/>
        </w:rPr>
      </w:pPr>
      <w:r>
        <w:rPr>
          <w:rFonts w:ascii="Times New Roman" w:hAnsi="Times New Roman"/>
          <w:sz w:val="24"/>
          <w:szCs w:val="24"/>
        </w:rPr>
        <w:t xml:space="preserve">                                                         </w:t>
      </w:r>
      <w:r w:rsidR="005C4072">
        <w:rPr>
          <w:rFonts w:ascii="Times New Roman" w:hAnsi="Times New Roman"/>
          <w:b/>
          <w:color w:val="000000" w:themeColor="text1"/>
          <w:sz w:val="24"/>
          <w:szCs w:val="24"/>
        </w:rPr>
        <w:t xml:space="preserve">   </w:t>
      </w:r>
    </w:p>
    <w:tbl>
      <w:tblPr>
        <w:tblStyle w:val="TabloKlavuzu271"/>
        <w:tblW w:w="0" w:type="auto"/>
        <w:jc w:val="center"/>
        <w:tblInd w:w="-569" w:type="dxa"/>
        <w:tblLook w:val="04A0" w:firstRow="1" w:lastRow="0" w:firstColumn="1" w:lastColumn="0" w:noHBand="0" w:noVBand="1"/>
      </w:tblPr>
      <w:tblGrid>
        <w:gridCol w:w="1089"/>
        <w:gridCol w:w="8459"/>
      </w:tblGrid>
      <w:tr w:rsidR="00FF3E18" w:rsidRPr="00DC15DD" w:rsidTr="006F74C5">
        <w:trPr>
          <w:trHeight w:val="317"/>
          <w:jc w:val="center"/>
        </w:trPr>
        <w:tc>
          <w:tcPr>
            <w:tcW w:w="1089" w:type="dxa"/>
            <w:vMerge w:val="restart"/>
            <w:shd w:val="clear" w:color="auto" w:fill="C6D9F1" w:themeFill="text2" w:themeFillTint="33"/>
            <w:textDirection w:val="btLr"/>
            <w:vAlign w:val="center"/>
          </w:tcPr>
          <w:p w:rsidR="00FF3E18" w:rsidRPr="000B6881" w:rsidRDefault="00FF3E18" w:rsidP="002233C8">
            <w:pPr>
              <w:ind w:left="567" w:right="113"/>
              <w:jc w:val="center"/>
              <w:rPr>
                <w:rFonts w:ascii="Times New Roman" w:eastAsiaTheme="minorEastAsia" w:hAnsi="Times New Roman"/>
                <w:b/>
                <w:sz w:val="24"/>
                <w:szCs w:val="24"/>
              </w:rPr>
            </w:pPr>
            <w:r w:rsidRPr="000B6881">
              <w:rPr>
                <w:rFonts w:ascii="Times New Roman" w:eastAsiaTheme="minorEastAsia" w:hAnsi="Times New Roman"/>
                <w:b/>
                <w:sz w:val="24"/>
                <w:szCs w:val="24"/>
              </w:rPr>
              <w:t>EĞİTİM-ÖĞRETİME ERİŞİM</w:t>
            </w:r>
          </w:p>
        </w:tc>
        <w:tc>
          <w:tcPr>
            <w:tcW w:w="8459" w:type="dxa"/>
            <w:tcBorders>
              <w:bottom w:val="single" w:sz="4" w:space="0" w:color="auto"/>
            </w:tcBorders>
            <w:shd w:val="clear" w:color="auto" w:fill="FDE9D9" w:themeFill="accent6" w:themeFillTint="33"/>
            <w:vAlign w:val="center"/>
          </w:tcPr>
          <w:p w:rsidR="00FF3E18" w:rsidRPr="00DC15DD" w:rsidRDefault="00FF3E18" w:rsidP="00DC15DD">
            <w:pPr>
              <w:ind w:left="567"/>
              <w:jc w:val="center"/>
              <w:rPr>
                <w:rFonts w:ascii="Times New Roman" w:eastAsiaTheme="minorEastAsia" w:hAnsi="Times New Roman"/>
                <w:b/>
                <w:sz w:val="24"/>
                <w:szCs w:val="24"/>
              </w:rPr>
            </w:pPr>
            <w:r w:rsidRPr="00DC15DD">
              <w:rPr>
                <w:rFonts w:ascii="Times New Roman" w:eastAsiaTheme="minorEastAsia" w:hAnsi="Times New Roman"/>
                <w:b/>
                <w:sz w:val="24"/>
                <w:szCs w:val="24"/>
              </w:rPr>
              <w:t>GÜÇLÜ TARAFLAR</w:t>
            </w:r>
          </w:p>
          <w:p w:rsidR="00FF3E18" w:rsidRDefault="00FF3E18" w:rsidP="00DC15DD">
            <w:pPr>
              <w:jc w:val="both"/>
              <w:rPr>
                <w:rFonts w:ascii="Times New Roman" w:eastAsia="Arial Unicode MS" w:hAnsi="Times New Roman"/>
                <w:color w:val="000000"/>
              </w:rPr>
            </w:pPr>
            <w:r>
              <w:rPr>
                <w:rFonts w:ascii="Times New Roman" w:eastAsia="Arial Unicode MS" w:hAnsi="Times New Roman"/>
                <w:color w:val="000000"/>
              </w:rPr>
              <w:t>*Öğrencilerimizin etkinliklere katılmadaki istekleri.</w:t>
            </w:r>
          </w:p>
          <w:p w:rsidR="00FF3E18" w:rsidRPr="00DC15DD" w:rsidRDefault="007A0EBA" w:rsidP="001F54A2">
            <w:pPr>
              <w:jc w:val="both"/>
              <w:rPr>
                <w:rFonts w:ascii="Times New Roman" w:eastAsia="Arial Unicode MS" w:hAnsi="Times New Roman"/>
                <w:color w:val="000000"/>
              </w:rPr>
            </w:pPr>
            <w:r>
              <w:rPr>
                <w:rFonts w:ascii="Times New Roman" w:eastAsia="Arial Unicode MS" w:hAnsi="Times New Roman"/>
                <w:color w:val="000000"/>
              </w:rPr>
              <w:t>*Okulun fiziki koşullarının eğitim öğretime uygun olması</w:t>
            </w:r>
          </w:p>
        </w:tc>
      </w:tr>
      <w:tr w:rsidR="00FF3E18" w:rsidRPr="00DC15DD" w:rsidTr="006F74C5">
        <w:trPr>
          <w:trHeight w:val="313"/>
          <w:jc w:val="center"/>
        </w:trPr>
        <w:tc>
          <w:tcPr>
            <w:tcW w:w="1089" w:type="dxa"/>
            <w:vMerge/>
            <w:shd w:val="clear" w:color="auto" w:fill="C6D9F1" w:themeFill="text2" w:themeFillTint="33"/>
            <w:vAlign w:val="center"/>
          </w:tcPr>
          <w:p w:rsidR="00FF3E18" w:rsidRPr="00DC15DD" w:rsidRDefault="00FF3E18" w:rsidP="00DC15DD">
            <w:pPr>
              <w:ind w:left="567"/>
              <w:jc w:val="center"/>
              <w:rPr>
                <w:rFonts w:ascii="Times New Roman" w:eastAsiaTheme="minorEastAsia" w:hAnsi="Times New Roman"/>
                <w:b/>
                <w:sz w:val="24"/>
                <w:szCs w:val="24"/>
              </w:rPr>
            </w:pPr>
          </w:p>
        </w:tc>
        <w:tc>
          <w:tcPr>
            <w:tcW w:w="8459" w:type="dxa"/>
            <w:tcBorders>
              <w:top w:val="single" w:sz="4" w:space="0" w:color="auto"/>
              <w:bottom w:val="single" w:sz="4" w:space="0" w:color="auto"/>
            </w:tcBorders>
            <w:shd w:val="clear" w:color="auto" w:fill="FDE9D9" w:themeFill="accent6" w:themeFillTint="33"/>
            <w:vAlign w:val="center"/>
          </w:tcPr>
          <w:p w:rsidR="00FF3E18" w:rsidRPr="00DC15DD" w:rsidRDefault="00FF3E18" w:rsidP="00DC15DD">
            <w:pPr>
              <w:ind w:left="567"/>
              <w:jc w:val="center"/>
              <w:rPr>
                <w:rFonts w:ascii="Times New Roman" w:eastAsiaTheme="minorEastAsia" w:hAnsi="Times New Roman"/>
                <w:b/>
                <w:sz w:val="24"/>
                <w:szCs w:val="24"/>
              </w:rPr>
            </w:pPr>
            <w:r w:rsidRPr="00DC15DD">
              <w:rPr>
                <w:rFonts w:ascii="Times New Roman" w:eastAsiaTheme="minorEastAsia" w:hAnsi="Times New Roman"/>
                <w:b/>
                <w:sz w:val="24"/>
                <w:szCs w:val="24"/>
              </w:rPr>
              <w:t>ZAYIF TARAFLAR</w:t>
            </w:r>
          </w:p>
          <w:p w:rsidR="00FF3E18" w:rsidRPr="0086489D" w:rsidRDefault="00FF3E18" w:rsidP="00DC15DD">
            <w:pPr>
              <w:jc w:val="both"/>
              <w:rPr>
                <w:rFonts w:ascii="Times New Roman" w:eastAsia="Times New Roman" w:hAnsi="Times New Roman"/>
              </w:rPr>
            </w:pPr>
            <w:r w:rsidRPr="0086489D">
              <w:rPr>
                <w:rFonts w:ascii="Times New Roman" w:eastAsia="Times New Roman" w:hAnsi="Times New Roman"/>
              </w:rPr>
              <w:t>*</w:t>
            </w:r>
            <w:r w:rsidR="007A0EBA">
              <w:rPr>
                <w:rFonts w:ascii="Times New Roman" w:eastAsia="Times New Roman" w:hAnsi="Times New Roman"/>
              </w:rPr>
              <w:t>Öğrencilerin okula olan uzakl</w:t>
            </w:r>
            <w:r w:rsidR="00B21628">
              <w:rPr>
                <w:rFonts w:ascii="Times New Roman" w:eastAsia="Times New Roman" w:hAnsi="Times New Roman"/>
              </w:rPr>
              <w:t>ıkları.</w:t>
            </w:r>
          </w:p>
          <w:p w:rsidR="00FF3E18" w:rsidRPr="00DC15DD" w:rsidRDefault="001F54A2" w:rsidP="0073674B">
            <w:pPr>
              <w:jc w:val="both"/>
              <w:rPr>
                <w:rFonts w:ascii="Times New Roman" w:eastAsia="Times New Roman" w:hAnsi="Times New Roman"/>
                <w:bCs/>
              </w:rPr>
            </w:pPr>
            <w:r>
              <w:rPr>
                <w:rFonts w:ascii="Times New Roman" w:eastAsia="Times New Roman" w:hAnsi="Times New Roman"/>
                <w:bCs/>
              </w:rPr>
              <w:t>*Öğrenci sayısının azlığı</w:t>
            </w:r>
          </w:p>
        </w:tc>
      </w:tr>
      <w:tr w:rsidR="00FF3E18" w:rsidRPr="00DC15DD" w:rsidTr="006F74C5">
        <w:trPr>
          <w:trHeight w:val="275"/>
          <w:jc w:val="center"/>
        </w:trPr>
        <w:tc>
          <w:tcPr>
            <w:tcW w:w="1089" w:type="dxa"/>
            <w:vMerge/>
            <w:shd w:val="clear" w:color="auto" w:fill="C6D9F1" w:themeFill="text2" w:themeFillTint="33"/>
            <w:vAlign w:val="center"/>
          </w:tcPr>
          <w:p w:rsidR="00FF3E18" w:rsidRPr="00DC15DD" w:rsidRDefault="00FF3E18" w:rsidP="00DC15DD">
            <w:pPr>
              <w:ind w:left="567"/>
              <w:jc w:val="center"/>
              <w:rPr>
                <w:rFonts w:ascii="Times New Roman" w:eastAsiaTheme="minorEastAsia" w:hAnsi="Times New Roman"/>
                <w:b/>
                <w:sz w:val="24"/>
                <w:szCs w:val="24"/>
              </w:rPr>
            </w:pPr>
          </w:p>
        </w:tc>
        <w:tc>
          <w:tcPr>
            <w:tcW w:w="8459" w:type="dxa"/>
            <w:tcBorders>
              <w:top w:val="single" w:sz="4" w:space="0" w:color="auto"/>
              <w:bottom w:val="single" w:sz="4" w:space="0" w:color="auto"/>
            </w:tcBorders>
            <w:shd w:val="clear" w:color="auto" w:fill="FDE9D9" w:themeFill="accent6" w:themeFillTint="33"/>
            <w:vAlign w:val="center"/>
          </w:tcPr>
          <w:p w:rsidR="00FF3E18" w:rsidRPr="001F54A2" w:rsidRDefault="00FF3E18" w:rsidP="00DC15DD">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001F54A2">
              <w:rPr>
                <w:rFonts w:ascii="Times New Roman" w:eastAsiaTheme="minorEastAsia" w:hAnsi="Times New Roman"/>
                <w:b/>
                <w:sz w:val="24"/>
                <w:szCs w:val="24"/>
              </w:rPr>
              <w:t>FIRSATLAR</w:t>
            </w:r>
          </w:p>
          <w:p w:rsidR="00FF3E18" w:rsidRPr="00DC15DD" w:rsidRDefault="00FF3E18" w:rsidP="007470B1">
            <w:pPr>
              <w:rPr>
                <w:rFonts w:ascii="Times New Roman" w:hAnsi="Times New Roman"/>
                <w:b/>
              </w:rPr>
            </w:pPr>
            <w:r w:rsidRPr="00DC15DD">
              <w:rPr>
                <w:rFonts w:ascii="Times New Roman" w:hAnsi="Times New Roman"/>
              </w:rPr>
              <w:t>*</w:t>
            </w:r>
            <w:r w:rsidR="007470B1">
              <w:rPr>
                <w:rFonts w:ascii="Times New Roman" w:hAnsi="Times New Roman"/>
              </w:rPr>
              <w:t>Taşımalı eğitim uygulamasının yapılması.</w:t>
            </w:r>
          </w:p>
        </w:tc>
      </w:tr>
      <w:tr w:rsidR="00FF3E18" w:rsidRPr="00DC15DD" w:rsidTr="006F74C5">
        <w:trPr>
          <w:trHeight w:val="288"/>
          <w:jc w:val="center"/>
        </w:trPr>
        <w:tc>
          <w:tcPr>
            <w:tcW w:w="1089" w:type="dxa"/>
            <w:vMerge/>
            <w:shd w:val="clear" w:color="auto" w:fill="C6D9F1" w:themeFill="text2" w:themeFillTint="33"/>
            <w:vAlign w:val="center"/>
          </w:tcPr>
          <w:p w:rsidR="00FF3E18" w:rsidRPr="00DC15DD" w:rsidRDefault="00FF3E18" w:rsidP="00DC15DD">
            <w:pPr>
              <w:ind w:left="567"/>
              <w:jc w:val="center"/>
              <w:rPr>
                <w:rFonts w:ascii="Times New Roman" w:eastAsiaTheme="minorEastAsia" w:hAnsi="Times New Roman"/>
                <w:b/>
                <w:sz w:val="24"/>
                <w:szCs w:val="24"/>
              </w:rPr>
            </w:pPr>
          </w:p>
        </w:tc>
        <w:tc>
          <w:tcPr>
            <w:tcW w:w="8459" w:type="dxa"/>
            <w:tcBorders>
              <w:top w:val="single" w:sz="4" w:space="0" w:color="auto"/>
            </w:tcBorders>
            <w:shd w:val="clear" w:color="auto" w:fill="FDE9D9" w:themeFill="accent6" w:themeFillTint="33"/>
            <w:vAlign w:val="center"/>
          </w:tcPr>
          <w:p w:rsidR="00FF3E18" w:rsidRDefault="00FF3E18" w:rsidP="00DC15DD">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Pr="00DC15DD">
              <w:rPr>
                <w:rFonts w:ascii="Times New Roman" w:eastAsiaTheme="minorEastAsia" w:hAnsi="Times New Roman"/>
                <w:b/>
                <w:sz w:val="24"/>
                <w:szCs w:val="24"/>
              </w:rPr>
              <w:t>TEHDİTLER</w:t>
            </w:r>
          </w:p>
          <w:p w:rsidR="00FF3E18" w:rsidRPr="00DC15DD" w:rsidRDefault="00FF3E18" w:rsidP="00DC15DD">
            <w:pPr>
              <w:rPr>
                <w:rFonts w:ascii="Times New Roman" w:eastAsiaTheme="minorEastAsia" w:hAnsi="Times New Roman"/>
                <w:b/>
                <w:sz w:val="24"/>
                <w:szCs w:val="24"/>
              </w:rPr>
            </w:pPr>
            <w:r w:rsidRPr="00DC15DD">
              <w:rPr>
                <w:rFonts w:ascii="Times New Roman" w:eastAsiaTheme="minorEastAsia" w:hAnsi="Times New Roman"/>
                <w:b/>
                <w:sz w:val="24"/>
                <w:szCs w:val="24"/>
              </w:rPr>
              <w:t>*</w:t>
            </w:r>
            <w:r w:rsidR="001F54A2">
              <w:rPr>
                <w:rFonts w:ascii="Times New Roman" w:eastAsiaTheme="minorEastAsia" w:hAnsi="Times New Roman"/>
                <w:sz w:val="24"/>
                <w:szCs w:val="24"/>
              </w:rPr>
              <w:t>Merkeze olan uzaklık.</w:t>
            </w:r>
          </w:p>
          <w:p w:rsidR="00FF3E18" w:rsidRPr="00DC15DD" w:rsidRDefault="00FF3E18" w:rsidP="001F54A2">
            <w:pPr>
              <w:rPr>
                <w:rFonts w:ascii="Times New Roman" w:eastAsiaTheme="minorEastAsia" w:hAnsi="Times New Roman"/>
                <w:b/>
                <w:sz w:val="24"/>
                <w:szCs w:val="24"/>
              </w:rPr>
            </w:pPr>
          </w:p>
        </w:tc>
      </w:tr>
      <w:tr w:rsidR="00FF3E18" w:rsidRPr="00DC15DD" w:rsidTr="006F74C5">
        <w:trPr>
          <w:trHeight w:val="200"/>
          <w:jc w:val="center"/>
        </w:trPr>
        <w:tc>
          <w:tcPr>
            <w:tcW w:w="1089" w:type="dxa"/>
            <w:vMerge w:val="restart"/>
            <w:shd w:val="clear" w:color="auto" w:fill="C6D9F1" w:themeFill="text2" w:themeFillTint="33"/>
            <w:textDirection w:val="btLr"/>
            <w:vAlign w:val="center"/>
          </w:tcPr>
          <w:p w:rsidR="00FF3E18" w:rsidRPr="000B6881" w:rsidRDefault="00FF3E18" w:rsidP="002233C8">
            <w:pPr>
              <w:ind w:left="567" w:right="113"/>
              <w:jc w:val="center"/>
              <w:rPr>
                <w:rFonts w:ascii="Times New Roman" w:eastAsiaTheme="minorEastAsia" w:hAnsi="Times New Roman"/>
                <w:b/>
                <w:sz w:val="24"/>
                <w:szCs w:val="24"/>
              </w:rPr>
            </w:pPr>
            <w:r w:rsidRPr="000B6881">
              <w:rPr>
                <w:rFonts w:ascii="Times New Roman" w:eastAsiaTheme="minorEastAsia" w:hAnsi="Times New Roman"/>
                <w:b/>
                <w:sz w:val="24"/>
                <w:szCs w:val="24"/>
              </w:rPr>
              <w:t>EĞİTİMDE KALİTE</w:t>
            </w:r>
          </w:p>
        </w:tc>
        <w:tc>
          <w:tcPr>
            <w:tcW w:w="8459" w:type="dxa"/>
            <w:tcBorders>
              <w:bottom w:val="single" w:sz="4" w:space="0" w:color="auto"/>
            </w:tcBorders>
            <w:shd w:val="clear" w:color="auto" w:fill="FDE9D9" w:themeFill="accent6" w:themeFillTint="33"/>
            <w:vAlign w:val="center"/>
          </w:tcPr>
          <w:p w:rsidR="00FF3E18" w:rsidRPr="00DC15DD" w:rsidRDefault="00FF3E18" w:rsidP="0073674B">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Pr="00DC15DD">
              <w:rPr>
                <w:rFonts w:ascii="Times New Roman" w:eastAsiaTheme="minorEastAsia" w:hAnsi="Times New Roman"/>
                <w:b/>
                <w:sz w:val="24"/>
                <w:szCs w:val="24"/>
              </w:rPr>
              <w:t>GÜÇLÜ TARAFLAR</w:t>
            </w:r>
          </w:p>
          <w:p w:rsidR="00FF3E18" w:rsidRPr="0073674B" w:rsidRDefault="00FF3E18" w:rsidP="0073674B">
            <w:pPr>
              <w:rPr>
                <w:rFonts w:ascii="Times New Roman" w:eastAsiaTheme="minorEastAsia" w:hAnsi="Times New Roman"/>
                <w:sz w:val="24"/>
                <w:szCs w:val="24"/>
              </w:rPr>
            </w:pPr>
            <w:r w:rsidRPr="0073674B">
              <w:rPr>
                <w:rFonts w:ascii="Times New Roman" w:eastAsiaTheme="minorEastAsia" w:hAnsi="Times New Roman"/>
                <w:sz w:val="24"/>
                <w:szCs w:val="24"/>
              </w:rPr>
              <w:t>*Kendini geliştiren gelişime açık ve teknolojiyi kullanan öğretmenlerin olması</w:t>
            </w:r>
          </w:p>
          <w:p w:rsidR="00FF3E18" w:rsidRPr="00DC15DD" w:rsidRDefault="00FF3E18" w:rsidP="00561F5F">
            <w:pPr>
              <w:rPr>
                <w:rFonts w:ascii="Times New Roman" w:eastAsiaTheme="minorEastAsia" w:hAnsi="Times New Roman"/>
                <w:sz w:val="24"/>
                <w:szCs w:val="24"/>
              </w:rPr>
            </w:pPr>
            <w:r w:rsidRPr="0073674B">
              <w:rPr>
                <w:rFonts w:ascii="Times New Roman" w:eastAsiaTheme="minorEastAsia" w:hAnsi="Times New Roman"/>
                <w:sz w:val="24"/>
                <w:szCs w:val="24"/>
              </w:rPr>
              <w:t>*</w:t>
            </w:r>
            <w:r w:rsidR="00561F5F">
              <w:rPr>
                <w:rFonts w:ascii="Times New Roman" w:eastAsiaTheme="minorEastAsia" w:hAnsi="Times New Roman"/>
                <w:sz w:val="24"/>
                <w:szCs w:val="24"/>
              </w:rPr>
              <w:t>Sınıflardaki öğrenci sayılarının düşük olması</w:t>
            </w:r>
          </w:p>
        </w:tc>
      </w:tr>
      <w:tr w:rsidR="00FF3E18" w:rsidRPr="00DC15DD" w:rsidTr="006F74C5">
        <w:trPr>
          <w:trHeight w:val="300"/>
          <w:jc w:val="center"/>
        </w:trPr>
        <w:tc>
          <w:tcPr>
            <w:tcW w:w="1089" w:type="dxa"/>
            <w:vMerge/>
            <w:shd w:val="clear" w:color="auto" w:fill="C6D9F1" w:themeFill="text2" w:themeFillTint="33"/>
            <w:vAlign w:val="center"/>
          </w:tcPr>
          <w:p w:rsidR="00FF3E18" w:rsidRPr="00DC15DD" w:rsidRDefault="00FF3E18" w:rsidP="00DC15DD">
            <w:pPr>
              <w:ind w:left="567"/>
              <w:jc w:val="center"/>
              <w:rPr>
                <w:rFonts w:ascii="Times New Roman" w:eastAsiaTheme="minorEastAsia" w:hAnsi="Times New Roman"/>
                <w:b/>
                <w:sz w:val="24"/>
                <w:szCs w:val="24"/>
              </w:rPr>
            </w:pPr>
          </w:p>
        </w:tc>
        <w:tc>
          <w:tcPr>
            <w:tcW w:w="8459" w:type="dxa"/>
            <w:tcBorders>
              <w:top w:val="single" w:sz="4" w:space="0" w:color="auto"/>
              <w:bottom w:val="single" w:sz="4" w:space="0" w:color="auto"/>
            </w:tcBorders>
            <w:shd w:val="clear" w:color="auto" w:fill="FDE9D9" w:themeFill="accent6" w:themeFillTint="33"/>
            <w:vAlign w:val="center"/>
          </w:tcPr>
          <w:p w:rsidR="00FF3E18" w:rsidRPr="00DC15DD" w:rsidRDefault="00FF3E18" w:rsidP="0073674B">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Pr="00DC15DD">
              <w:rPr>
                <w:rFonts w:ascii="Times New Roman" w:eastAsiaTheme="minorEastAsia" w:hAnsi="Times New Roman"/>
                <w:b/>
                <w:sz w:val="24"/>
                <w:szCs w:val="24"/>
              </w:rPr>
              <w:t>ZAYIF TARAFLAR</w:t>
            </w:r>
          </w:p>
          <w:p w:rsidR="00FF3E18" w:rsidRDefault="00FF3E18" w:rsidP="001C0B47">
            <w:pPr>
              <w:rPr>
                <w:rFonts w:ascii="Times New Roman" w:eastAsiaTheme="minorEastAsia" w:hAnsi="Times New Roman"/>
                <w:sz w:val="24"/>
                <w:szCs w:val="24"/>
              </w:rPr>
            </w:pPr>
            <w:r>
              <w:rPr>
                <w:rFonts w:ascii="Times New Roman" w:eastAsiaTheme="minorEastAsia" w:hAnsi="Times New Roman"/>
                <w:sz w:val="24"/>
                <w:szCs w:val="24"/>
              </w:rPr>
              <w:t>*</w:t>
            </w:r>
            <w:r w:rsidR="001C0B47">
              <w:rPr>
                <w:rFonts w:ascii="Times New Roman" w:eastAsiaTheme="minorEastAsia" w:hAnsi="Times New Roman"/>
                <w:sz w:val="24"/>
                <w:szCs w:val="24"/>
              </w:rPr>
              <w:t>Yabancı dil altyapı eksikliği</w:t>
            </w:r>
          </w:p>
          <w:p w:rsidR="001C0B47" w:rsidRPr="001C0B47" w:rsidRDefault="001C0B47" w:rsidP="001C0B47">
            <w:pPr>
              <w:rPr>
                <w:rFonts w:cs="Calibri"/>
              </w:rPr>
            </w:pPr>
            <w:r>
              <w:rPr>
                <w:rFonts w:ascii="Times New Roman" w:eastAsiaTheme="minorEastAsia" w:hAnsi="Times New Roman"/>
                <w:sz w:val="24"/>
                <w:szCs w:val="24"/>
              </w:rPr>
              <w:t>*</w:t>
            </w:r>
            <w:r w:rsidRPr="001C0B47">
              <w:rPr>
                <w:rFonts w:cs="Calibri"/>
              </w:rPr>
              <w:t xml:space="preserve"> </w:t>
            </w:r>
            <w:r w:rsidRPr="00B21628">
              <w:rPr>
                <w:rFonts w:ascii="Times New Roman" w:hAnsi="Times New Roman"/>
              </w:rPr>
              <w:t>Öğrencilere kitap okuma alışkanlığının kazandırılamamış olması</w:t>
            </w:r>
            <w:r w:rsidRPr="001C0B47">
              <w:rPr>
                <w:rFonts w:cs="Calibri"/>
              </w:rPr>
              <w:t xml:space="preserve"> </w:t>
            </w:r>
          </w:p>
          <w:p w:rsidR="001C0B47" w:rsidRPr="00DC15DD" w:rsidRDefault="001C0B47" w:rsidP="001C0B47">
            <w:pPr>
              <w:rPr>
                <w:rFonts w:ascii="Times New Roman" w:eastAsiaTheme="minorEastAsia" w:hAnsi="Times New Roman"/>
                <w:sz w:val="24"/>
                <w:szCs w:val="24"/>
              </w:rPr>
            </w:pPr>
          </w:p>
        </w:tc>
      </w:tr>
      <w:tr w:rsidR="00FF3E18" w:rsidRPr="00DC15DD" w:rsidTr="006F74C5">
        <w:trPr>
          <w:trHeight w:val="375"/>
          <w:jc w:val="center"/>
        </w:trPr>
        <w:tc>
          <w:tcPr>
            <w:tcW w:w="1089" w:type="dxa"/>
            <w:vMerge/>
            <w:shd w:val="clear" w:color="auto" w:fill="C6D9F1" w:themeFill="text2" w:themeFillTint="33"/>
            <w:vAlign w:val="center"/>
          </w:tcPr>
          <w:p w:rsidR="00FF3E18" w:rsidRPr="00DC15DD" w:rsidRDefault="00FF3E18" w:rsidP="00DC15DD">
            <w:pPr>
              <w:ind w:left="567"/>
              <w:jc w:val="center"/>
              <w:rPr>
                <w:rFonts w:ascii="Times New Roman" w:eastAsiaTheme="minorEastAsia" w:hAnsi="Times New Roman"/>
                <w:b/>
                <w:sz w:val="24"/>
                <w:szCs w:val="24"/>
              </w:rPr>
            </w:pPr>
          </w:p>
        </w:tc>
        <w:tc>
          <w:tcPr>
            <w:tcW w:w="8459" w:type="dxa"/>
            <w:tcBorders>
              <w:top w:val="single" w:sz="4" w:space="0" w:color="auto"/>
              <w:bottom w:val="single" w:sz="4" w:space="0" w:color="auto"/>
            </w:tcBorders>
            <w:shd w:val="clear" w:color="auto" w:fill="FDE9D9" w:themeFill="accent6" w:themeFillTint="33"/>
            <w:vAlign w:val="center"/>
          </w:tcPr>
          <w:p w:rsidR="00FF3E18" w:rsidRPr="00DC15DD" w:rsidRDefault="00FF3E18" w:rsidP="0073674B">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Pr="00DC15DD">
              <w:rPr>
                <w:rFonts w:ascii="Times New Roman" w:eastAsiaTheme="minorEastAsia" w:hAnsi="Times New Roman"/>
                <w:b/>
                <w:sz w:val="24"/>
                <w:szCs w:val="24"/>
              </w:rPr>
              <w:t>FIRSATLAR</w:t>
            </w:r>
          </w:p>
          <w:p w:rsidR="001C0B47" w:rsidRPr="001C0B47" w:rsidRDefault="00FF3E18" w:rsidP="001C0B47">
            <w:pPr>
              <w:rPr>
                <w:rFonts w:cs="Calibri"/>
              </w:rPr>
            </w:pPr>
            <w:r>
              <w:rPr>
                <w:rFonts w:ascii="Times New Roman" w:eastAsiaTheme="minorEastAsia" w:hAnsi="Times New Roman"/>
                <w:sz w:val="24"/>
                <w:szCs w:val="24"/>
              </w:rPr>
              <w:t>*</w:t>
            </w:r>
            <w:r w:rsidR="001C0B47" w:rsidRPr="001C0B47">
              <w:rPr>
                <w:rFonts w:cs="Calibri"/>
              </w:rPr>
              <w:t xml:space="preserve"> </w:t>
            </w:r>
            <w:r w:rsidR="001C0B47" w:rsidRPr="00B21628">
              <w:rPr>
                <w:rFonts w:ascii="Times New Roman" w:hAnsi="Times New Roman"/>
              </w:rPr>
              <w:t>İlimizde okul çağı çocuklarına yönelik sportif faaliyetler yürüten kulüplerin ve antrenörlerin olması</w:t>
            </w:r>
          </w:p>
          <w:p w:rsidR="00FF3E18" w:rsidRPr="00DC15DD" w:rsidRDefault="007A0EBA" w:rsidP="00B21628">
            <w:pPr>
              <w:rPr>
                <w:rFonts w:ascii="Times New Roman" w:eastAsiaTheme="minorEastAsia" w:hAnsi="Times New Roman"/>
                <w:sz w:val="24"/>
                <w:szCs w:val="24"/>
              </w:rPr>
            </w:pPr>
            <w:r>
              <w:rPr>
                <w:rFonts w:ascii="Times New Roman" w:eastAsiaTheme="minorEastAsia" w:hAnsi="Times New Roman"/>
                <w:sz w:val="24"/>
                <w:szCs w:val="24"/>
              </w:rPr>
              <w:t>*Öğrencilerimizin sosyal ve sportif faaliyetlere istekli oluşları</w:t>
            </w:r>
          </w:p>
        </w:tc>
      </w:tr>
      <w:tr w:rsidR="00FF3E18" w:rsidRPr="00DC15DD" w:rsidTr="006F74C5">
        <w:trPr>
          <w:trHeight w:val="376"/>
          <w:jc w:val="center"/>
        </w:trPr>
        <w:tc>
          <w:tcPr>
            <w:tcW w:w="1089" w:type="dxa"/>
            <w:vMerge/>
            <w:shd w:val="clear" w:color="auto" w:fill="C6D9F1" w:themeFill="text2" w:themeFillTint="33"/>
            <w:vAlign w:val="center"/>
          </w:tcPr>
          <w:p w:rsidR="00FF3E18" w:rsidRPr="00DC15DD" w:rsidRDefault="00FF3E18" w:rsidP="00DC15DD">
            <w:pPr>
              <w:ind w:left="567"/>
              <w:jc w:val="center"/>
              <w:rPr>
                <w:rFonts w:ascii="Times New Roman" w:eastAsiaTheme="minorEastAsia" w:hAnsi="Times New Roman"/>
                <w:b/>
                <w:sz w:val="24"/>
                <w:szCs w:val="24"/>
              </w:rPr>
            </w:pPr>
          </w:p>
        </w:tc>
        <w:tc>
          <w:tcPr>
            <w:tcW w:w="8459" w:type="dxa"/>
            <w:tcBorders>
              <w:top w:val="single" w:sz="4" w:space="0" w:color="auto"/>
            </w:tcBorders>
            <w:shd w:val="clear" w:color="auto" w:fill="FDE9D9" w:themeFill="accent6" w:themeFillTint="33"/>
            <w:vAlign w:val="center"/>
          </w:tcPr>
          <w:p w:rsidR="00FF3E18" w:rsidRPr="00DC15DD" w:rsidRDefault="00FF3E18" w:rsidP="0073674B">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Pr="00DC15DD">
              <w:rPr>
                <w:rFonts w:ascii="Times New Roman" w:eastAsiaTheme="minorEastAsia" w:hAnsi="Times New Roman"/>
                <w:b/>
                <w:sz w:val="24"/>
                <w:szCs w:val="24"/>
              </w:rPr>
              <w:t>TEHDİTLER</w:t>
            </w:r>
          </w:p>
          <w:p w:rsidR="00FF3E18" w:rsidRPr="00B21628" w:rsidRDefault="00FF3E18" w:rsidP="00B21628">
            <w:pPr>
              <w:jc w:val="both"/>
              <w:rPr>
                <w:rFonts w:ascii="Times New Roman" w:eastAsia="Times New Roman" w:hAnsi="Times New Roman"/>
              </w:rPr>
            </w:pPr>
            <w:r>
              <w:rPr>
                <w:rFonts w:ascii="Times New Roman" w:eastAsia="Arial Unicode MS" w:hAnsi="Times New Roman"/>
              </w:rPr>
              <w:t>*</w:t>
            </w:r>
            <w:r w:rsidR="00B21628" w:rsidRPr="0086489D">
              <w:rPr>
                <w:rFonts w:ascii="Times New Roman" w:eastAsia="Times New Roman" w:hAnsi="Times New Roman"/>
              </w:rPr>
              <w:t xml:space="preserve"> Ailelerin öğrencilerin eğitim-öğretim faaliy</w:t>
            </w:r>
            <w:r w:rsidR="00B21628">
              <w:rPr>
                <w:rFonts w:ascii="Times New Roman" w:eastAsia="Times New Roman" w:hAnsi="Times New Roman"/>
              </w:rPr>
              <w:t>etlerine yeterli önem vermemesi.</w:t>
            </w:r>
          </w:p>
        </w:tc>
      </w:tr>
      <w:tr w:rsidR="00FF3E18" w:rsidRPr="00DC15DD" w:rsidTr="006F74C5">
        <w:trPr>
          <w:trHeight w:val="1228"/>
          <w:jc w:val="center"/>
        </w:trPr>
        <w:tc>
          <w:tcPr>
            <w:tcW w:w="1089" w:type="dxa"/>
            <w:vMerge w:val="restart"/>
            <w:shd w:val="clear" w:color="auto" w:fill="C6D9F1" w:themeFill="text2" w:themeFillTint="33"/>
            <w:textDirection w:val="btLr"/>
            <w:vAlign w:val="center"/>
          </w:tcPr>
          <w:p w:rsidR="00FF3E18" w:rsidRPr="000B6881" w:rsidRDefault="00FF3E18" w:rsidP="002233C8">
            <w:pPr>
              <w:ind w:left="567" w:right="113"/>
              <w:jc w:val="center"/>
              <w:rPr>
                <w:rFonts w:ascii="Times New Roman" w:eastAsiaTheme="minorEastAsia" w:hAnsi="Times New Roman"/>
                <w:b/>
                <w:sz w:val="24"/>
                <w:szCs w:val="24"/>
              </w:rPr>
            </w:pPr>
            <w:r w:rsidRPr="000B6881">
              <w:rPr>
                <w:rFonts w:ascii="Times New Roman" w:eastAsiaTheme="minorEastAsia" w:hAnsi="Times New Roman"/>
                <w:b/>
                <w:sz w:val="24"/>
                <w:szCs w:val="24"/>
              </w:rPr>
              <w:t>KURUMSAL KAPASİTE</w:t>
            </w:r>
          </w:p>
        </w:tc>
        <w:tc>
          <w:tcPr>
            <w:tcW w:w="8459" w:type="dxa"/>
            <w:tcBorders>
              <w:bottom w:val="single" w:sz="4" w:space="0" w:color="auto"/>
            </w:tcBorders>
            <w:shd w:val="clear" w:color="auto" w:fill="FDE9D9" w:themeFill="accent6" w:themeFillTint="33"/>
            <w:vAlign w:val="center"/>
          </w:tcPr>
          <w:p w:rsidR="00FF3E18" w:rsidRDefault="00FF3E18" w:rsidP="0073674B">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Pr="00DC15DD">
              <w:rPr>
                <w:rFonts w:ascii="Times New Roman" w:eastAsiaTheme="minorEastAsia" w:hAnsi="Times New Roman"/>
                <w:b/>
                <w:sz w:val="24"/>
                <w:szCs w:val="24"/>
              </w:rPr>
              <w:t>GÜÇLÜ TARAFLAR</w:t>
            </w:r>
          </w:p>
          <w:p w:rsidR="00FF3E18" w:rsidRPr="0086489D" w:rsidRDefault="00FF3E18" w:rsidP="0073674B">
            <w:pPr>
              <w:jc w:val="both"/>
              <w:rPr>
                <w:rFonts w:ascii="Times New Roman" w:eastAsia="Times New Roman" w:hAnsi="Times New Roman"/>
              </w:rPr>
            </w:pPr>
            <w:r w:rsidRPr="0086489D">
              <w:rPr>
                <w:rFonts w:ascii="Times New Roman" w:eastAsia="Times New Roman" w:hAnsi="Times New Roman"/>
              </w:rPr>
              <w:t>*</w:t>
            </w:r>
            <w:r w:rsidR="007470B1">
              <w:rPr>
                <w:rFonts w:ascii="Times New Roman" w:eastAsia="Times New Roman" w:hAnsi="Times New Roman"/>
              </w:rPr>
              <w:t>İdareci ve Öğretmen sayısının yeterli olması.</w:t>
            </w:r>
          </w:p>
          <w:p w:rsidR="00FF3E18" w:rsidRPr="007470B1" w:rsidRDefault="00FF3E18" w:rsidP="007470B1">
            <w:pPr>
              <w:rPr>
                <w:rFonts w:ascii="Times New Roman" w:eastAsiaTheme="minorEastAsia" w:hAnsi="Times New Roman"/>
                <w:b/>
                <w:sz w:val="24"/>
                <w:szCs w:val="24"/>
              </w:rPr>
            </w:pPr>
            <w:r w:rsidRPr="0086489D">
              <w:rPr>
                <w:rFonts w:ascii="Times New Roman" w:eastAsia="Times New Roman" w:hAnsi="Times New Roman"/>
                <w:bCs/>
              </w:rPr>
              <w:t>*</w:t>
            </w:r>
            <w:r w:rsidR="007470B1" w:rsidRPr="00DC15DD">
              <w:rPr>
                <w:rFonts w:ascii="Times New Roman" w:hAnsi="Times New Roman"/>
              </w:rPr>
              <w:t xml:space="preserve"> Eğitim kadromuzun dinamizmi</w:t>
            </w:r>
          </w:p>
        </w:tc>
      </w:tr>
      <w:tr w:rsidR="00DC15DD" w:rsidRPr="00DC15DD" w:rsidTr="006F74C5">
        <w:trPr>
          <w:trHeight w:val="288"/>
          <w:jc w:val="center"/>
        </w:trPr>
        <w:tc>
          <w:tcPr>
            <w:tcW w:w="1089" w:type="dxa"/>
            <w:vMerge/>
            <w:shd w:val="clear" w:color="auto" w:fill="C6D9F1" w:themeFill="text2" w:themeFillTint="33"/>
            <w:vAlign w:val="center"/>
          </w:tcPr>
          <w:p w:rsidR="00DC15DD" w:rsidRPr="00DC15DD" w:rsidRDefault="00DC15DD" w:rsidP="00DC15DD">
            <w:pPr>
              <w:ind w:left="567"/>
              <w:jc w:val="center"/>
              <w:rPr>
                <w:rFonts w:ascii="Times New Roman" w:eastAsiaTheme="minorEastAsia" w:hAnsi="Times New Roman"/>
                <w:b/>
                <w:sz w:val="24"/>
                <w:szCs w:val="24"/>
              </w:rPr>
            </w:pPr>
          </w:p>
        </w:tc>
        <w:tc>
          <w:tcPr>
            <w:tcW w:w="8459" w:type="dxa"/>
            <w:tcBorders>
              <w:top w:val="single" w:sz="4" w:space="0" w:color="auto"/>
              <w:bottom w:val="single" w:sz="4" w:space="0" w:color="auto"/>
            </w:tcBorders>
            <w:shd w:val="clear" w:color="auto" w:fill="FDE9D9" w:themeFill="accent6" w:themeFillTint="33"/>
            <w:vAlign w:val="center"/>
          </w:tcPr>
          <w:p w:rsidR="00DC15DD" w:rsidRDefault="0073674B" w:rsidP="0073674B">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00DC15DD" w:rsidRPr="00DC15DD">
              <w:rPr>
                <w:rFonts w:ascii="Times New Roman" w:eastAsiaTheme="minorEastAsia" w:hAnsi="Times New Roman"/>
                <w:b/>
                <w:sz w:val="24"/>
                <w:szCs w:val="24"/>
              </w:rPr>
              <w:t>ZAYIF TARAFLAR</w:t>
            </w:r>
          </w:p>
          <w:p w:rsidR="0073674B" w:rsidRPr="0086489D" w:rsidRDefault="0073674B" w:rsidP="0073674B">
            <w:pPr>
              <w:jc w:val="both"/>
              <w:rPr>
                <w:rFonts w:ascii="Times New Roman" w:eastAsia="Times New Roman" w:hAnsi="Times New Roman"/>
              </w:rPr>
            </w:pPr>
            <w:r w:rsidRPr="0086489D">
              <w:rPr>
                <w:rFonts w:ascii="Times New Roman" w:eastAsia="Times New Roman" w:hAnsi="Times New Roman"/>
                <w:bCs/>
              </w:rPr>
              <w:t>*Okulun fiziki mekânlarının yetersizliği</w:t>
            </w:r>
            <w:r w:rsidR="008B65AD">
              <w:rPr>
                <w:rFonts w:ascii="Times New Roman" w:eastAsia="Times New Roman" w:hAnsi="Times New Roman"/>
                <w:bCs/>
              </w:rPr>
              <w:t>.</w:t>
            </w:r>
          </w:p>
          <w:p w:rsidR="00DC15DD" w:rsidRPr="00DC15DD" w:rsidRDefault="0073674B" w:rsidP="007470B1">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007470B1">
              <w:rPr>
                <w:rFonts w:ascii="Times New Roman" w:eastAsiaTheme="minorEastAsia" w:hAnsi="Times New Roman"/>
                <w:sz w:val="24"/>
                <w:szCs w:val="24"/>
              </w:rPr>
              <w:t>Teknolojik yetersizlik.</w:t>
            </w:r>
          </w:p>
        </w:tc>
      </w:tr>
      <w:tr w:rsidR="00DC15DD" w:rsidRPr="00DC15DD" w:rsidTr="006F74C5">
        <w:trPr>
          <w:trHeight w:val="1510"/>
          <w:jc w:val="center"/>
        </w:trPr>
        <w:tc>
          <w:tcPr>
            <w:tcW w:w="1089" w:type="dxa"/>
            <w:vMerge/>
            <w:shd w:val="clear" w:color="auto" w:fill="C6D9F1" w:themeFill="text2" w:themeFillTint="33"/>
            <w:vAlign w:val="center"/>
          </w:tcPr>
          <w:p w:rsidR="00DC15DD" w:rsidRPr="00DC15DD" w:rsidRDefault="00DC15DD" w:rsidP="00DC15DD">
            <w:pPr>
              <w:ind w:left="567"/>
              <w:jc w:val="center"/>
              <w:rPr>
                <w:rFonts w:ascii="Times New Roman" w:eastAsiaTheme="minorEastAsia" w:hAnsi="Times New Roman"/>
                <w:b/>
                <w:sz w:val="24"/>
                <w:szCs w:val="24"/>
              </w:rPr>
            </w:pPr>
          </w:p>
        </w:tc>
        <w:tc>
          <w:tcPr>
            <w:tcW w:w="8459" w:type="dxa"/>
            <w:tcBorders>
              <w:top w:val="single" w:sz="4" w:space="0" w:color="auto"/>
              <w:bottom w:val="single" w:sz="4" w:space="0" w:color="auto"/>
            </w:tcBorders>
            <w:shd w:val="clear" w:color="auto" w:fill="FDE9D9" w:themeFill="accent6" w:themeFillTint="33"/>
            <w:vAlign w:val="center"/>
          </w:tcPr>
          <w:p w:rsidR="00DC15DD" w:rsidRDefault="0073674B" w:rsidP="0073674B">
            <w:pPr>
              <w:rPr>
                <w:rFonts w:ascii="Times New Roman" w:eastAsiaTheme="minorEastAsia" w:hAnsi="Times New Roman"/>
                <w:b/>
                <w:sz w:val="24"/>
                <w:szCs w:val="24"/>
              </w:rPr>
            </w:pPr>
            <w:r>
              <w:rPr>
                <w:rFonts w:ascii="Times New Roman" w:eastAsiaTheme="minorEastAsia" w:hAnsi="Times New Roman"/>
                <w:b/>
                <w:sz w:val="24"/>
                <w:szCs w:val="24"/>
              </w:rPr>
              <w:t xml:space="preserve">                                                          </w:t>
            </w:r>
            <w:r w:rsidR="00DC15DD" w:rsidRPr="00DC15DD">
              <w:rPr>
                <w:rFonts w:ascii="Times New Roman" w:eastAsiaTheme="minorEastAsia" w:hAnsi="Times New Roman"/>
                <w:b/>
                <w:sz w:val="24"/>
                <w:szCs w:val="24"/>
              </w:rPr>
              <w:t>FIRSATLAR</w:t>
            </w:r>
          </w:p>
          <w:p w:rsidR="008B65AD" w:rsidRPr="00DC15DD" w:rsidRDefault="007A0EBA" w:rsidP="007470B1">
            <w:pPr>
              <w:rPr>
                <w:rFonts w:ascii="Times New Roman" w:eastAsiaTheme="minorEastAsia" w:hAnsi="Times New Roman"/>
                <w:sz w:val="24"/>
                <w:szCs w:val="24"/>
              </w:rPr>
            </w:pPr>
            <w:r>
              <w:rPr>
                <w:rFonts w:ascii="Times New Roman" w:eastAsiaTheme="minorEastAsia" w:hAnsi="Times New Roman"/>
                <w:b/>
                <w:sz w:val="24"/>
                <w:szCs w:val="24"/>
              </w:rPr>
              <w:t>*</w:t>
            </w:r>
            <w:r>
              <w:rPr>
                <w:rFonts w:ascii="Times New Roman" w:eastAsiaTheme="minorEastAsia" w:hAnsi="Times New Roman"/>
                <w:sz w:val="24"/>
                <w:szCs w:val="24"/>
              </w:rPr>
              <w:t>Okul idaresini yardımcı olmaya çalışan bir Okul Aile Birliğinin olması</w:t>
            </w:r>
          </w:p>
        </w:tc>
      </w:tr>
      <w:tr w:rsidR="00DC15DD" w:rsidRPr="00DC15DD" w:rsidTr="006F74C5">
        <w:trPr>
          <w:trHeight w:val="1119"/>
          <w:jc w:val="center"/>
        </w:trPr>
        <w:tc>
          <w:tcPr>
            <w:tcW w:w="1089" w:type="dxa"/>
            <w:vMerge/>
            <w:shd w:val="clear" w:color="auto" w:fill="C6D9F1" w:themeFill="text2" w:themeFillTint="33"/>
            <w:vAlign w:val="center"/>
          </w:tcPr>
          <w:p w:rsidR="00DC15DD" w:rsidRPr="00DC15DD" w:rsidRDefault="00DC15DD" w:rsidP="00DC15DD">
            <w:pPr>
              <w:ind w:left="567"/>
              <w:jc w:val="center"/>
              <w:rPr>
                <w:rFonts w:ascii="Times New Roman" w:eastAsiaTheme="minorEastAsia" w:hAnsi="Times New Roman"/>
                <w:b/>
                <w:sz w:val="24"/>
                <w:szCs w:val="24"/>
              </w:rPr>
            </w:pPr>
          </w:p>
        </w:tc>
        <w:tc>
          <w:tcPr>
            <w:tcW w:w="8459" w:type="dxa"/>
            <w:tcBorders>
              <w:top w:val="single" w:sz="4" w:space="0" w:color="auto"/>
              <w:bottom w:val="single" w:sz="4" w:space="0" w:color="auto"/>
            </w:tcBorders>
            <w:shd w:val="clear" w:color="auto" w:fill="FDE9D9" w:themeFill="accent6" w:themeFillTint="33"/>
            <w:vAlign w:val="center"/>
          </w:tcPr>
          <w:p w:rsidR="00DC15DD" w:rsidRDefault="00DC15DD" w:rsidP="00DC15DD">
            <w:pPr>
              <w:ind w:left="567"/>
              <w:rPr>
                <w:rFonts w:ascii="Times New Roman" w:eastAsiaTheme="minorEastAsia" w:hAnsi="Times New Roman"/>
                <w:b/>
                <w:sz w:val="24"/>
                <w:szCs w:val="24"/>
              </w:rPr>
            </w:pPr>
            <w:r w:rsidRPr="00DC15DD">
              <w:rPr>
                <w:rFonts w:ascii="Times New Roman" w:eastAsiaTheme="minorEastAsia" w:hAnsi="Times New Roman"/>
                <w:b/>
                <w:sz w:val="24"/>
                <w:szCs w:val="24"/>
              </w:rPr>
              <w:t xml:space="preserve">                                                      TEHDİTLER</w:t>
            </w:r>
          </w:p>
          <w:p w:rsidR="008B65AD" w:rsidRPr="00DC15DD" w:rsidRDefault="008B65AD" w:rsidP="00340180">
            <w:pPr>
              <w:rPr>
                <w:rFonts w:ascii="Times New Roman" w:eastAsiaTheme="minorEastAsia" w:hAnsi="Times New Roman"/>
                <w:b/>
                <w:sz w:val="24"/>
                <w:szCs w:val="24"/>
              </w:rPr>
            </w:pPr>
            <w:r>
              <w:rPr>
                <w:rFonts w:ascii="Times New Roman" w:eastAsiaTheme="minorEastAsia" w:hAnsi="Times New Roman"/>
                <w:b/>
                <w:sz w:val="24"/>
                <w:szCs w:val="24"/>
              </w:rPr>
              <w:t>*</w:t>
            </w:r>
            <w:r w:rsidR="00340180">
              <w:rPr>
                <w:rFonts w:ascii="Times New Roman" w:eastAsiaTheme="minorEastAsia" w:hAnsi="Times New Roman"/>
                <w:sz w:val="24"/>
                <w:szCs w:val="24"/>
              </w:rPr>
              <w:t>Merkeze olan uzaklık nedeniyle öğretmenlerin tayin dönemlerinde ayrılma isteği.</w:t>
            </w:r>
          </w:p>
        </w:tc>
      </w:tr>
    </w:tbl>
    <w:p w:rsidR="00DC15DD" w:rsidRDefault="00DC15DD" w:rsidP="005C4072">
      <w:pPr>
        <w:spacing w:after="0" w:line="360" w:lineRule="auto"/>
        <w:ind w:right="425"/>
        <w:jc w:val="both"/>
        <w:rPr>
          <w:rFonts w:ascii="Times New Roman" w:hAnsi="Times New Roman"/>
          <w:b/>
          <w:color w:val="000000" w:themeColor="text1"/>
          <w:sz w:val="24"/>
          <w:szCs w:val="24"/>
        </w:rPr>
      </w:pPr>
    </w:p>
    <w:p w:rsidR="00B07F15" w:rsidRDefault="00B07F15" w:rsidP="005C4072">
      <w:pPr>
        <w:spacing w:after="0" w:line="360" w:lineRule="auto"/>
        <w:ind w:right="425"/>
        <w:jc w:val="both"/>
        <w:rPr>
          <w:rFonts w:ascii="Times New Roman" w:hAnsi="Times New Roman"/>
          <w:b/>
          <w:color w:val="000000" w:themeColor="text1"/>
          <w:sz w:val="24"/>
          <w:szCs w:val="24"/>
        </w:rPr>
      </w:pPr>
    </w:p>
    <w:p w:rsidR="00DC15DD" w:rsidRDefault="00DC15DD" w:rsidP="005C4072">
      <w:pPr>
        <w:spacing w:after="0" w:line="360" w:lineRule="auto"/>
        <w:ind w:right="425"/>
        <w:jc w:val="both"/>
        <w:rPr>
          <w:rFonts w:ascii="Times New Roman" w:hAnsi="Times New Roman"/>
          <w:b/>
          <w:color w:val="000000" w:themeColor="text1"/>
          <w:sz w:val="24"/>
          <w:szCs w:val="24"/>
        </w:rPr>
      </w:pPr>
    </w:p>
    <w:p w:rsidR="00574E71" w:rsidRDefault="00574E71" w:rsidP="00F06627">
      <w:pPr>
        <w:spacing w:after="0" w:line="360" w:lineRule="auto"/>
        <w:ind w:firstLine="708"/>
        <w:jc w:val="both"/>
        <w:rPr>
          <w:rFonts w:ascii="Times New Roman" w:eastAsiaTheme="minorEastAsia" w:hAnsi="Times New Roman"/>
          <w:sz w:val="24"/>
          <w:szCs w:val="24"/>
          <w:lang w:eastAsia="tr-TR"/>
        </w:rPr>
      </w:pPr>
    </w:p>
    <w:p w:rsidR="002233C8" w:rsidRDefault="002233C8" w:rsidP="00B21593">
      <w:pPr>
        <w:jc w:val="center"/>
        <w:rPr>
          <w:rFonts w:ascii="Times New Roman" w:hAnsi="Times New Roman"/>
          <w:b/>
          <w:sz w:val="24"/>
        </w:rPr>
      </w:pPr>
    </w:p>
    <w:p w:rsidR="006B4CA4" w:rsidRDefault="006B4CA4" w:rsidP="00B21593">
      <w:pPr>
        <w:jc w:val="center"/>
        <w:rPr>
          <w:rFonts w:ascii="Times New Roman" w:hAnsi="Times New Roman"/>
          <w:b/>
          <w:sz w:val="24"/>
        </w:rPr>
      </w:pPr>
    </w:p>
    <w:p w:rsidR="006B4CA4" w:rsidRDefault="006B4CA4" w:rsidP="00B21593">
      <w:pPr>
        <w:jc w:val="center"/>
        <w:rPr>
          <w:rFonts w:ascii="Times New Roman" w:hAnsi="Times New Roman"/>
          <w:b/>
          <w:sz w:val="24"/>
        </w:rPr>
      </w:pPr>
    </w:p>
    <w:p w:rsidR="00C3362C" w:rsidRPr="00B77E5B" w:rsidRDefault="00742E96" w:rsidP="00B21593">
      <w:pPr>
        <w:jc w:val="center"/>
        <w:rPr>
          <w:rFonts w:ascii="Times New Roman" w:hAnsi="Times New Roman"/>
          <w:b/>
          <w:sz w:val="24"/>
        </w:rPr>
      </w:pPr>
      <w:r>
        <w:rPr>
          <w:rFonts w:ascii="Times New Roman" w:hAnsi="Times New Roman"/>
          <w:b/>
          <w:sz w:val="24"/>
        </w:rPr>
        <w:t xml:space="preserve">Demirkapı Ortaokulu </w:t>
      </w:r>
      <w:r w:rsidR="00C3362C" w:rsidRPr="00B77E5B">
        <w:rPr>
          <w:rFonts w:ascii="Times New Roman" w:hAnsi="Times New Roman"/>
          <w:b/>
          <w:sz w:val="24"/>
        </w:rPr>
        <w:t>Müdürlüğü Gelişim ve Sorun Alanları</w:t>
      </w:r>
    </w:p>
    <w:p w:rsidR="006E01A3" w:rsidRDefault="003C138A" w:rsidP="00EE761E">
      <w:pPr>
        <w:tabs>
          <w:tab w:val="left" w:pos="426"/>
        </w:tabs>
        <w:spacing w:after="0" w:line="360" w:lineRule="auto"/>
        <w:ind w:right="425" w:firstLine="709"/>
        <w:jc w:val="both"/>
        <w:rPr>
          <w:rFonts w:ascii="Times New Roman" w:hAnsi="Times New Roman"/>
          <w:sz w:val="24"/>
          <w:szCs w:val="24"/>
        </w:rPr>
      </w:pPr>
      <w:r>
        <w:rPr>
          <w:rFonts w:ascii="Times New Roman" w:hAnsi="Times New Roman"/>
          <w:sz w:val="24"/>
          <w:szCs w:val="24"/>
        </w:rPr>
        <w:t xml:space="preserve">Paydaş analizi, </w:t>
      </w:r>
      <w:r w:rsidR="00C3362C" w:rsidRPr="003159D2">
        <w:rPr>
          <w:rFonts w:ascii="Times New Roman" w:hAnsi="Times New Roman"/>
          <w:sz w:val="24"/>
          <w:szCs w:val="24"/>
        </w:rPr>
        <w:t xml:space="preserve">kurum içi ve dışı analiz sonucunda </w:t>
      </w:r>
      <w:r w:rsidR="00742E96">
        <w:rPr>
          <w:rFonts w:ascii="Times New Roman" w:hAnsi="Times New Roman"/>
          <w:sz w:val="24"/>
          <w:szCs w:val="24"/>
        </w:rPr>
        <w:t>okulumuzun</w:t>
      </w:r>
      <w:r w:rsidR="00C3362C" w:rsidRPr="003159D2">
        <w:rPr>
          <w:rFonts w:ascii="Times New Roman" w:hAnsi="Times New Roman"/>
          <w:sz w:val="24"/>
          <w:szCs w:val="24"/>
        </w:rPr>
        <w:t xml:space="preserve"> faaliyetlerine ilişkin gelişim ve sorun alanları tespit edilmiştir. Belirlenen gelişim ve sorun alanları üç tema altında gruplandırılarak </w:t>
      </w:r>
      <w:r>
        <w:rPr>
          <w:rFonts w:ascii="Times New Roman" w:hAnsi="Times New Roman"/>
          <w:sz w:val="24"/>
          <w:szCs w:val="24"/>
        </w:rPr>
        <w:t xml:space="preserve">stratejik </w:t>
      </w:r>
      <w:r w:rsidR="00C3362C" w:rsidRPr="003159D2">
        <w:rPr>
          <w:rFonts w:ascii="Times New Roman" w:hAnsi="Times New Roman"/>
          <w:sz w:val="24"/>
          <w:szCs w:val="24"/>
        </w:rPr>
        <w:t>plan mimarisinin oluşturulmasında temel alınmıştır.</w:t>
      </w:r>
    </w:p>
    <w:p w:rsidR="00D3565D" w:rsidRDefault="00D3565D" w:rsidP="0011783B">
      <w:pPr>
        <w:tabs>
          <w:tab w:val="left" w:pos="426"/>
        </w:tabs>
        <w:spacing w:after="0" w:line="360" w:lineRule="auto"/>
        <w:ind w:right="425"/>
        <w:jc w:val="both"/>
        <w:rPr>
          <w:rFonts w:ascii="Times New Roman" w:hAnsi="Times New Roman"/>
          <w:sz w:val="24"/>
          <w:szCs w:val="24"/>
        </w:rPr>
      </w:pPr>
    </w:p>
    <w:p w:rsidR="00CD1619" w:rsidRDefault="00245F65" w:rsidP="00B21593">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Tablo 12</w:t>
      </w:r>
      <w:r w:rsidR="00BD1790" w:rsidRPr="003159D2">
        <w:rPr>
          <w:rFonts w:ascii="Times New Roman" w:hAnsi="Times New Roman"/>
          <w:b/>
          <w:sz w:val="24"/>
          <w:szCs w:val="24"/>
        </w:rPr>
        <w:t>: Gelişim ve Sorun Alanları</w:t>
      </w:r>
    </w:p>
    <w:p w:rsidR="00B046DD" w:rsidRDefault="00B046DD" w:rsidP="009A2679">
      <w:pPr>
        <w:tabs>
          <w:tab w:val="left" w:pos="426"/>
        </w:tabs>
        <w:spacing w:after="0" w:line="360" w:lineRule="auto"/>
        <w:ind w:firstLine="709"/>
        <w:jc w:val="both"/>
        <w:rPr>
          <w:rFonts w:ascii="Times New Roman" w:hAnsi="Times New Roman"/>
          <w:b/>
          <w:sz w:val="24"/>
          <w:szCs w:val="24"/>
        </w:rPr>
      </w:pPr>
    </w:p>
    <w:tbl>
      <w:tblPr>
        <w:tblStyle w:val="TabloKlavuzu"/>
        <w:tblW w:w="5000" w:type="pct"/>
        <w:tblLook w:val="04A0" w:firstRow="1" w:lastRow="0" w:firstColumn="1" w:lastColumn="0" w:noHBand="0" w:noVBand="1"/>
      </w:tblPr>
      <w:tblGrid>
        <w:gridCol w:w="2942"/>
        <w:gridCol w:w="2977"/>
        <w:gridCol w:w="3367"/>
      </w:tblGrid>
      <w:tr w:rsidR="00B046DD" w:rsidRPr="003159D2" w:rsidTr="00B07F15">
        <w:trPr>
          <w:trHeight w:val="448"/>
        </w:trPr>
        <w:tc>
          <w:tcPr>
            <w:tcW w:w="1584" w:type="pct"/>
            <w:tcBorders>
              <w:bottom w:val="single" w:sz="4" w:space="0" w:color="auto"/>
            </w:tcBorders>
            <w:shd w:val="clear" w:color="auto" w:fill="C6D9F1" w:themeFill="text2" w:themeFillTint="33"/>
            <w:vAlign w:val="center"/>
          </w:tcPr>
          <w:p w:rsidR="00B046DD" w:rsidRPr="000B0B62" w:rsidRDefault="00B046DD" w:rsidP="000E7122">
            <w:pPr>
              <w:rPr>
                <w:rFonts w:ascii="Times New Roman" w:hAnsi="Times New Roman"/>
                <w:b/>
              </w:rPr>
            </w:pPr>
            <w:r w:rsidRPr="000B0B62">
              <w:rPr>
                <w:rFonts w:ascii="Times New Roman" w:hAnsi="Times New Roman"/>
                <w:b/>
              </w:rPr>
              <w:t>Eğitim ve Öğretime Erişim</w:t>
            </w:r>
          </w:p>
        </w:tc>
        <w:tc>
          <w:tcPr>
            <w:tcW w:w="1603" w:type="pct"/>
            <w:tcBorders>
              <w:bottom w:val="single" w:sz="4" w:space="0" w:color="auto"/>
            </w:tcBorders>
            <w:shd w:val="clear" w:color="auto" w:fill="C6D9F1" w:themeFill="text2" w:themeFillTint="33"/>
            <w:vAlign w:val="center"/>
          </w:tcPr>
          <w:p w:rsidR="00B046DD" w:rsidRPr="000B0B62" w:rsidRDefault="00B046DD" w:rsidP="000E7122">
            <w:pPr>
              <w:rPr>
                <w:rFonts w:ascii="Times New Roman" w:hAnsi="Times New Roman"/>
                <w:b/>
              </w:rPr>
            </w:pPr>
            <w:r w:rsidRPr="000B0B62">
              <w:rPr>
                <w:rFonts w:ascii="Times New Roman" w:hAnsi="Times New Roman"/>
                <w:b/>
              </w:rPr>
              <w:t>Eğitim ve Öğretimde Kalite</w:t>
            </w:r>
          </w:p>
        </w:tc>
        <w:tc>
          <w:tcPr>
            <w:tcW w:w="1813" w:type="pct"/>
            <w:tcBorders>
              <w:bottom w:val="single" w:sz="4" w:space="0" w:color="auto"/>
            </w:tcBorders>
            <w:shd w:val="clear" w:color="auto" w:fill="C6D9F1" w:themeFill="text2" w:themeFillTint="33"/>
            <w:vAlign w:val="center"/>
          </w:tcPr>
          <w:p w:rsidR="00B046DD" w:rsidRPr="000B0B62" w:rsidRDefault="00B046DD" w:rsidP="000E7122">
            <w:pPr>
              <w:rPr>
                <w:rFonts w:ascii="Times New Roman" w:hAnsi="Times New Roman"/>
                <w:b/>
              </w:rPr>
            </w:pPr>
            <w:r w:rsidRPr="000B0B62">
              <w:rPr>
                <w:rFonts w:ascii="Times New Roman" w:hAnsi="Times New Roman"/>
                <w:b/>
              </w:rPr>
              <w:t>Kurumsal Kapasite</w:t>
            </w:r>
          </w:p>
        </w:tc>
      </w:tr>
      <w:tr w:rsidR="00B046DD" w:rsidRPr="003159D2" w:rsidTr="00B07F15">
        <w:trPr>
          <w:trHeight w:val="7223"/>
        </w:trPr>
        <w:tc>
          <w:tcPr>
            <w:tcW w:w="1584" w:type="pct"/>
            <w:shd w:val="clear" w:color="auto" w:fill="FDE9D9" w:themeFill="accent6" w:themeFillTint="33"/>
          </w:tcPr>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-İlköğretimde okullaşma</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-Ortaöğretimde okullaşma</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-İlköğretimde devamsızlık</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 xml:space="preserve">-Ortaöğretimde devamsızlık </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-Ortaöğretimde örgün eğitimin dışına çıkan öğrenciler</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-Zorunlu eğitimden erken ayrılma</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-Taşımalı eğitim</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-Temel eğitimden ortaöğretime geçiş</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-Özel eğitime ihtiyaç duyan bireylerin kendilerine uygun eğitime erişimi</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-Özel öğretimin payı</w:t>
            </w:r>
          </w:p>
          <w:p w:rsidR="00B046DD" w:rsidRPr="000B0B62" w:rsidRDefault="00B046DD" w:rsidP="00742E96">
            <w:pPr>
              <w:tabs>
                <w:tab w:val="left" w:pos="426"/>
              </w:tabs>
              <w:rPr>
                <w:rFonts w:ascii="Times New Roman" w:hAnsi="Times New Roman"/>
              </w:rPr>
            </w:pPr>
          </w:p>
        </w:tc>
        <w:tc>
          <w:tcPr>
            <w:tcW w:w="1603" w:type="pct"/>
            <w:shd w:val="clear" w:color="auto" w:fill="FDE9D9" w:themeFill="accent6" w:themeFillTint="33"/>
          </w:tcPr>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-Eğitim öğretim sürecinde sanatsal, sportif ve kültürel faaliyetler</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-Okuma kültürü</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-Okul sağlığı ve hijyen</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-Zararlı alışkanlıklar ve bağımlılıklar</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-Öğretmenlere yönelik hizmet içi eğitimler</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 xml:space="preserve">-Öğretmen yeterlilikleri </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-Eğitimde bilgi ve iletişim teknolojilerinin kullanımı</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-Temel dersler önceliğinde ulusal ve uluslararası sınavlarda öğrenci başarı durumu</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-Sınav kaygısı</w:t>
            </w:r>
          </w:p>
          <w:p w:rsidR="00B046DD" w:rsidRPr="000B0B62" w:rsidRDefault="00B046DD" w:rsidP="000E7122">
            <w:pPr>
              <w:tabs>
                <w:tab w:val="left" w:pos="426"/>
              </w:tabs>
              <w:contextualSpacing/>
              <w:rPr>
                <w:rFonts w:ascii="Times New Roman" w:hAnsi="Times New Roman"/>
                <w:bCs/>
              </w:rPr>
            </w:pPr>
            <w:r w:rsidRPr="000B0B62">
              <w:rPr>
                <w:rFonts w:ascii="Times New Roman" w:hAnsi="Times New Roman"/>
                <w:bCs/>
              </w:rPr>
              <w:t xml:space="preserve">-Eğitsel, mesleki ve kişisel rehberlik hizmetleri </w:t>
            </w:r>
          </w:p>
          <w:p w:rsidR="00B046DD" w:rsidRPr="000B0B62" w:rsidRDefault="00B046DD" w:rsidP="00742E96">
            <w:pPr>
              <w:tabs>
                <w:tab w:val="left" w:pos="426"/>
              </w:tabs>
              <w:contextualSpacing/>
              <w:rPr>
                <w:rFonts w:ascii="Times New Roman" w:hAnsi="Times New Roman"/>
              </w:rPr>
            </w:pPr>
          </w:p>
        </w:tc>
        <w:tc>
          <w:tcPr>
            <w:tcW w:w="1813" w:type="pct"/>
            <w:shd w:val="clear" w:color="auto" w:fill="FDE9D9" w:themeFill="accent6" w:themeFillTint="33"/>
          </w:tcPr>
          <w:p w:rsidR="00B046DD" w:rsidRPr="000B0B62" w:rsidRDefault="00B046DD" w:rsidP="000E7122">
            <w:pPr>
              <w:tabs>
                <w:tab w:val="left" w:pos="426"/>
              </w:tabs>
              <w:rPr>
                <w:rFonts w:ascii="Times New Roman" w:hAnsi="Times New Roman"/>
                <w:bCs/>
              </w:rPr>
            </w:pPr>
            <w:r w:rsidRPr="000B0B62">
              <w:rPr>
                <w:rFonts w:ascii="Times New Roman" w:hAnsi="Times New Roman"/>
                <w:bCs/>
              </w:rPr>
              <w:t xml:space="preserve">-İnsan kaynaklarının </w:t>
            </w:r>
            <w:r>
              <w:rPr>
                <w:rFonts w:ascii="Times New Roman" w:hAnsi="Times New Roman"/>
                <w:bCs/>
              </w:rPr>
              <w:t xml:space="preserve">planlanması </w:t>
            </w:r>
            <w:r w:rsidRPr="000B0B62">
              <w:rPr>
                <w:rFonts w:ascii="Times New Roman" w:hAnsi="Times New Roman"/>
                <w:bCs/>
              </w:rPr>
              <w:t>ve mesleki yetkinliklerinin geliştirilmesi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-Çalışma ortamlarının iş motivasyonunu sağlayacak biçimde düzenlenmesi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-Çalışanların ödüllendirilmesi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-Uzaktan eğitim uygulamaları</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-Okul</w:t>
            </w:r>
            <w:r w:rsidR="00742E96">
              <w:rPr>
                <w:rFonts w:ascii="Times New Roman" w:hAnsi="Times New Roman"/>
                <w:bCs/>
              </w:rPr>
              <w:t>umuzun</w:t>
            </w:r>
            <w:r w:rsidRPr="000B0B62">
              <w:rPr>
                <w:rFonts w:ascii="Times New Roman" w:hAnsi="Times New Roman"/>
                <w:bCs/>
              </w:rPr>
              <w:t xml:space="preserve"> </w:t>
            </w:r>
            <w:r w:rsidR="00742E96">
              <w:rPr>
                <w:rFonts w:ascii="Times New Roman" w:hAnsi="Times New Roman"/>
                <w:bCs/>
              </w:rPr>
              <w:t>so</w:t>
            </w:r>
            <w:r w:rsidRPr="000B0B62">
              <w:rPr>
                <w:rFonts w:ascii="Times New Roman" w:hAnsi="Times New Roman"/>
                <w:bCs/>
              </w:rPr>
              <w:t>syal, kültürel, sanatsal ve sportif faaliyet alanlarının yetersizliği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-İkili eğitim yapılması ve derslik yetersizliği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-Birleştirilmiş sınıf uygulaması</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w:t>
            </w:r>
            <w:r w:rsidR="006064F3">
              <w:rPr>
                <w:rFonts w:ascii="Times New Roman" w:hAnsi="Times New Roman"/>
                <w:bCs/>
              </w:rPr>
              <w:t xml:space="preserve">İnşaat </w:t>
            </w:r>
            <w:r w:rsidRPr="000B0B62">
              <w:rPr>
                <w:rFonts w:ascii="Times New Roman" w:hAnsi="Times New Roman"/>
                <w:bCs/>
              </w:rPr>
              <w:t xml:space="preserve"> çalışmalarının zamanlaması</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w:t>
            </w:r>
            <w:r w:rsidR="006064F3">
              <w:rPr>
                <w:rFonts w:ascii="Times New Roman" w:hAnsi="Times New Roman"/>
                <w:bCs/>
              </w:rPr>
              <w:t>Gelirlerin</w:t>
            </w:r>
            <w:r w:rsidRPr="000B0B62">
              <w:rPr>
                <w:rFonts w:ascii="Times New Roman" w:hAnsi="Times New Roman"/>
                <w:bCs/>
              </w:rPr>
              <w:t xml:space="preserve"> etkin ve verimli kullanımı</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-Alternatif finans</w:t>
            </w:r>
            <w:r>
              <w:rPr>
                <w:rFonts w:ascii="Times New Roman" w:hAnsi="Times New Roman"/>
                <w:bCs/>
              </w:rPr>
              <w:t>man kaynakları temini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-Okul-Aile Birlikleri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-Kurumsal aidiyet duygusu</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-Stratejik planların uygulanabilirliği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-Mevcut arşivlerin tasnif edilmesi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-İstatistik ve bilgi temini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-Bilgiye erişim imkânlarının ve hızının artırılması</w:t>
            </w:r>
          </w:p>
          <w:p w:rsidR="00B046DD" w:rsidRDefault="00B046DD" w:rsidP="000E7122">
            <w:pPr>
              <w:tabs>
                <w:tab w:val="left" w:pos="426"/>
              </w:tabs>
              <w:rPr>
                <w:rFonts w:ascii="Times New Roman" w:hAnsi="Times New Roman"/>
                <w:bCs/>
              </w:rPr>
            </w:pPr>
            <w:r w:rsidRPr="000B0B62">
              <w:rPr>
                <w:rFonts w:ascii="Times New Roman" w:hAnsi="Times New Roman"/>
                <w:bCs/>
              </w:rPr>
              <w:t xml:space="preserve">-Teknolojik altyapı eksikliklerinin </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giderilmesi</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-Elektronik içeriğin geliştirilmesi ve kontrolü</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-İş güvenliği ve sivil savunma</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 xml:space="preserve">-Diğer kurum ve kuruluşlarla işbirliği </w:t>
            </w:r>
          </w:p>
          <w:p w:rsidR="00B046DD" w:rsidRPr="000B0B62" w:rsidRDefault="00B046DD" w:rsidP="000E7122">
            <w:pPr>
              <w:tabs>
                <w:tab w:val="left" w:pos="426"/>
              </w:tabs>
              <w:rPr>
                <w:rFonts w:ascii="Times New Roman" w:hAnsi="Times New Roman"/>
                <w:bCs/>
              </w:rPr>
            </w:pPr>
            <w:r w:rsidRPr="000B0B62">
              <w:rPr>
                <w:rFonts w:ascii="Times New Roman" w:hAnsi="Times New Roman"/>
                <w:bCs/>
              </w:rPr>
              <w:t xml:space="preserve">-Kamu Hizmet Standartlarının düzenlenmesi </w:t>
            </w:r>
          </w:p>
          <w:p w:rsidR="00B046DD" w:rsidRPr="000B0B62" w:rsidRDefault="00B046DD" w:rsidP="006064F3">
            <w:pPr>
              <w:tabs>
                <w:tab w:val="left" w:pos="426"/>
              </w:tabs>
              <w:rPr>
                <w:rFonts w:ascii="Times New Roman" w:hAnsi="Times New Roman"/>
                <w:bCs/>
              </w:rPr>
            </w:pPr>
          </w:p>
        </w:tc>
      </w:tr>
    </w:tbl>
    <w:p w:rsidR="00734D79" w:rsidRPr="003159D2" w:rsidRDefault="00734D79" w:rsidP="001A6E40">
      <w:pPr>
        <w:spacing w:after="0" w:line="360" w:lineRule="auto"/>
        <w:jc w:val="both"/>
        <w:rPr>
          <w:rFonts w:ascii="Times New Roman" w:hAnsi="Times New Roman"/>
          <w:sz w:val="24"/>
          <w:szCs w:val="24"/>
          <w:highlight w:val="yellow"/>
        </w:rPr>
      </w:pPr>
    </w:p>
    <w:p w:rsidR="005D5A54" w:rsidRPr="005D5A54" w:rsidRDefault="005D5A54" w:rsidP="005D5A54"/>
    <w:p w:rsidR="00A81C07" w:rsidRPr="00774CAA" w:rsidRDefault="00A81C07" w:rsidP="0011783B">
      <w:pPr>
        <w:pStyle w:val="Balk1"/>
        <w:ind w:firstLine="708"/>
        <w:jc w:val="left"/>
        <w:rPr>
          <w:color w:val="000000" w:themeColor="text1"/>
          <w:sz w:val="24"/>
        </w:rPr>
      </w:pPr>
      <w:bookmarkStart w:id="35" w:name="_Toc418343876"/>
      <w:r w:rsidRPr="00774CAA">
        <w:rPr>
          <w:color w:val="000000" w:themeColor="text1"/>
          <w:sz w:val="24"/>
        </w:rPr>
        <w:lastRenderedPageBreak/>
        <w:t>III. BÖLÜM</w:t>
      </w:r>
      <w:bookmarkEnd w:id="35"/>
    </w:p>
    <w:p w:rsidR="00A81C07" w:rsidRPr="00774CAA" w:rsidRDefault="00A81C07" w:rsidP="0011783B">
      <w:pPr>
        <w:pStyle w:val="Balk2"/>
        <w:numPr>
          <w:ilvl w:val="0"/>
          <w:numId w:val="0"/>
        </w:numPr>
        <w:ind w:firstLine="708"/>
      </w:pPr>
      <w:bookmarkStart w:id="36" w:name="_Toc411525142"/>
      <w:bookmarkStart w:id="37" w:name="_Toc418343877"/>
      <w:r w:rsidRPr="00774CAA">
        <w:t>GELECEĞE YÖNELİM</w:t>
      </w:r>
      <w:bookmarkEnd w:id="36"/>
      <w:bookmarkEnd w:id="37"/>
    </w:p>
    <w:p w:rsidR="00A81C07" w:rsidRPr="00774CAA" w:rsidRDefault="009816D4" w:rsidP="0011783B">
      <w:pPr>
        <w:pStyle w:val="Balk3"/>
        <w:numPr>
          <w:ilvl w:val="0"/>
          <w:numId w:val="0"/>
        </w:numPr>
        <w:ind w:left="360" w:firstLine="348"/>
      </w:pPr>
      <w:bookmarkStart w:id="38" w:name="_Toc411525143"/>
      <w:bookmarkStart w:id="39" w:name="_Toc418343878"/>
      <w:r w:rsidRPr="00774CAA">
        <w:t xml:space="preserve">A. MİSYON, VİZYON, </w:t>
      </w:r>
      <w:r w:rsidR="00A81C07" w:rsidRPr="00774CAA">
        <w:t>TEMEL DEĞERLER</w:t>
      </w:r>
      <w:bookmarkEnd w:id="38"/>
      <w:r w:rsidRPr="00774CAA">
        <w:t xml:space="preserve"> ve İLKELERİMİZ</w:t>
      </w:r>
      <w:bookmarkEnd w:id="39"/>
    </w:p>
    <w:p w:rsidR="0011783B" w:rsidRDefault="0011783B" w:rsidP="0011783B">
      <w:pPr>
        <w:ind w:firstLine="708"/>
        <w:rPr>
          <w:rFonts w:ascii="Times New Roman" w:hAnsi="Times New Roman"/>
          <w:b/>
          <w:sz w:val="24"/>
        </w:rPr>
      </w:pPr>
      <w:r>
        <w:rPr>
          <w:rFonts w:ascii="Times New Roman" w:hAnsi="Times New Roman"/>
          <w:b/>
          <w:sz w:val="24"/>
        </w:rPr>
        <w:t>MİSYON</w:t>
      </w:r>
    </w:p>
    <w:p w:rsidR="00B21593" w:rsidRDefault="0046207E" w:rsidP="0011783B">
      <w:pPr>
        <w:spacing w:after="0" w:line="360" w:lineRule="auto"/>
        <w:ind w:firstLine="708"/>
        <w:rPr>
          <w:rFonts w:ascii="Times New Roman" w:hAnsi="Times New Roman"/>
          <w:sz w:val="24"/>
        </w:rPr>
      </w:pPr>
      <w:bookmarkStart w:id="40" w:name="_Toc410061480"/>
      <w:r w:rsidRPr="00B21593">
        <w:rPr>
          <w:rFonts w:ascii="Times New Roman" w:hAnsi="Times New Roman"/>
          <w:sz w:val="24"/>
        </w:rPr>
        <w:t>Öğrencilerimizin çevreye ve insanlara karşı duyarlı, akademik, sosyal ve kültürel yönden ulusal normlara sahip bireler olmasını sağlamak ve eğitimdeki gelişmeleri takip ederek sürekli yenilenen ve gelişen bir kurum olmak</w:t>
      </w:r>
      <w:r>
        <w:rPr>
          <w:rFonts w:ascii="Times New Roman" w:hAnsi="Times New Roman"/>
          <w:sz w:val="24"/>
        </w:rPr>
        <w:t>.</w:t>
      </w:r>
    </w:p>
    <w:p w:rsidR="0046207E" w:rsidRDefault="0046207E" w:rsidP="0011783B">
      <w:pPr>
        <w:spacing w:after="0" w:line="360" w:lineRule="auto"/>
        <w:ind w:firstLine="708"/>
        <w:rPr>
          <w:rFonts w:ascii="Times New Roman" w:hAnsi="Times New Roman"/>
          <w:b/>
          <w:sz w:val="24"/>
        </w:rPr>
      </w:pPr>
    </w:p>
    <w:p w:rsidR="00A81C07" w:rsidRDefault="00A81C07" w:rsidP="0011783B">
      <w:pPr>
        <w:spacing w:after="0" w:line="360" w:lineRule="auto"/>
        <w:ind w:firstLine="708"/>
        <w:rPr>
          <w:rFonts w:ascii="Times New Roman" w:hAnsi="Times New Roman"/>
          <w:b/>
          <w:sz w:val="24"/>
        </w:rPr>
      </w:pPr>
      <w:r w:rsidRPr="00387C5D">
        <w:rPr>
          <w:rFonts w:ascii="Times New Roman" w:hAnsi="Times New Roman"/>
          <w:b/>
          <w:sz w:val="24"/>
        </w:rPr>
        <w:t>VİZYON</w:t>
      </w:r>
      <w:bookmarkEnd w:id="40"/>
    </w:p>
    <w:p w:rsidR="0046207E" w:rsidRPr="000D178F" w:rsidRDefault="0046207E" w:rsidP="0046207E">
      <w:pPr>
        <w:ind w:firstLine="708"/>
        <w:rPr>
          <w:rFonts w:ascii="Times New Roman" w:hAnsi="Times New Roman"/>
          <w:sz w:val="24"/>
        </w:rPr>
      </w:pPr>
      <w:r w:rsidRPr="000D178F">
        <w:rPr>
          <w:rFonts w:ascii="Times New Roman" w:hAnsi="Times New Roman"/>
          <w:sz w:val="24"/>
        </w:rPr>
        <w:t>Kendini tanıyan ve ifade edebilen, sorun çözme becerisine sahip, girişimci ve toplumsal değerleri özümsemiş bireyler yetiştirmek.</w:t>
      </w:r>
    </w:p>
    <w:p w:rsidR="00B21593" w:rsidRDefault="00B21593" w:rsidP="0011783B">
      <w:pPr>
        <w:spacing w:after="0" w:line="360" w:lineRule="auto"/>
        <w:ind w:firstLine="708"/>
        <w:rPr>
          <w:rFonts w:ascii="Times New Roman" w:hAnsi="Times New Roman"/>
          <w:b/>
          <w:sz w:val="24"/>
        </w:rPr>
      </w:pPr>
    </w:p>
    <w:p w:rsidR="000D178F" w:rsidRPr="00B21593" w:rsidRDefault="000D178F" w:rsidP="0011783B">
      <w:pPr>
        <w:spacing w:after="0" w:line="360" w:lineRule="auto"/>
        <w:ind w:firstLine="708"/>
        <w:rPr>
          <w:rFonts w:ascii="Times New Roman" w:hAnsi="Times New Roman"/>
          <w:sz w:val="24"/>
        </w:rPr>
      </w:pPr>
      <w:r w:rsidRPr="00B21593">
        <w:rPr>
          <w:rFonts w:ascii="Times New Roman" w:hAnsi="Times New Roman"/>
          <w:sz w:val="24"/>
        </w:rPr>
        <w:t>.</w:t>
      </w:r>
    </w:p>
    <w:p w:rsidR="009E649F" w:rsidRDefault="009E649F" w:rsidP="0011783B">
      <w:pPr>
        <w:spacing w:after="0" w:line="360" w:lineRule="auto"/>
        <w:ind w:firstLine="709"/>
        <w:jc w:val="both"/>
        <w:rPr>
          <w:rFonts w:ascii="Times New Roman" w:hAnsi="Times New Roman"/>
          <w:bCs/>
          <w:sz w:val="24"/>
          <w:szCs w:val="24"/>
        </w:rPr>
      </w:pPr>
    </w:p>
    <w:p w:rsidR="00B21593" w:rsidRDefault="00B21593" w:rsidP="0011783B">
      <w:pPr>
        <w:spacing w:after="0" w:line="360" w:lineRule="auto"/>
        <w:ind w:firstLine="709"/>
        <w:jc w:val="both"/>
        <w:rPr>
          <w:rFonts w:ascii="Times New Roman" w:hAnsi="Times New Roman"/>
          <w:bCs/>
          <w:sz w:val="24"/>
          <w:szCs w:val="24"/>
        </w:rPr>
      </w:pPr>
    </w:p>
    <w:p w:rsidR="00B21593" w:rsidRPr="003159D2" w:rsidRDefault="00B21593" w:rsidP="0011783B">
      <w:pPr>
        <w:spacing w:after="0" w:line="360" w:lineRule="auto"/>
        <w:ind w:firstLine="709"/>
        <w:jc w:val="both"/>
        <w:rPr>
          <w:rFonts w:ascii="Times New Roman" w:hAnsi="Times New Roman"/>
          <w:bCs/>
          <w:sz w:val="24"/>
          <w:szCs w:val="24"/>
        </w:rPr>
      </w:pPr>
    </w:p>
    <w:p w:rsidR="00561201" w:rsidRDefault="005041B8" w:rsidP="00561201">
      <w:pPr>
        <w:spacing w:after="0" w:line="360" w:lineRule="auto"/>
        <w:ind w:firstLine="709"/>
        <w:jc w:val="both"/>
        <w:rPr>
          <w:rFonts w:ascii="Times New Roman" w:hAnsi="Times New Roman"/>
          <w:b/>
          <w:sz w:val="24"/>
          <w:szCs w:val="24"/>
        </w:rPr>
      </w:pPr>
      <w:r>
        <w:rPr>
          <w:rFonts w:ascii="Times New Roman" w:hAnsi="Times New Roman"/>
          <w:b/>
          <w:sz w:val="24"/>
          <w:szCs w:val="24"/>
        </w:rPr>
        <w:t>TEMEL DEĞERLER</w:t>
      </w:r>
    </w:p>
    <w:p w:rsidR="00B21593" w:rsidRPr="003159D2" w:rsidRDefault="00B21593" w:rsidP="00561201">
      <w:pPr>
        <w:spacing w:after="0" w:line="360" w:lineRule="auto"/>
        <w:ind w:firstLine="709"/>
        <w:jc w:val="both"/>
        <w:rPr>
          <w:rFonts w:ascii="Times New Roman" w:hAnsi="Times New Roman"/>
          <w:b/>
          <w:sz w:val="24"/>
          <w:szCs w:val="24"/>
        </w:rPr>
      </w:pPr>
    </w:p>
    <w:p w:rsidR="00561201" w:rsidRDefault="00561201"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Yenilikçilik</w:t>
      </w:r>
    </w:p>
    <w:p w:rsidR="00093E24" w:rsidRPr="003159D2" w:rsidRDefault="00922905"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İhtiyaç O</w:t>
      </w:r>
      <w:r w:rsidR="006F3C94">
        <w:rPr>
          <w:rFonts w:ascii="Times New Roman" w:hAnsi="Times New Roman"/>
          <w:bCs/>
          <w:sz w:val="24"/>
          <w:szCs w:val="24"/>
        </w:rPr>
        <w:t>daklılık</w:t>
      </w:r>
    </w:p>
    <w:p w:rsidR="00093E24" w:rsidRDefault="006F3C94"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Tarafsızlık</w:t>
      </w:r>
      <w:r w:rsidR="00922905">
        <w:rPr>
          <w:rFonts w:ascii="Times New Roman" w:hAnsi="Times New Roman"/>
          <w:bCs/>
          <w:sz w:val="24"/>
          <w:szCs w:val="24"/>
        </w:rPr>
        <w:t>, Güvenilirlik, Adalet</w:t>
      </w:r>
    </w:p>
    <w:p w:rsidR="00093E24" w:rsidRPr="003159D2" w:rsidRDefault="00922905"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Açık ve Dürüst İletişim</w:t>
      </w:r>
    </w:p>
    <w:p w:rsidR="00093E24" w:rsidRPr="003159D2" w:rsidRDefault="00922905"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Çevreye ve Bütün Canlıların Y</w:t>
      </w:r>
      <w:r w:rsidR="006F3C94">
        <w:rPr>
          <w:rFonts w:ascii="Times New Roman" w:hAnsi="Times New Roman"/>
          <w:bCs/>
          <w:sz w:val="24"/>
          <w:szCs w:val="24"/>
        </w:rPr>
        <w:t xml:space="preserve">aşam </w:t>
      </w:r>
      <w:r>
        <w:rPr>
          <w:rFonts w:ascii="Times New Roman" w:hAnsi="Times New Roman"/>
          <w:bCs/>
          <w:sz w:val="24"/>
          <w:szCs w:val="24"/>
        </w:rPr>
        <w:t>Haklarına D</w:t>
      </w:r>
      <w:r w:rsidR="006F3C94">
        <w:rPr>
          <w:rFonts w:ascii="Times New Roman" w:hAnsi="Times New Roman"/>
          <w:bCs/>
          <w:sz w:val="24"/>
          <w:szCs w:val="24"/>
        </w:rPr>
        <w:t>uyarlılık</w:t>
      </w:r>
    </w:p>
    <w:p w:rsidR="00093E24" w:rsidRPr="003159D2" w:rsidRDefault="00922905"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Girişimcilik, Yaratıcılık, Y</w:t>
      </w:r>
      <w:r w:rsidR="006F3C94">
        <w:rPr>
          <w:rFonts w:ascii="Times New Roman" w:hAnsi="Times New Roman"/>
          <w:bCs/>
          <w:sz w:val="24"/>
          <w:szCs w:val="24"/>
        </w:rPr>
        <w:t>enilikçilik</w:t>
      </w:r>
    </w:p>
    <w:p w:rsidR="00093E24" w:rsidRPr="003159D2" w:rsidRDefault="00CB6BC6"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Katılımcılık</w:t>
      </w:r>
    </w:p>
    <w:p w:rsidR="00CB6BC6" w:rsidRDefault="00986878"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Analiti</w:t>
      </w:r>
      <w:r w:rsidR="00922905">
        <w:rPr>
          <w:rFonts w:ascii="Times New Roman" w:hAnsi="Times New Roman"/>
          <w:bCs/>
          <w:sz w:val="24"/>
          <w:szCs w:val="24"/>
        </w:rPr>
        <w:t>k ve Bilimsel B</w:t>
      </w:r>
      <w:r w:rsidR="00CB6BC6" w:rsidRPr="00CB6BC6">
        <w:rPr>
          <w:rFonts w:ascii="Times New Roman" w:hAnsi="Times New Roman"/>
          <w:bCs/>
          <w:sz w:val="24"/>
          <w:szCs w:val="24"/>
        </w:rPr>
        <w:t>akış</w:t>
      </w:r>
    </w:p>
    <w:p w:rsidR="00093E24" w:rsidRPr="00CB6BC6" w:rsidRDefault="00CB6BC6"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Ş</w:t>
      </w:r>
      <w:r w:rsidR="00093E24" w:rsidRPr="00CB6BC6">
        <w:rPr>
          <w:rFonts w:ascii="Times New Roman" w:hAnsi="Times New Roman"/>
          <w:bCs/>
          <w:sz w:val="24"/>
          <w:szCs w:val="24"/>
        </w:rPr>
        <w:t>effaflı</w:t>
      </w:r>
      <w:bookmarkStart w:id="41" w:name="_4_2_5__İlkelerimiz"/>
      <w:bookmarkEnd w:id="41"/>
      <w:r w:rsidR="00922905">
        <w:rPr>
          <w:rFonts w:ascii="Times New Roman" w:hAnsi="Times New Roman"/>
          <w:bCs/>
          <w:sz w:val="24"/>
          <w:szCs w:val="24"/>
        </w:rPr>
        <w:t>k ve Hesap V</w:t>
      </w:r>
      <w:r>
        <w:rPr>
          <w:rFonts w:ascii="Times New Roman" w:hAnsi="Times New Roman"/>
          <w:bCs/>
          <w:sz w:val="24"/>
          <w:szCs w:val="24"/>
        </w:rPr>
        <w:t>erebilirlik</w:t>
      </w:r>
    </w:p>
    <w:p w:rsidR="00093E24" w:rsidRDefault="00CB6BC6" w:rsidP="009A2679">
      <w:pPr>
        <w:pStyle w:val="ListeParagraf"/>
        <w:numPr>
          <w:ilvl w:val="0"/>
          <w:numId w:val="9"/>
        </w:numPr>
        <w:spacing w:after="0" w:line="360" w:lineRule="auto"/>
        <w:ind w:left="0" w:firstLine="709"/>
        <w:contextualSpacing w:val="0"/>
        <w:jc w:val="both"/>
        <w:rPr>
          <w:rFonts w:ascii="Times New Roman" w:hAnsi="Times New Roman"/>
          <w:bCs/>
          <w:sz w:val="24"/>
          <w:szCs w:val="24"/>
        </w:rPr>
      </w:pPr>
      <w:r>
        <w:rPr>
          <w:rFonts w:ascii="Times New Roman" w:hAnsi="Times New Roman"/>
          <w:bCs/>
          <w:sz w:val="24"/>
          <w:szCs w:val="24"/>
        </w:rPr>
        <w:t>İnsa</w:t>
      </w:r>
      <w:r w:rsidR="00922905">
        <w:rPr>
          <w:rFonts w:ascii="Times New Roman" w:hAnsi="Times New Roman"/>
          <w:bCs/>
          <w:sz w:val="24"/>
          <w:szCs w:val="24"/>
        </w:rPr>
        <w:t>n Hakları ve Evrensel Değerlere B</w:t>
      </w:r>
      <w:r>
        <w:rPr>
          <w:rFonts w:ascii="Times New Roman" w:hAnsi="Times New Roman"/>
          <w:bCs/>
          <w:sz w:val="24"/>
          <w:szCs w:val="24"/>
        </w:rPr>
        <w:t>ağlılık</w:t>
      </w:r>
    </w:p>
    <w:p w:rsidR="00561201" w:rsidRDefault="00561201" w:rsidP="00561201">
      <w:pPr>
        <w:pStyle w:val="ListeParagraf"/>
        <w:spacing w:after="0" w:line="360" w:lineRule="auto"/>
        <w:ind w:left="709"/>
        <w:contextualSpacing w:val="0"/>
        <w:jc w:val="both"/>
        <w:rPr>
          <w:rFonts w:ascii="Times New Roman" w:hAnsi="Times New Roman"/>
          <w:bCs/>
          <w:sz w:val="24"/>
          <w:szCs w:val="24"/>
        </w:rPr>
      </w:pPr>
    </w:p>
    <w:p w:rsidR="0061466A" w:rsidRPr="003D695B" w:rsidRDefault="0061466A" w:rsidP="003D695B">
      <w:pPr>
        <w:spacing w:after="0" w:line="360" w:lineRule="auto"/>
        <w:jc w:val="both"/>
        <w:rPr>
          <w:rFonts w:ascii="Times New Roman" w:hAnsi="Times New Roman"/>
          <w:sz w:val="24"/>
          <w:szCs w:val="24"/>
        </w:rPr>
      </w:pPr>
    </w:p>
    <w:p w:rsidR="00774CAA" w:rsidRDefault="00774CAA" w:rsidP="009A2679">
      <w:pPr>
        <w:spacing w:after="0" w:line="360" w:lineRule="auto"/>
        <w:ind w:firstLine="709"/>
        <w:jc w:val="both"/>
        <w:rPr>
          <w:rFonts w:ascii="Times New Roman" w:eastAsia="Times New Roman" w:hAnsi="Times New Roman"/>
          <w:b/>
          <w:bCs/>
          <w:sz w:val="24"/>
          <w:szCs w:val="24"/>
        </w:rPr>
      </w:pPr>
    </w:p>
    <w:p w:rsidR="00774CAA" w:rsidRDefault="00774CAA" w:rsidP="009A2679">
      <w:pPr>
        <w:spacing w:after="0" w:line="360" w:lineRule="auto"/>
        <w:ind w:firstLine="709"/>
        <w:jc w:val="both"/>
        <w:rPr>
          <w:rFonts w:ascii="Times New Roman" w:eastAsia="Times New Roman" w:hAnsi="Times New Roman"/>
          <w:b/>
          <w:bCs/>
          <w:sz w:val="24"/>
          <w:szCs w:val="24"/>
        </w:rPr>
      </w:pPr>
    </w:p>
    <w:p w:rsidR="00774CAA" w:rsidRDefault="00774CAA" w:rsidP="009A2679">
      <w:pPr>
        <w:spacing w:after="0" w:line="360" w:lineRule="auto"/>
        <w:ind w:firstLine="709"/>
        <w:jc w:val="both"/>
        <w:rPr>
          <w:rFonts w:ascii="Times New Roman" w:eastAsia="Times New Roman" w:hAnsi="Times New Roman"/>
          <w:b/>
          <w:bCs/>
          <w:sz w:val="24"/>
          <w:szCs w:val="24"/>
        </w:rPr>
      </w:pPr>
    </w:p>
    <w:p w:rsidR="00774CAA" w:rsidRDefault="00774CAA" w:rsidP="009A2679">
      <w:pPr>
        <w:spacing w:after="0" w:line="360" w:lineRule="auto"/>
        <w:ind w:firstLine="709"/>
        <w:jc w:val="both"/>
        <w:rPr>
          <w:rFonts w:ascii="Times New Roman" w:eastAsia="Times New Roman" w:hAnsi="Times New Roman"/>
          <w:b/>
          <w:bCs/>
          <w:sz w:val="24"/>
          <w:szCs w:val="24"/>
        </w:rPr>
      </w:pPr>
    </w:p>
    <w:p w:rsidR="00774CAA" w:rsidRDefault="00774CAA" w:rsidP="009A2679">
      <w:pPr>
        <w:spacing w:after="0" w:line="360" w:lineRule="auto"/>
        <w:ind w:firstLine="709"/>
        <w:jc w:val="both"/>
        <w:rPr>
          <w:rFonts w:ascii="Times New Roman" w:eastAsia="Times New Roman" w:hAnsi="Times New Roman"/>
          <w:b/>
          <w:bCs/>
          <w:sz w:val="24"/>
          <w:szCs w:val="24"/>
        </w:rPr>
      </w:pPr>
    </w:p>
    <w:p w:rsidR="00012777" w:rsidRPr="00774CAA" w:rsidRDefault="00462451" w:rsidP="0011783B">
      <w:pPr>
        <w:pStyle w:val="Balk3"/>
        <w:numPr>
          <w:ilvl w:val="0"/>
          <w:numId w:val="0"/>
        </w:numPr>
        <w:ind w:left="360" w:firstLine="348"/>
      </w:pPr>
      <w:bookmarkStart w:id="42" w:name="_Toc418343879"/>
      <w:r w:rsidRPr="00774CAA">
        <w:t xml:space="preserve">B. </w:t>
      </w:r>
      <w:r w:rsidR="00012777" w:rsidRPr="00774CAA">
        <w:t>STRATEJİK PLAN GENEL TABLOSU</w:t>
      </w:r>
      <w:bookmarkEnd w:id="42"/>
    </w:p>
    <w:p w:rsidR="006A7CA6" w:rsidRDefault="006A7CA6" w:rsidP="006A7CA6">
      <w:pPr>
        <w:spacing w:line="240" w:lineRule="auto"/>
        <w:ind w:left="567"/>
        <w:jc w:val="center"/>
        <w:rPr>
          <w:rFonts w:ascii="Times New Roman" w:hAnsi="Times New Roman"/>
          <w:b/>
          <w:sz w:val="24"/>
          <w:szCs w:val="24"/>
        </w:rPr>
      </w:pPr>
      <w:r>
        <w:rPr>
          <w:rFonts w:ascii="Times New Roman" w:hAnsi="Times New Roman"/>
          <w:b/>
          <w:sz w:val="24"/>
          <w:szCs w:val="24"/>
        </w:rPr>
        <w:t>STRATEJİK AMAÇ VE HEDEFLER</w:t>
      </w:r>
    </w:p>
    <w:p w:rsidR="006A7CA6" w:rsidRPr="000B6881" w:rsidRDefault="006A7CA6" w:rsidP="006A7CA6">
      <w:pPr>
        <w:spacing w:line="240" w:lineRule="auto"/>
        <w:ind w:left="567"/>
        <w:jc w:val="center"/>
        <w:rPr>
          <w:rFonts w:ascii="Times New Roman" w:hAnsi="Times New Roman"/>
          <w:b/>
          <w:sz w:val="24"/>
          <w:szCs w:val="24"/>
        </w:rPr>
      </w:pPr>
      <w:r w:rsidRPr="000B6881">
        <w:rPr>
          <w:rFonts w:ascii="Times New Roman" w:hAnsi="Times New Roman"/>
          <w:b/>
          <w:sz w:val="24"/>
          <w:szCs w:val="24"/>
        </w:rPr>
        <w:t>TEMA 1- EĞİTİM VE ÖĞRETİME ERİŞİMİN ARTTIRILMASI</w:t>
      </w: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iCs/>
          <w:sz w:val="24"/>
          <w:szCs w:val="24"/>
        </w:rPr>
        <w:t>Eğitime ve Öğretime Erişim</w:t>
      </w:r>
      <w:r w:rsidRPr="000B6881">
        <w:rPr>
          <w:rFonts w:ascii="Times New Roman" w:hAnsi="Times New Roman"/>
          <w:iCs/>
          <w:sz w:val="24"/>
          <w:szCs w:val="24"/>
        </w:rPr>
        <w:t xml:space="preserve">: </w:t>
      </w:r>
      <w:r w:rsidRPr="000B6881">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AMAÇ-1: </w:t>
      </w:r>
      <w:r w:rsidRPr="000B6881">
        <w:rPr>
          <w:rFonts w:ascii="Times New Roman" w:hAnsi="Times New Roman"/>
          <w:sz w:val="24"/>
          <w:szCs w:val="24"/>
        </w:rPr>
        <w:t>Demografik, sosyal, kültürel ve ekonomik farklılıkların ortaya çıkardığı dezavantajla</w:t>
      </w:r>
      <w:r>
        <w:rPr>
          <w:rFonts w:ascii="Times New Roman" w:hAnsi="Times New Roman"/>
          <w:sz w:val="24"/>
          <w:szCs w:val="24"/>
        </w:rPr>
        <w:t>rdan etkilenmeksizin, okulumuzdaki tüm öğrencilerin</w:t>
      </w:r>
      <w:r w:rsidRPr="000B6881">
        <w:rPr>
          <w:rFonts w:ascii="Times New Roman" w:hAnsi="Times New Roman"/>
          <w:sz w:val="24"/>
          <w:szCs w:val="24"/>
        </w:rPr>
        <w:t xml:space="preserve"> </w:t>
      </w:r>
      <w:r>
        <w:rPr>
          <w:rFonts w:ascii="Times New Roman" w:hAnsi="Times New Roman"/>
          <w:sz w:val="24"/>
          <w:szCs w:val="24"/>
        </w:rPr>
        <w:t>okulumuzun sunduğu akademik, sosyal, kültürel faaliyetlere katılımını sağlamak, eğitimini tamamlamasını sağlamak.</w:t>
      </w:r>
    </w:p>
    <w:p w:rsidR="006A7CA6" w:rsidRDefault="006A7CA6" w:rsidP="006A7CA6">
      <w:pPr>
        <w:spacing w:after="0" w:line="240" w:lineRule="auto"/>
        <w:ind w:left="567" w:right="424"/>
        <w:jc w:val="both"/>
        <w:rPr>
          <w:rFonts w:ascii="Times New Roman" w:hAnsi="Times New Roman"/>
          <w:b/>
          <w:bCs/>
          <w:sz w:val="24"/>
          <w:szCs w:val="24"/>
        </w:rPr>
      </w:pPr>
    </w:p>
    <w:p w:rsidR="006A7CA6" w:rsidRPr="00C540DA"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bCs/>
          <w:sz w:val="24"/>
          <w:szCs w:val="24"/>
        </w:rPr>
        <w:t xml:space="preserve"> Stratejik Hedef 1.1: </w:t>
      </w:r>
      <w:r w:rsidRPr="00C540DA">
        <w:rPr>
          <w:rFonts w:ascii="Times New Roman" w:hAnsi="Times New Roman"/>
          <w:bCs/>
          <w:sz w:val="24"/>
          <w:szCs w:val="24"/>
        </w:rPr>
        <w:t xml:space="preserve">Tüm öğrencilerimizin okulumuzun sunduğu akademik, sosyal, kültürel, sportif faaliyetlerden tam olarak yararlanması amacıyla okul devamsızlık oranlarını azaltmak. </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Default="006A7CA6" w:rsidP="006A7CA6">
      <w:pPr>
        <w:spacing w:after="0" w:line="240" w:lineRule="auto"/>
        <w:ind w:left="567" w:right="424"/>
        <w:jc w:val="both"/>
        <w:rPr>
          <w:rFonts w:ascii="Times New Roman" w:hAnsi="Times New Roman"/>
          <w:b/>
          <w:bCs/>
          <w:sz w:val="24"/>
          <w:szCs w:val="24"/>
        </w:rPr>
      </w:pPr>
      <w:r w:rsidRPr="000B6881">
        <w:rPr>
          <w:rFonts w:ascii="Times New Roman" w:hAnsi="Times New Roman"/>
          <w:b/>
          <w:bCs/>
          <w:sz w:val="24"/>
          <w:szCs w:val="24"/>
        </w:rPr>
        <w:t>TEMA 2- EĞİTİM-ÖĞRETİMDE KALİTE</w:t>
      </w:r>
    </w:p>
    <w:p w:rsidR="006A7CA6" w:rsidRPr="000B6881" w:rsidRDefault="006A7CA6" w:rsidP="006A7CA6">
      <w:pPr>
        <w:spacing w:after="0" w:line="240" w:lineRule="auto"/>
        <w:ind w:left="567" w:right="424"/>
        <w:jc w:val="both"/>
        <w:rPr>
          <w:rFonts w:ascii="Times New Roman" w:hAnsi="Times New Roman"/>
          <w:b/>
          <w:bCs/>
          <w:sz w:val="24"/>
          <w:szCs w:val="24"/>
        </w:rPr>
      </w:pPr>
    </w:p>
    <w:p w:rsidR="006A7CA6" w:rsidRPr="000B6881" w:rsidRDefault="006A7CA6" w:rsidP="006A7CA6">
      <w:pPr>
        <w:spacing w:after="0" w:line="240" w:lineRule="auto"/>
        <w:ind w:left="567" w:right="424"/>
        <w:jc w:val="both"/>
        <w:rPr>
          <w:rFonts w:ascii="Times New Roman" w:hAnsi="Times New Roman"/>
          <w:bCs/>
          <w:iCs/>
          <w:sz w:val="24"/>
          <w:szCs w:val="24"/>
        </w:rPr>
      </w:pPr>
      <w:r w:rsidRPr="000B6881">
        <w:rPr>
          <w:rFonts w:ascii="Times New Roman" w:hAnsi="Times New Roman"/>
          <w:b/>
          <w:bCs/>
          <w:iCs/>
          <w:sz w:val="24"/>
          <w:szCs w:val="24"/>
        </w:rPr>
        <w:t xml:space="preserve">Kaliteli Eğitim ve Öğretim: </w:t>
      </w:r>
      <w:r w:rsidRPr="000B6881">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6A7CA6" w:rsidRPr="000B6881" w:rsidRDefault="006A7CA6" w:rsidP="006A7CA6">
      <w:pPr>
        <w:spacing w:after="0" w:line="240" w:lineRule="auto"/>
        <w:ind w:left="567" w:right="424"/>
        <w:jc w:val="both"/>
        <w:rPr>
          <w:rFonts w:ascii="Times New Roman" w:hAnsi="Times New Roman"/>
          <w:b/>
          <w:iCs/>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AMAÇ-2: </w:t>
      </w:r>
      <w:r>
        <w:rPr>
          <w:rFonts w:ascii="Times New Roman" w:hAnsi="Times New Roman"/>
          <w:sz w:val="24"/>
          <w:szCs w:val="24"/>
        </w:rPr>
        <w:t xml:space="preserve">Okulumuzda tüm öğrencilerimizin; ruhsal ve fiziksel </w:t>
      </w:r>
      <w:r w:rsidRPr="000B6881">
        <w:rPr>
          <w:rFonts w:ascii="Times New Roman" w:hAnsi="Times New Roman"/>
          <w:sz w:val="24"/>
          <w:szCs w:val="24"/>
        </w:rPr>
        <w:t xml:space="preserve">süreçleri dikkate alınarak, ulusal ve uluslararası ölçütlerde düzenlenen sportif, sanatsal ve kültürel aktiviteler eşliğinde; akademik bilgi ve iletişim teknolojileri alanında ilgi ve yeteneğine </w:t>
      </w:r>
      <w:r>
        <w:rPr>
          <w:rFonts w:ascii="Times New Roman" w:hAnsi="Times New Roman"/>
          <w:sz w:val="24"/>
          <w:szCs w:val="24"/>
        </w:rPr>
        <w:t xml:space="preserve">göre beceri, </w:t>
      </w:r>
      <w:r w:rsidRPr="000B6881">
        <w:rPr>
          <w:rFonts w:ascii="Times New Roman" w:hAnsi="Times New Roman"/>
          <w:sz w:val="24"/>
          <w:szCs w:val="24"/>
        </w:rPr>
        <w:t>tutum ve davranış geliştirebilen, dil becerileri yüksek, iletişime ve öğrenmeye açık, özgüven sahibi, girişimci, yenilikçi ve yaratıcı bireylerin yetişmesini sağlamak.</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2.1: </w:t>
      </w:r>
      <w:r w:rsidRPr="000B6881">
        <w:rPr>
          <w:rFonts w:ascii="Times New Roman" w:hAnsi="Times New Roman"/>
          <w:sz w:val="24"/>
          <w:szCs w:val="24"/>
        </w:rPr>
        <w:t>Öğr</w:t>
      </w:r>
      <w:r>
        <w:rPr>
          <w:rFonts w:ascii="Times New Roman" w:hAnsi="Times New Roman"/>
          <w:sz w:val="24"/>
          <w:szCs w:val="24"/>
        </w:rPr>
        <w:t xml:space="preserve">encilerin akademik başarıları, öğrenme </w:t>
      </w:r>
      <w:r w:rsidRPr="000B6881">
        <w:rPr>
          <w:rFonts w:ascii="Times New Roman" w:hAnsi="Times New Roman"/>
          <w:sz w:val="24"/>
          <w:szCs w:val="24"/>
        </w:rPr>
        <w:t>kazanımları</w:t>
      </w:r>
      <w:r>
        <w:rPr>
          <w:rFonts w:ascii="Times New Roman" w:hAnsi="Times New Roman"/>
          <w:sz w:val="24"/>
          <w:szCs w:val="24"/>
        </w:rPr>
        <w:t>, ilgi, istidat ve yetenekleri dikkate alınarak bir üst öğrenim kurumuna yerleşmelerini sağlamak.</w:t>
      </w:r>
    </w:p>
    <w:p w:rsidR="006A7CA6" w:rsidRDefault="006A7CA6" w:rsidP="006A7CA6">
      <w:pPr>
        <w:spacing w:after="0" w:line="240" w:lineRule="auto"/>
        <w:ind w:left="567" w:right="424"/>
        <w:jc w:val="both"/>
        <w:rPr>
          <w:rFonts w:ascii="Times New Roman" w:hAnsi="Times New Roman"/>
          <w:bCs/>
          <w:sz w:val="24"/>
          <w:szCs w:val="24"/>
        </w:rPr>
      </w:pPr>
    </w:p>
    <w:p w:rsidR="006A7CA6" w:rsidRPr="00C540DA"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2.2: </w:t>
      </w:r>
      <w:r w:rsidRPr="00C540DA">
        <w:rPr>
          <w:rFonts w:ascii="Times New Roman" w:hAnsi="Times New Roman"/>
          <w:sz w:val="24"/>
          <w:szCs w:val="24"/>
        </w:rPr>
        <w:t>Öğrencilerimizin yeteneklerinin keşfi, geliştirilmesi,</w:t>
      </w:r>
      <w:r>
        <w:rPr>
          <w:rFonts w:ascii="Times New Roman" w:hAnsi="Times New Roman"/>
          <w:sz w:val="24"/>
          <w:szCs w:val="24"/>
        </w:rPr>
        <w:t xml:space="preserve"> </w:t>
      </w:r>
      <w:r w:rsidRPr="00C540DA">
        <w:rPr>
          <w:rFonts w:ascii="Times New Roman" w:hAnsi="Times New Roman"/>
          <w:sz w:val="24"/>
          <w:szCs w:val="24"/>
        </w:rPr>
        <w:t>akademik yaşantılarının yanı sıra kişilik gelişimlerinin de desteklenmesi için sosyal,</w:t>
      </w:r>
      <w:r>
        <w:rPr>
          <w:rFonts w:ascii="Times New Roman" w:hAnsi="Times New Roman"/>
          <w:sz w:val="24"/>
          <w:szCs w:val="24"/>
        </w:rPr>
        <w:t xml:space="preserve"> </w:t>
      </w:r>
      <w:r w:rsidRPr="00C540DA">
        <w:rPr>
          <w:rFonts w:ascii="Times New Roman" w:hAnsi="Times New Roman"/>
          <w:sz w:val="24"/>
          <w:szCs w:val="24"/>
        </w:rPr>
        <w:t>kültürel,</w:t>
      </w:r>
      <w:r>
        <w:rPr>
          <w:rFonts w:ascii="Times New Roman" w:hAnsi="Times New Roman"/>
          <w:sz w:val="24"/>
          <w:szCs w:val="24"/>
        </w:rPr>
        <w:t xml:space="preserve"> </w:t>
      </w:r>
      <w:r w:rsidRPr="00C540DA">
        <w:rPr>
          <w:rFonts w:ascii="Times New Roman" w:hAnsi="Times New Roman"/>
          <w:sz w:val="24"/>
          <w:szCs w:val="24"/>
        </w:rPr>
        <w:t>sportif faaliyetlerin artırılması;</w:t>
      </w:r>
      <w:r>
        <w:rPr>
          <w:rFonts w:ascii="Times New Roman" w:hAnsi="Times New Roman"/>
          <w:sz w:val="24"/>
          <w:szCs w:val="24"/>
        </w:rPr>
        <w:t xml:space="preserve"> </w:t>
      </w:r>
      <w:r w:rsidRPr="00C540DA">
        <w:rPr>
          <w:rFonts w:ascii="Times New Roman" w:hAnsi="Times New Roman"/>
          <w:sz w:val="24"/>
          <w:szCs w:val="24"/>
        </w:rPr>
        <w:t>ulusal  yarışmalara katılımın özendirilmesi.</w:t>
      </w:r>
    </w:p>
    <w:p w:rsidR="006A7CA6" w:rsidRDefault="006A7CA6" w:rsidP="006A7CA6">
      <w:pPr>
        <w:spacing w:after="0" w:line="240" w:lineRule="auto"/>
        <w:ind w:left="567" w:right="424"/>
        <w:jc w:val="both"/>
        <w:rPr>
          <w:rFonts w:ascii="Times New Roman" w:hAnsi="Times New Roman"/>
          <w:bCs/>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2.3: </w:t>
      </w:r>
      <w:r w:rsidRPr="000B6881">
        <w:rPr>
          <w:rFonts w:ascii="Times New Roman" w:hAnsi="Times New Roman"/>
          <w:sz w:val="24"/>
          <w:szCs w:val="24"/>
        </w:rPr>
        <w:t>Eğitimde yenilikçi yaklaşımlar ile önceki öğrenmelerin tanınmasını sağlayarak, bireylerin yabancı dil yeterliliğini ve uluslararası alanda öğrenci ve öğretmen hareketliliğini artırmak.</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Default="006A7CA6" w:rsidP="006A7CA6">
      <w:pPr>
        <w:spacing w:after="0" w:line="240" w:lineRule="auto"/>
        <w:ind w:left="567" w:right="424"/>
        <w:jc w:val="both"/>
        <w:rPr>
          <w:rFonts w:ascii="Times New Roman" w:hAnsi="Times New Roman"/>
          <w:b/>
          <w:bCs/>
          <w:sz w:val="24"/>
          <w:szCs w:val="24"/>
        </w:rPr>
      </w:pPr>
    </w:p>
    <w:p w:rsidR="006A7CA6" w:rsidRPr="000B6881" w:rsidRDefault="006A7CA6" w:rsidP="006A7CA6">
      <w:pPr>
        <w:spacing w:after="0" w:line="240" w:lineRule="auto"/>
        <w:ind w:left="567" w:right="424"/>
        <w:jc w:val="both"/>
        <w:rPr>
          <w:rFonts w:ascii="Times New Roman" w:hAnsi="Times New Roman"/>
          <w:b/>
          <w:bCs/>
          <w:sz w:val="24"/>
          <w:szCs w:val="24"/>
        </w:rPr>
      </w:pPr>
      <w:r w:rsidRPr="000B6881">
        <w:rPr>
          <w:rFonts w:ascii="Times New Roman" w:hAnsi="Times New Roman"/>
          <w:b/>
          <w:bCs/>
          <w:sz w:val="24"/>
          <w:szCs w:val="24"/>
        </w:rPr>
        <w:t>TEMA 3 - KURUMSAL KAPASİTENİN GELİŞTİRİLMESİ</w:t>
      </w: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Kurumsal Kapasite Geliştirme:</w:t>
      </w:r>
      <w:r w:rsidRPr="000B6881">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AMAÇ-3: </w:t>
      </w:r>
      <w:r w:rsidRPr="000B6881">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3.1: </w:t>
      </w:r>
      <w:r w:rsidRPr="000B6881">
        <w:rPr>
          <w:rFonts w:ascii="Times New Roman" w:hAnsi="Times New Roman"/>
          <w:sz w:val="24"/>
          <w:szCs w:val="24"/>
        </w:rPr>
        <w:t>İşlevsel bir insan kaynakları planlamasında, kurumumuzda görev yapan yönetici ve her kademede görev yapan personelin iş tanımları dâhilinde mesleki yeterliliğini artırmak.</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3.2: </w:t>
      </w:r>
      <w:r w:rsidRPr="000B6881">
        <w:rPr>
          <w:rFonts w:ascii="Times New Roman" w:hAnsi="Times New Roman"/>
          <w:sz w:val="24"/>
          <w:szCs w:val="24"/>
        </w:rPr>
        <w:t>Plan dönemi sonuna kadar kurumumuzun finansal kaynaklarının etkin dağıtımıyla tüm eğitim kurumlarının alt yapı ve donatım ihtiyacını karşılamak.</w:t>
      </w:r>
    </w:p>
    <w:p w:rsidR="006A7CA6" w:rsidRDefault="006A7CA6" w:rsidP="006A7CA6">
      <w:pPr>
        <w:spacing w:after="0" w:line="240" w:lineRule="auto"/>
        <w:ind w:left="567" w:right="424"/>
        <w:jc w:val="both"/>
        <w:rPr>
          <w:rFonts w:ascii="Times New Roman" w:hAnsi="Times New Roman"/>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3.3: </w:t>
      </w:r>
      <w:r>
        <w:rPr>
          <w:rFonts w:ascii="Times New Roman" w:hAnsi="Times New Roman"/>
          <w:sz w:val="24"/>
          <w:szCs w:val="24"/>
        </w:rPr>
        <w:t>Verilerin elektronik ortamda toplanması, analizinin yapılması,e</w:t>
      </w:r>
      <w:r w:rsidRPr="000B6881">
        <w:rPr>
          <w:rFonts w:ascii="Times New Roman" w:hAnsi="Times New Roman"/>
          <w:sz w:val="24"/>
          <w:szCs w:val="24"/>
        </w:rPr>
        <w:t>tkin bir izleme ve değerlendirme sistemiyle desteklenen, bürokrasinin azaltıldığı, çoğulcu, katılımcı, şeffaf ve hesap verebilir bir yönetim ve organizasyon yapısını plan dönemi sonuna kadar oluşturmak.</w:t>
      </w:r>
    </w:p>
    <w:p w:rsidR="006A7CA6" w:rsidRDefault="006A7CA6" w:rsidP="006A7CA6">
      <w:pPr>
        <w:spacing w:after="0" w:line="240" w:lineRule="auto"/>
        <w:ind w:left="567" w:right="424"/>
        <w:jc w:val="both"/>
        <w:rPr>
          <w:rFonts w:ascii="Times New Roman" w:hAnsi="Times New Roman"/>
          <w:sz w:val="24"/>
          <w:szCs w:val="24"/>
        </w:rPr>
      </w:pPr>
    </w:p>
    <w:p w:rsidR="006A7CA6" w:rsidRPr="000B6881" w:rsidRDefault="006A7CA6" w:rsidP="006A7CA6">
      <w:pPr>
        <w:pStyle w:val="Balk3"/>
        <w:numPr>
          <w:ilvl w:val="0"/>
          <w:numId w:val="0"/>
        </w:numPr>
        <w:spacing w:line="240" w:lineRule="auto"/>
        <w:ind w:left="567"/>
      </w:pPr>
      <w:r w:rsidRPr="000B6881">
        <w:t>C. TEMA, AMAÇ, HEDEF VE TEDBİRLER</w:t>
      </w:r>
    </w:p>
    <w:p w:rsidR="006A7CA6" w:rsidRPr="000B6881" w:rsidRDefault="006A7CA6" w:rsidP="006A7CA6">
      <w:pPr>
        <w:spacing w:line="240" w:lineRule="auto"/>
        <w:ind w:left="567"/>
        <w:jc w:val="center"/>
        <w:rPr>
          <w:rFonts w:ascii="Times New Roman" w:hAnsi="Times New Roman"/>
          <w:b/>
          <w:sz w:val="24"/>
          <w:szCs w:val="24"/>
        </w:rPr>
      </w:pPr>
      <w:r w:rsidRPr="000B6881">
        <w:rPr>
          <w:rFonts w:ascii="Times New Roman" w:hAnsi="Times New Roman"/>
          <w:b/>
          <w:sz w:val="24"/>
          <w:szCs w:val="24"/>
        </w:rPr>
        <w:t>TEMA 1- EĞİTİM VE ÖĞRETİME ERİŞİMİN ARTTIRILMASI</w:t>
      </w: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iCs/>
          <w:sz w:val="24"/>
          <w:szCs w:val="24"/>
        </w:rPr>
        <w:t>Eğitime ve Öğretime Erişim</w:t>
      </w:r>
      <w:r w:rsidRPr="000B6881">
        <w:rPr>
          <w:rFonts w:ascii="Times New Roman" w:hAnsi="Times New Roman"/>
          <w:iCs/>
          <w:sz w:val="24"/>
          <w:szCs w:val="24"/>
        </w:rPr>
        <w:t xml:space="preserve">: </w:t>
      </w:r>
      <w:r w:rsidRPr="000B6881">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AMAÇ-1: </w:t>
      </w:r>
      <w:r w:rsidRPr="000B6881">
        <w:rPr>
          <w:rFonts w:ascii="Times New Roman" w:hAnsi="Times New Roman"/>
          <w:sz w:val="24"/>
          <w:szCs w:val="24"/>
        </w:rPr>
        <w:t>Demografik, sosyal, kültürel ve ekonomik farklılıkların ortaya çıkardığı dezavantajla</w:t>
      </w:r>
      <w:r>
        <w:rPr>
          <w:rFonts w:ascii="Times New Roman" w:hAnsi="Times New Roman"/>
          <w:sz w:val="24"/>
          <w:szCs w:val="24"/>
        </w:rPr>
        <w:t>rdan etkilenmeksizin, okulumuzdaki tüm öğrencilerin</w:t>
      </w:r>
      <w:r w:rsidRPr="000B6881">
        <w:rPr>
          <w:rFonts w:ascii="Times New Roman" w:hAnsi="Times New Roman"/>
          <w:sz w:val="24"/>
          <w:szCs w:val="24"/>
        </w:rPr>
        <w:t xml:space="preserve"> </w:t>
      </w:r>
      <w:r>
        <w:rPr>
          <w:rFonts w:ascii="Times New Roman" w:hAnsi="Times New Roman"/>
          <w:sz w:val="24"/>
          <w:szCs w:val="24"/>
        </w:rPr>
        <w:t>okulumuzun sunduğu akademik, sosyal, kültürel faaliyetlere katılımını sağlamak, eğitimini tamamlamasını sağlamak.</w:t>
      </w:r>
    </w:p>
    <w:p w:rsidR="006A7CA6" w:rsidRDefault="006A7CA6" w:rsidP="006A7CA6">
      <w:pPr>
        <w:spacing w:after="0" w:line="240" w:lineRule="auto"/>
        <w:ind w:left="567" w:right="424"/>
        <w:jc w:val="both"/>
        <w:rPr>
          <w:rFonts w:ascii="Times New Roman" w:hAnsi="Times New Roman"/>
          <w:b/>
          <w:bCs/>
          <w:sz w:val="24"/>
          <w:szCs w:val="24"/>
        </w:rPr>
      </w:pPr>
    </w:p>
    <w:p w:rsidR="006A7CA6" w:rsidRPr="0087791C"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bCs/>
          <w:sz w:val="24"/>
          <w:szCs w:val="24"/>
        </w:rPr>
        <w:t xml:space="preserve"> Stratejik Hedef 1.1: </w:t>
      </w:r>
      <w:r w:rsidRPr="0087791C">
        <w:rPr>
          <w:rFonts w:ascii="Times New Roman" w:hAnsi="Times New Roman"/>
          <w:bCs/>
          <w:sz w:val="24"/>
          <w:szCs w:val="24"/>
        </w:rPr>
        <w:t xml:space="preserve">Tüm öğrencilerimizin okulumuzun sunduğu akademik, sosyal, kültürel, sportif faaliyetlerden tam olarak yararlanması amacıyla okul devamsızlık oranlarını azaltmak. </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p>
    <w:p w:rsidR="006A7CA6" w:rsidRDefault="006A7CA6" w:rsidP="006A7CA6">
      <w:pPr>
        <w:spacing w:after="0" w:line="240" w:lineRule="auto"/>
        <w:ind w:left="567" w:right="424"/>
        <w:jc w:val="both"/>
        <w:rPr>
          <w:rFonts w:ascii="Times New Roman" w:hAnsi="Times New Roman"/>
          <w:b/>
          <w:sz w:val="24"/>
          <w:szCs w:val="24"/>
        </w:rPr>
      </w:pPr>
      <w:r w:rsidRPr="000B6881">
        <w:rPr>
          <w:rFonts w:ascii="Times New Roman" w:hAnsi="Times New Roman"/>
          <w:b/>
          <w:sz w:val="24"/>
          <w:szCs w:val="24"/>
        </w:rPr>
        <w:t>Hedefin Mevcut Durumu</w:t>
      </w:r>
    </w:p>
    <w:p w:rsidR="006A7CA6" w:rsidRDefault="006A7CA6" w:rsidP="006A7CA6">
      <w:pPr>
        <w:spacing w:after="0" w:line="240" w:lineRule="auto"/>
        <w:ind w:left="567" w:right="424"/>
        <w:jc w:val="both"/>
        <w:rPr>
          <w:rFonts w:ascii="Times New Roman" w:hAnsi="Times New Roman"/>
          <w:b/>
          <w:sz w:val="24"/>
          <w:szCs w:val="24"/>
        </w:rPr>
      </w:pPr>
    </w:p>
    <w:p w:rsidR="006A7CA6" w:rsidRPr="00D025C3" w:rsidRDefault="006A7CA6" w:rsidP="006A7CA6">
      <w:pPr>
        <w:spacing w:after="0" w:line="240" w:lineRule="auto"/>
        <w:ind w:left="567" w:right="424"/>
        <w:jc w:val="both"/>
        <w:rPr>
          <w:rFonts w:ascii="Times New Roman" w:hAnsi="Times New Roman"/>
          <w:sz w:val="24"/>
          <w:szCs w:val="24"/>
        </w:rPr>
      </w:pPr>
      <w:r w:rsidRPr="00D025C3">
        <w:rPr>
          <w:rFonts w:ascii="Times New Roman" w:hAnsi="Times New Roman"/>
          <w:sz w:val="24"/>
          <w:szCs w:val="24"/>
        </w:rPr>
        <w:t>Okulumuzda genel olarak devamsızlık sorunu yaşanmamakla beraber yıl içerisinde bazı öğrencilerde azda olsa devamsızlık görülmektedir.</w:t>
      </w:r>
      <w:r>
        <w:rPr>
          <w:rFonts w:ascii="Times New Roman" w:hAnsi="Times New Roman"/>
          <w:sz w:val="24"/>
          <w:szCs w:val="24"/>
        </w:rPr>
        <w:t xml:space="preserve"> Ortaokul öğrencilerimizden 5 ile 10 gün arasında özürsüz devamsızlık yapanların sayısı 5’ dir. 10 gün üzerinde devamsızlık yapan öğrenci sayısı ise 1’ dir. Özürlü olarak 10 gün üzeri devamsızlık yapan öğrenci sayımız ise 2’dir</w:t>
      </w:r>
    </w:p>
    <w:p w:rsidR="006A7CA6" w:rsidRPr="00D025C3" w:rsidRDefault="006A7CA6" w:rsidP="006A7CA6">
      <w:pPr>
        <w:spacing w:after="0" w:line="240" w:lineRule="auto"/>
        <w:ind w:left="567" w:right="424"/>
        <w:jc w:val="both"/>
        <w:rPr>
          <w:rFonts w:ascii="Times New Roman" w:hAnsi="Times New Roman"/>
          <w:sz w:val="24"/>
          <w:szCs w:val="24"/>
        </w:rPr>
      </w:pPr>
    </w:p>
    <w:p w:rsidR="006A7CA6" w:rsidRDefault="006A7CA6" w:rsidP="006A7CA6">
      <w:pPr>
        <w:spacing w:after="0" w:line="240" w:lineRule="auto"/>
        <w:ind w:left="567" w:right="424"/>
        <w:jc w:val="both"/>
        <w:rPr>
          <w:rFonts w:ascii="Times New Roman" w:hAnsi="Times New Roman"/>
          <w:b/>
          <w:sz w:val="24"/>
          <w:szCs w:val="24"/>
        </w:rPr>
      </w:pPr>
    </w:p>
    <w:p w:rsidR="006A7CA6" w:rsidRDefault="006A7CA6" w:rsidP="006A7CA6">
      <w:pPr>
        <w:spacing w:after="0" w:line="240" w:lineRule="auto"/>
        <w:ind w:left="567" w:right="424"/>
        <w:jc w:val="both"/>
        <w:rPr>
          <w:rFonts w:ascii="Times New Roman" w:hAnsi="Times New Roman"/>
          <w:b/>
          <w:sz w:val="24"/>
          <w:szCs w:val="24"/>
        </w:rPr>
      </w:pPr>
    </w:p>
    <w:p w:rsidR="0087292A" w:rsidRPr="000B6881" w:rsidRDefault="0087292A" w:rsidP="0087292A">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 xml:space="preserve">Tablo 13 </w:t>
      </w:r>
      <w:r w:rsidRPr="000B6881">
        <w:rPr>
          <w:rFonts w:ascii="Times New Roman" w:hAnsi="Times New Roman"/>
          <w:b/>
          <w:sz w:val="24"/>
          <w:szCs w:val="24"/>
        </w:rPr>
        <w:t>: Performans Göstergeleri</w:t>
      </w:r>
    </w:p>
    <w:p w:rsidR="006A7CA6" w:rsidRDefault="006A7CA6" w:rsidP="006A7CA6">
      <w:pPr>
        <w:spacing w:after="0" w:line="240" w:lineRule="auto"/>
        <w:ind w:left="567" w:right="424"/>
        <w:jc w:val="both"/>
        <w:rPr>
          <w:rFonts w:ascii="Times New Roman" w:hAnsi="Times New Roman"/>
          <w:b/>
          <w:sz w:val="24"/>
          <w:szCs w:val="24"/>
        </w:rPr>
      </w:pPr>
    </w:p>
    <w:tbl>
      <w:tblPr>
        <w:tblStyle w:val="TabloKlavuzu"/>
        <w:tblW w:w="9805" w:type="dxa"/>
        <w:tblLook w:val="04A0" w:firstRow="1" w:lastRow="0" w:firstColumn="1" w:lastColumn="0" w:noHBand="0" w:noVBand="1"/>
      </w:tblPr>
      <w:tblGrid>
        <w:gridCol w:w="3651"/>
        <w:gridCol w:w="1161"/>
        <w:gridCol w:w="1079"/>
        <w:gridCol w:w="1120"/>
        <w:gridCol w:w="1120"/>
        <w:gridCol w:w="1674"/>
      </w:tblGrid>
      <w:tr w:rsidR="006A7CA6" w:rsidTr="0087292A">
        <w:tc>
          <w:tcPr>
            <w:tcW w:w="4109" w:type="dxa"/>
            <w:vMerge w:val="restart"/>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Performans Göstergesi</w:t>
            </w: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Eğitim ve Öğretime Erişim</w:t>
            </w: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Hedef 1.1</w:t>
            </w:r>
          </w:p>
        </w:tc>
        <w:tc>
          <w:tcPr>
            <w:tcW w:w="4022" w:type="dxa"/>
            <w:gridSpan w:val="4"/>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 xml:space="preserve">                       Önceki Yıllar    </w:t>
            </w:r>
          </w:p>
        </w:tc>
        <w:tc>
          <w:tcPr>
            <w:tcW w:w="1674" w:type="dxa"/>
            <w:vMerge w:val="restart"/>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Plan Dönemi Sonu</w:t>
            </w:r>
          </w:p>
        </w:tc>
      </w:tr>
      <w:tr w:rsidR="006A7CA6" w:rsidTr="0087292A">
        <w:tc>
          <w:tcPr>
            <w:tcW w:w="4109" w:type="dxa"/>
            <w:vMerge/>
          </w:tcPr>
          <w:p w:rsidR="006A7CA6" w:rsidRDefault="006A7CA6" w:rsidP="00F66A4E">
            <w:pPr>
              <w:ind w:right="424"/>
              <w:jc w:val="both"/>
              <w:rPr>
                <w:rFonts w:ascii="Times New Roman" w:hAnsi="Times New Roman"/>
                <w:b/>
                <w:sz w:val="24"/>
                <w:szCs w:val="24"/>
              </w:rPr>
            </w:pPr>
          </w:p>
        </w:tc>
        <w:tc>
          <w:tcPr>
            <w:tcW w:w="2240" w:type="dxa"/>
            <w:gridSpan w:val="2"/>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 xml:space="preserve"> 2012-2013</w:t>
            </w: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ÖzürlüÖzürsüz</w:t>
            </w:r>
          </w:p>
        </w:tc>
        <w:tc>
          <w:tcPr>
            <w:tcW w:w="1782" w:type="dxa"/>
            <w:gridSpan w:val="2"/>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2013-2014</w:t>
            </w: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ÖzürlüÖzürsüz</w:t>
            </w:r>
          </w:p>
        </w:tc>
        <w:tc>
          <w:tcPr>
            <w:tcW w:w="1674" w:type="dxa"/>
            <w:vMerge/>
          </w:tcPr>
          <w:p w:rsidR="006A7CA6" w:rsidRDefault="006A7CA6" w:rsidP="00F66A4E">
            <w:pPr>
              <w:ind w:right="424"/>
              <w:jc w:val="both"/>
              <w:rPr>
                <w:rFonts w:ascii="Times New Roman" w:hAnsi="Times New Roman"/>
                <w:b/>
                <w:sz w:val="24"/>
                <w:szCs w:val="24"/>
              </w:rPr>
            </w:pPr>
          </w:p>
        </w:tc>
      </w:tr>
      <w:tr w:rsidR="006A7CA6" w:rsidTr="0087292A">
        <w:tc>
          <w:tcPr>
            <w:tcW w:w="4109" w:type="dxa"/>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5.Sınıflar Yıllık Devamsızlık Oranı</w:t>
            </w:r>
          </w:p>
        </w:tc>
        <w:tc>
          <w:tcPr>
            <w:tcW w:w="1161"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1079"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832"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950"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1674" w:type="dxa"/>
            <w:shd w:val="clear" w:color="auto" w:fill="FDE9D9" w:themeFill="accent6"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 100 devamı sağlamak.</w:t>
            </w:r>
          </w:p>
        </w:tc>
      </w:tr>
      <w:tr w:rsidR="006A7CA6" w:rsidTr="0087292A">
        <w:tc>
          <w:tcPr>
            <w:tcW w:w="4109" w:type="dxa"/>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 xml:space="preserve">6.Sınıflar Yıllık Devamsızlık Oranı </w:t>
            </w:r>
          </w:p>
        </w:tc>
        <w:tc>
          <w:tcPr>
            <w:tcW w:w="1161"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1079"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832"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950"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1674" w:type="dxa"/>
            <w:shd w:val="clear" w:color="auto" w:fill="FDE9D9" w:themeFill="accent6"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 100 devamı sağlamak</w:t>
            </w:r>
          </w:p>
        </w:tc>
      </w:tr>
      <w:tr w:rsidR="006A7CA6" w:rsidTr="0087292A">
        <w:tc>
          <w:tcPr>
            <w:tcW w:w="4109" w:type="dxa"/>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7.Sınıflar Yıllık Devamsızlık Oranı</w:t>
            </w:r>
          </w:p>
        </w:tc>
        <w:tc>
          <w:tcPr>
            <w:tcW w:w="1161"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1079"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832"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950"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1674" w:type="dxa"/>
            <w:shd w:val="clear" w:color="auto" w:fill="FDE9D9" w:themeFill="accent6"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 100 devamı sağlamak</w:t>
            </w:r>
          </w:p>
        </w:tc>
      </w:tr>
      <w:tr w:rsidR="006A7CA6" w:rsidTr="0087292A">
        <w:tc>
          <w:tcPr>
            <w:tcW w:w="4109" w:type="dxa"/>
            <w:shd w:val="clear" w:color="auto" w:fill="C6D9F1" w:themeFill="text2"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8. Sınıflar Yıllık Devamsızlık Oranı</w:t>
            </w:r>
          </w:p>
        </w:tc>
        <w:tc>
          <w:tcPr>
            <w:tcW w:w="1161"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1079"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832"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950" w:type="dxa"/>
            <w:shd w:val="clear" w:color="auto" w:fill="FDE9D9" w:themeFill="accent6" w:themeFillTint="33"/>
          </w:tcPr>
          <w:p w:rsidR="006A7CA6" w:rsidRDefault="006A7CA6" w:rsidP="00F66A4E">
            <w:pPr>
              <w:ind w:right="424"/>
              <w:jc w:val="both"/>
              <w:rPr>
                <w:rFonts w:ascii="Times New Roman" w:hAnsi="Times New Roman"/>
                <w:b/>
                <w:sz w:val="24"/>
                <w:szCs w:val="24"/>
              </w:rPr>
            </w:pPr>
          </w:p>
          <w:p w:rsidR="006A7CA6" w:rsidRDefault="006A7CA6" w:rsidP="00F66A4E">
            <w:pPr>
              <w:ind w:right="424"/>
              <w:jc w:val="both"/>
              <w:rPr>
                <w:rFonts w:ascii="Times New Roman" w:hAnsi="Times New Roman"/>
                <w:b/>
                <w:sz w:val="24"/>
                <w:szCs w:val="24"/>
              </w:rPr>
            </w:pPr>
            <w:r>
              <w:rPr>
                <w:rFonts w:ascii="Times New Roman" w:hAnsi="Times New Roman"/>
                <w:b/>
                <w:sz w:val="24"/>
                <w:szCs w:val="24"/>
              </w:rPr>
              <w:t>%5</w:t>
            </w:r>
          </w:p>
        </w:tc>
        <w:tc>
          <w:tcPr>
            <w:tcW w:w="1674" w:type="dxa"/>
            <w:shd w:val="clear" w:color="auto" w:fill="FDE9D9" w:themeFill="accent6" w:themeFillTint="33"/>
          </w:tcPr>
          <w:p w:rsidR="006A7CA6" w:rsidRDefault="006A7CA6" w:rsidP="00F66A4E">
            <w:pPr>
              <w:ind w:right="424"/>
              <w:jc w:val="both"/>
              <w:rPr>
                <w:rFonts w:ascii="Times New Roman" w:hAnsi="Times New Roman"/>
                <w:b/>
                <w:sz w:val="24"/>
                <w:szCs w:val="24"/>
              </w:rPr>
            </w:pPr>
            <w:r>
              <w:rPr>
                <w:rFonts w:ascii="Times New Roman" w:hAnsi="Times New Roman"/>
                <w:b/>
                <w:sz w:val="24"/>
                <w:szCs w:val="24"/>
              </w:rPr>
              <w:t>% 100 devamı sağlamak</w:t>
            </w:r>
          </w:p>
        </w:tc>
      </w:tr>
    </w:tbl>
    <w:p w:rsidR="006A7CA6" w:rsidRPr="000B6881" w:rsidRDefault="006A7CA6" w:rsidP="006A7CA6">
      <w:pPr>
        <w:spacing w:after="0" w:line="240" w:lineRule="auto"/>
        <w:ind w:left="567" w:right="424"/>
        <w:jc w:val="both"/>
        <w:rPr>
          <w:rFonts w:ascii="Times New Roman" w:hAnsi="Times New Roman"/>
          <w:b/>
          <w:sz w:val="24"/>
          <w:szCs w:val="24"/>
        </w:rPr>
      </w:pPr>
    </w:p>
    <w:p w:rsidR="006A7CA6" w:rsidRDefault="006A7CA6" w:rsidP="006A7CA6">
      <w:pPr>
        <w:spacing w:after="0" w:line="240" w:lineRule="auto"/>
        <w:ind w:left="567"/>
        <w:jc w:val="both"/>
        <w:rPr>
          <w:rFonts w:ascii="Times New Roman" w:eastAsia="Times New Roman" w:hAnsi="Times New Roman"/>
          <w:b/>
          <w:bCs/>
          <w:sz w:val="24"/>
          <w:szCs w:val="24"/>
        </w:rPr>
      </w:pPr>
    </w:p>
    <w:p w:rsidR="006A7CA6" w:rsidRDefault="006A7CA6" w:rsidP="0087292A">
      <w:pPr>
        <w:spacing w:after="0" w:line="240" w:lineRule="auto"/>
        <w:jc w:val="both"/>
        <w:rPr>
          <w:rFonts w:ascii="Times New Roman" w:hAnsi="Times New Roman"/>
          <w:b/>
          <w:sz w:val="24"/>
          <w:szCs w:val="24"/>
        </w:rPr>
      </w:pPr>
    </w:p>
    <w:p w:rsidR="006A7CA6" w:rsidRDefault="006A7CA6" w:rsidP="006A7CA6">
      <w:pPr>
        <w:spacing w:after="0" w:line="240" w:lineRule="auto"/>
        <w:ind w:left="567"/>
        <w:jc w:val="both"/>
        <w:rPr>
          <w:rFonts w:ascii="Times New Roman" w:hAnsi="Times New Roman"/>
          <w:b/>
          <w:sz w:val="24"/>
          <w:szCs w:val="24"/>
        </w:rPr>
      </w:pPr>
    </w:p>
    <w:p w:rsidR="006A7CA6" w:rsidRDefault="006A7CA6" w:rsidP="006A7CA6">
      <w:pPr>
        <w:spacing w:after="0" w:line="240" w:lineRule="auto"/>
        <w:ind w:left="567"/>
        <w:jc w:val="both"/>
        <w:rPr>
          <w:rFonts w:ascii="Times New Roman" w:hAnsi="Times New Roman"/>
          <w:b/>
          <w:sz w:val="24"/>
          <w:szCs w:val="24"/>
        </w:rPr>
      </w:pPr>
    </w:p>
    <w:p w:rsidR="006A7CA6" w:rsidRPr="000B6881" w:rsidRDefault="006A7CA6" w:rsidP="006A7CA6">
      <w:pPr>
        <w:spacing w:after="0" w:line="240" w:lineRule="auto"/>
        <w:ind w:left="567"/>
        <w:jc w:val="both"/>
        <w:rPr>
          <w:rFonts w:ascii="Times New Roman" w:hAnsi="Times New Roman"/>
          <w:b/>
          <w:sz w:val="24"/>
          <w:szCs w:val="24"/>
        </w:rPr>
      </w:pPr>
    </w:p>
    <w:p w:rsidR="006A7CA6" w:rsidRPr="000B6881" w:rsidRDefault="006A7CA6" w:rsidP="006A7CA6">
      <w:pPr>
        <w:spacing w:after="0" w:line="240" w:lineRule="auto"/>
        <w:ind w:left="567"/>
        <w:jc w:val="both"/>
        <w:rPr>
          <w:rFonts w:ascii="Times New Roman" w:hAnsi="Times New Roman"/>
          <w:b/>
          <w:sz w:val="24"/>
          <w:szCs w:val="24"/>
        </w:rPr>
      </w:pPr>
    </w:p>
    <w:p w:rsidR="006A7CA6" w:rsidRPr="000B6881" w:rsidRDefault="006A7CA6" w:rsidP="006A7CA6">
      <w:pPr>
        <w:spacing w:after="0" w:line="240" w:lineRule="auto"/>
        <w:ind w:left="567"/>
        <w:jc w:val="both"/>
        <w:rPr>
          <w:rFonts w:ascii="Times New Roman" w:hAnsi="Times New Roman"/>
          <w:b/>
          <w:sz w:val="24"/>
          <w:szCs w:val="24"/>
        </w:rPr>
      </w:pPr>
    </w:p>
    <w:p w:rsidR="006A7CA6" w:rsidRPr="000B6881" w:rsidRDefault="0087292A" w:rsidP="006A7CA6">
      <w:pPr>
        <w:spacing w:after="0" w:line="240" w:lineRule="auto"/>
        <w:jc w:val="both"/>
        <w:rPr>
          <w:rFonts w:ascii="Times New Roman" w:hAnsi="Times New Roman"/>
          <w:b/>
          <w:sz w:val="24"/>
          <w:szCs w:val="24"/>
        </w:rPr>
      </w:pPr>
      <w:r>
        <w:rPr>
          <w:rFonts w:ascii="Times New Roman" w:hAnsi="Times New Roman"/>
          <w:b/>
          <w:sz w:val="24"/>
          <w:szCs w:val="24"/>
        </w:rPr>
        <w:t>Tablo 14</w:t>
      </w:r>
      <w:r w:rsidR="006A7CA6" w:rsidRPr="000B6881">
        <w:rPr>
          <w:rFonts w:ascii="Times New Roman" w:hAnsi="Times New Roman"/>
          <w:b/>
          <w:sz w:val="24"/>
          <w:szCs w:val="24"/>
        </w:rPr>
        <w:t>: Tedbirler</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3"/>
        <w:gridCol w:w="2126"/>
        <w:gridCol w:w="3118"/>
      </w:tblGrid>
      <w:tr w:rsidR="006A7CA6" w:rsidRPr="000B6881" w:rsidTr="0087292A">
        <w:trPr>
          <w:trHeight w:val="855"/>
        </w:trPr>
        <w:tc>
          <w:tcPr>
            <w:tcW w:w="9087" w:type="dxa"/>
            <w:gridSpan w:val="3"/>
            <w:shd w:val="clear" w:color="auto" w:fill="C6D9F1" w:themeFill="text2" w:themeFillTint="33"/>
            <w:vAlign w:val="center"/>
            <w:hideMark/>
          </w:tcPr>
          <w:p w:rsidR="006A7CA6" w:rsidRPr="000B6881" w:rsidRDefault="006A7CA6" w:rsidP="00F66A4E">
            <w:pPr>
              <w:spacing w:after="0" w:line="240" w:lineRule="auto"/>
              <w:ind w:left="567"/>
              <w:rPr>
                <w:rFonts w:ascii="Times New Roman" w:hAnsi="Times New Roman"/>
                <w:b/>
                <w:sz w:val="24"/>
                <w:szCs w:val="24"/>
              </w:rPr>
            </w:pPr>
          </w:p>
          <w:p w:rsidR="006A7CA6" w:rsidRPr="000B6881" w:rsidRDefault="006A7CA6"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Eğitim ve Öğretime Erişim</w:t>
            </w:r>
          </w:p>
          <w:p w:rsidR="006A7CA6" w:rsidRPr="000B6881" w:rsidRDefault="006A7CA6"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Stratejik Amaç-1</w:t>
            </w:r>
          </w:p>
          <w:p w:rsidR="006A7CA6" w:rsidRPr="000B6881" w:rsidRDefault="006A7CA6" w:rsidP="00F66A4E">
            <w:pPr>
              <w:spacing w:after="0" w:line="240" w:lineRule="auto"/>
              <w:ind w:left="567"/>
              <w:jc w:val="center"/>
              <w:rPr>
                <w:rFonts w:ascii="Times New Roman" w:eastAsia="Times New Roman" w:hAnsi="Times New Roman"/>
                <w:b/>
                <w:bCs/>
                <w:color w:val="000000"/>
                <w:sz w:val="24"/>
                <w:szCs w:val="24"/>
                <w:lang w:eastAsia="tr-TR"/>
              </w:rPr>
            </w:pPr>
            <w:r w:rsidRPr="000B6881">
              <w:rPr>
                <w:rFonts w:ascii="Times New Roman" w:eastAsia="Times New Roman" w:hAnsi="Times New Roman"/>
                <w:b/>
                <w:bCs/>
                <w:color w:val="000000"/>
                <w:sz w:val="24"/>
                <w:szCs w:val="24"/>
                <w:lang w:eastAsia="tr-TR"/>
              </w:rPr>
              <w:t>Stratejik Hedef 1.1.</w:t>
            </w:r>
          </w:p>
        </w:tc>
      </w:tr>
      <w:tr w:rsidR="006A7CA6" w:rsidRPr="000B6881" w:rsidTr="0087292A">
        <w:trPr>
          <w:trHeight w:val="510"/>
        </w:trPr>
        <w:tc>
          <w:tcPr>
            <w:tcW w:w="3843" w:type="dxa"/>
            <w:shd w:val="clear" w:color="auto" w:fill="C6D9F1" w:themeFill="text2" w:themeFillTint="33"/>
            <w:vAlign w:val="bottom"/>
            <w:hideMark/>
          </w:tcPr>
          <w:p w:rsidR="006A7CA6" w:rsidRPr="000B6881" w:rsidRDefault="006A7CA6" w:rsidP="00F66A4E">
            <w:pPr>
              <w:spacing w:after="0" w:line="240" w:lineRule="auto"/>
              <w:ind w:left="567"/>
              <w:jc w:val="center"/>
              <w:rPr>
                <w:rFonts w:ascii="Times New Roman" w:eastAsia="Times New Roman" w:hAnsi="Times New Roman"/>
                <w:b/>
                <w:bCs/>
                <w:color w:val="000000"/>
                <w:sz w:val="24"/>
                <w:szCs w:val="24"/>
                <w:lang w:eastAsia="tr-TR"/>
              </w:rPr>
            </w:pPr>
            <w:r w:rsidRPr="000B6881">
              <w:rPr>
                <w:rFonts w:ascii="Times New Roman" w:eastAsia="Times New Roman" w:hAnsi="Times New Roman"/>
                <w:b/>
                <w:bCs/>
                <w:color w:val="000000"/>
                <w:sz w:val="24"/>
                <w:szCs w:val="24"/>
                <w:lang w:eastAsia="tr-TR"/>
              </w:rPr>
              <w:t>Tedbir/Strateji</w:t>
            </w:r>
          </w:p>
        </w:tc>
        <w:tc>
          <w:tcPr>
            <w:tcW w:w="2126" w:type="dxa"/>
            <w:shd w:val="clear" w:color="auto" w:fill="C6D9F1" w:themeFill="text2" w:themeFillTint="33"/>
            <w:vAlign w:val="bottom"/>
            <w:hideMark/>
          </w:tcPr>
          <w:p w:rsidR="006A7CA6" w:rsidRPr="000B6881" w:rsidRDefault="006A7CA6" w:rsidP="00F66A4E">
            <w:pPr>
              <w:spacing w:after="0" w:line="240" w:lineRule="auto"/>
              <w:ind w:left="567"/>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Sorumlu Müdür Yardımcısı</w:t>
            </w:r>
          </w:p>
        </w:tc>
        <w:tc>
          <w:tcPr>
            <w:tcW w:w="3118" w:type="dxa"/>
            <w:tcBorders>
              <w:bottom w:val="single" w:sz="4" w:space="0" w:color="auto"/>
            </w:tcBorders>
            <w:shd w:val="clear" w:color="auto" w:fill="C6D9F1" w:themeFill="text2" w:themeFillTint="33"/>
            <w:vAlign w:val="bottom"/>
            <w:hideMark/>
          </w:tcPr>
          <w:p w:rsidR="006A7CA6" w:rsidRPr="000B6881" w:rsidRDefault="006A7CA6" w:rsidP="00F66A4E">
            <w:pPr>
              <w:spacing w:after="0" w:line="240" w:lineRule="auto"/>
              <w:ind w:left="567"/>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Sorumlu Ekip</w:t>
            </w:r>
          </w:p>
        </w:tc>
      </w:tr>
      <w:tr w:rsidR="006A7CA6" w:rsidRPr="000B6881" w:rsidTr="0087292A">
        <w:trPr>
          <w:trHeight w:val="1210"/>
        </w:trPr>
        <w:tc>
          <w:tcPr>
            <w:tcW w:w="3843" w:type="dxa"/>
            <w:shd w:val="clear" w:color="auto" w:fill="C6D9F1" w:themeFill="text2" w:themeFillTint="33"/>
            <w:vAlign w:val="center"/>
            <w:hideMark/>
          </w:tcPr>
          <w:p w:rsidR="006A7CA6" w:rsidRPr="000B6881" w:rsidRDefault="006A7CA6" w:rsidP="00F66A4E">
            <w:pPr>
              <w:spacing w:after="0" w:line="240" w:lineRule="auto"/>
              <w:ind w:left="567"/>
              <w:rPr>
                <w:rFonts w:ascii="Times New Roman" w:eastAsia="Times New Roman" w:hAnsi="Times New Roman"/>
                <w:b/>
                <w:bCs/>
                <w:color w:val="000000"/>
                <w:sz w:val="24"/>
                <w:szCs w:val="24"/>
                <w:lang w:eastAsia="tr-TR"/>
              </w:rPr>
            </w:pPr>
            <w:r w:rsidRPr="000B6881">
              <w:rPr>
                <w:rFonts w:ascii="Times New Roman" w:eastAsia="Times New Roman" w:hAnsi="Times New Roman"/>
                <w:b/>
                <w:bCs/>
                <w:color w:val="000000"/>
                <w:sz w:val="24"/>
                <w:szCs w:val="24"/>
                <w:lang w:eastAsia="tr-TR"/>
              </w:rPr>
              <w:t>1</w:t>
            </w:r>
            <w:r>
              <w:rPr>
                <w:rFonts w:ascii="Times New Roman" w:eastAsia="Times New Roman" w:hAnsi="Times New Roman"/>
                <w:b/>
                <w:bCs/>
                <w:color w:val="000000"/>
                <w:sz w:val="24"/>
                <w:szCs w:val="24"/>
                <w:lang w:eastAsia="tr-TR"/>
              </w:rPr>
              <w:t>-Okula devamın öğrenci akademik,</w:t>
            </w:r>
            <w:r w:rsidR="00B73462">
              <w:rPr>
                <w:rFonts w:ascii="Times New Roman" w:eastAsia="Times New Roman" w:hAnsi="Times New Roman"/>
                <w:b/>
                <w:bCs/>
                <w:color w:val="000000"/>
                <w:sz w:val="24"/>
                <w:szCs w:val="24"/>
                <w:lang w:eastAsia="tr-TR"/>
              </w:rPr>
              <w:t xml:space="preserve">  </w:t>
            </w:r>
            <w:r>
              <w:rPr>
                <w:rFonts w:ascii="Times New Roman" w:eastAsia="Times New Roman" w:hAnsi="Times New Roman"/>
                <w:b/>
                <w:bCs/>
                <w:color w:val="000000"/>
                <w:sz w:val="24"/>
                <w:szCs w:val="24"/>
                <w:lang w:eastAsia="tr-TR"/>
              </w:rPr>
              <w:t>sosyal,</w:t>
            </w:r>
            <w:r w:rsidR="00B73462">
              <w:rPr>
                <w:rFonts w:ascii="Times New Roman" w:eastAsia="Times New Roman" w:hAnsi="Times New Roman"/>
                <w:b/>
                <w:bCs/>
                <w:color w:val="000000"/>
                <w:sz w:val="24"/>
                <w:szCs w:val="24"/>
                <w:lang w:eastAsia="tr-TR"/>
              </w:rPr>
              <w:t xml:space="preserve"> </w:t>
            </w:r>
            <w:r>
              <w:rPr>
                <w:rFonts w:ascii="Times New Roman" w:eastAsia="Times New Roman" w:hAnsi="Times New Roman"/>
                <w:b/>
                <w:bCs/>
                <w:color w:val="000000"/>
                <w:sz w:val="24"/>
                <w:szCs w:val="24"/>
                <w:lang w:eastAsia="tr-TR"/>
              </w:rPr>
              <w:t>kültürel,</w:t>
            </w:r>
            <w:r w:rsidR="00B73462">
              <w:rPr>
                <w:rFonts w:ascii="Times New Roman" w:eastAsia="Times New Roman" w:hAnsi="Times New Roman"/>
                <w:b/>
                <w:bCs/>
                <w:color w:val="000000"/>
                <w:sz w:val="24"/>
                <w:szCs w:val="24"/>
                <w:lang w:eastAsia="tr-TR"/>
              </w:rPr>
              <w:t xml:space="preserve"> </w:t>
            </w:r>
            <w:r>
              <w:rPr>
                <w:rFonts w:ascii="Times New Roman" w:eastAsia="Times New Roman" w:hAnsi="Times New Roman"/>
                <w:b/>
                <w:bCs/>
                <w:color w:val="000000"/>
                <w:sz w:val="24"/>
                <w:szCs w:val="24"/>
                <w:lang w:eastAsia="tr-TR"/>
              </w:rPr>
              <w:t>sportif yaşantısına katkıları ile ilgili veli eğitimlerinin verilmesi.</w:t>
            </w:r>
          </w:p>
        </w:tc>
        <w:tc>
          <w:tcPr>
            <w:tcW w:w="2126" w:type="dxa"/>
            <w:tcBorders>
              <w:right w:val="single" w:sz="4" w:space="0" w:color="auto"/>
            </w:tcBorders>
            <w:shd w:val="clear" w:color="auto" w:fill="FDE9D9" w:themeFill="accent6" w:themeFillTint="33"/>
            <w:vAlign w:val="center"/>
            <w:hideMark/>
          </w:tcPr>
          <w:p w:rsidR="006A7CA6" w:rsidRPr="000B6881" w:rsidRDefault="006A7CA6" w:rsidP="00F66A4E">
            <w:pPr>
              <w:spacing w:after="0" w:line="240" w:lineRule="auto"/>
              <w:ind w:left="567"/>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Engin ALŞAN</w:t>
            </w:r>
          </w:p>
        </w:tc>
        <w:tc>
          <w:tcPr>
            <w:tcW w:w="3118" w:type="dxa"/>
            <w:tcBorders>
              <w:top w:val="single" w:sz="4" w:space="0" w:color="auto"/>
              <w:left w:val="single" w:sz="4" w:space="0" w:color="auto"/>
              <w:right w:val="single" w:sz="4" w:space="0" w:color="auto"/>
            </w:tcBorders>
            <w:shd w:val="clear" w:color="auto" w:fill="FDE9D9" w:themeFill="accent6" w:themeFillTint="33"/>
            <w:vAlign w:val="center"/>
            <w:hideMark/>
          </w:tcPr>
          <w:p w:rsidR="006A7CA6" w:rsidRPr="000B6881" w:rsidRDefault="006A7CA6" w:rsidP="00F66A4E">
            <w:pPr>
              <w:spacing w:after="0" w:line="240" w:lineRule="auto"/>
              <w:ind w:left="567"/>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Erişim Ekibi</w:t>
            </w:r>
          </w:p>
        </w:tc>
      </w:tr>
      <w:tr w:rsidR="006A7CA6" w:rsidRPr="000B6881" w:rsidTr="0087292A">
        <w:trPr>
          <w:trHeight w:val="750"/>
        </w:trPr>
        <w:tc>
          <w:tcPr>
            <w:tcW w:w="3843" w:type="dxa"/>
            <w:shd w:val="clear" w:color="auto" w:fill="C6D9F1" w:themeFill="text2" w:themeFillTint="33"/>
            <w:vAlign w:val="center"/>
            <w:hideMark/>
          </w:tcPr>
          <w:p w:rsidR="006A7CA6" w:rsidRPr="000B6881" w:rsidRDefault="006A7CA6" w:rsidP="00F66A4E">
            <w:pPr>
              <w:spacing w:after="0" w:line="240" w:lineRule="auto"/>
              <w:ind w:left="567"/>
              <w:rPr>
                <w:rFonts w:ascii="Times New Roman" w:eastAsia="Times New Roman" w:hAnsi="Times New Roman"/>
                <w:b/>
                <w:bCs/>
                <w:color w:val="000000"/>
                <w:sz w:val="24"/>
                <w:szCs w:val="24"/>
                <w:lang w:eastAsia="tr-TR"/>
              </w:rPr>
            </w:pPr>
            <w:r w:rsidRPr="000B6881">
              <w:rPr>
                <w:rFonts w:ascii="Times New Roman" w:eastAsia="Times New Roman" w:hAnsi="Times New Roman"/>
                <w:b/>
                <w:bCs/>
                <w:color w:val="000000"/>
                <w:sz w:val="24"/>
                <w:szCs w:val="24"/>
                <w:lang w:eastAsia="tr-TR"/>
              </w:rPr>
              <w:t>2-</w:t>
            </w:r>
            <w:r>
              <w:rPr>
                <w:rFonts w:ascii="Times New Roman" w:eastAsia="Times New Roman" w:hAnsi="Times New Roman"/>
                <w:b/>
                <w:bCs/>
                <w:color w:val="000000"/>
                <w:sz w:val="24"/>
                <w:szCs w:val="24"/>
                <w:lang w:eastAsia="tr-TR"/>
              </w:rPr>
              <w:t>Okula devamın öğrenci akademik,</w:t>
            </w:r>
            <w:r w:rsidR="00E66161">
              <w:rPr>
                <w:rFonts w:ascii="Times New Roman" w:eastAsia="Times New Roman" w:hAnsi="Times New Roman"/>
                <w:b/>
                <w:bCs/>
                <w:color w:val="000000"/>
                <w:sz w:val="24"/>
                <w:szCs w:val="24"/>
                <w:lang w:eastAsia="tr-TR"/>
              </w:rPr>
              <w:t xml:space="preserve"> </w:t>
            </w:r>
            <w:r>
              <w:rPr>
                <w:rFonts w:ascii="Times New Roman" w:eastAsia="Times New Roman" w:hAnsi="Times New Roman"/>
                <w:b/>
                <w:bCs/>
                <w:color w:val="000000"/>
                <w:sz w:val="24"/>
                <w:szCs w:val="24"/>
                <w:lang w:eastAsia="tr-TR"/>
              </w:rPr>
              <w:t>sosyal,</w:t>
            </w:r>
            <w:r w:rsidR="00E66161">
              <w:rPr>
                <w:rFonts w:ascii="Times New Roman" w:eastAsia="Times New Roman" w:hAnsi="Times New Roman"/>
                <w:b/>
                <w:bCs/>
                <w:color w:val="000000"/>
                <w:sz w:val="24"/>
                <w:szCs w:val="24"/>
                <w:lang w:eastAsia="tr-TR"/>
              </w:rPr>
              <w:t xml:space="preserve"> </w:t>
            </w:r>
            <w:r>
              <w:rPr>
                <w:rFonts w:ascii="Times New Roman" w:eastAsia="Times New Roman" w:hAnsi="Times New Roman"/>
                <w:b/>
                <w:bCs/>
                <w:color w:val="000000"/>
                <w:sz w:val="24"/>
                <w:szCs w:val="24"/>
                <w:lang w:eastAsia="tr-TR"/>
              </w:rPr>
              <w:t>kültürel,</w:t>
            </w:r>
            <w:r w:rsidR="00E66161">
              <w:rPr>
                <w:rFonts w:ascii="Times New Roman" w:eastAsia="Times New Roman" w:hAnsi="Times New Roman"/>
                <w:b/>
                <w:bCs/>
                <w:color w:val="000000"/>
                <w:sz w:val="24"/>
                <w:szCs w:val="24"/>
                <w:lang w:eastAsia="tr-TR"/>
              </w:rPr>
              <w:t xml:space="preserve"> </w:t>
            </w:r>
            <w:r>
              <w:rPr>
                <w:rFonts w:ascii="Times New Roman" w:eastAsia="Times New Roman" w:hAnsi="Times New Roman"/>
                <w:b/>
                <w:bCs/>
                <w:color w:val="000000"/>
                <w:sz w:val="24"/>
                <w:szCs w:val="24"/>
                <w:lang w:eastAsia="tr-TR"/>
              </w:rPr>
              <w:t>sportif yaşantısına katkıları ile ilgili öğrenci eğitimlerinin verilmesi</w:t>
            </w:r>
          </w:p>
        </w:tc>
        <w:tc>
          <w:tcPr>
            <w:tcW w:w="2126" w:type="dxa"/>
            <w:tcBorders>
              <w:right w:val="single" w:sz="4" w:space="0" w:color="auto"/>
            </w:tcBorders>
            <w:shd w:val="clear" w:color="auto" w:fill="FDE9D9" w:themeFill="accent6" w:themeFillTint="33"/>
            <w:vAlign w:val="center"/>
            <w:hideMark/>
          </w:tcPr>
          <w:p w:rsidR="006A7CA6" w:rsidRPr="000B6881" w:rsidRDefault="006A7CA6" w:rsidP="00F66A4E">
            <w:pPr>
              <w:spacing w:after="0" w:line="240" w:lineRule="auto"/>
              <w:ind w:left="567"/>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Engin ALŞAN</w:t>
            </w:r>
          </w:p>
        </w:tc>
        <w:tc>
          <w:tcPr>
            <w:tcW w:w="3118" w:type="dxa"/>
            <w:tcBorders>
              <w:top w:val="single" w:sz="4" w:space="0" w:color="auto"/>
              <w:left w:val="single" w:sz="4" w:space="0" w:color="auto"/>
              <w:right w:val="single" w:sz="4" w:space="0" w:color="auto"/>
            </w:tcBorders>
            <w:shd w:val="clear" w:color="auto" w:fill="FDE9D9" w:themeFill="accent6" w:themeFillTint="33"/>
            <w:vAlign w:val="center"/>
            <w:hideMark/>
          </w:tcPr>
          <w:p w:rsidR="006A7CA6" w:rsidRPr="000B6881" w:rsidRDefault="006A7CA6" w:rsidP="00F66A4E">
            <w:pPr>
              <w:spacing w:after="0" w:line="240" w:lineRule="auto"/>
              <w:ind w:left="567"/>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Erişim Ekibi</w:t>
            </w:r>
          </w:p>
        </w:tc>
      </w:tr>
    </w:tbl>
    <w:p w:rsidR="006A7CA6" w:rsidRPr="000B6881" w:rsidRDefault="006A7CA6" w:rsidP="006A7CA6">
      <w:pPr>
        <w:spacing w:after="0" w:line="240" w:lineRule="auto"/>
        <w:ind w:left="567"/>
        <w:jc w:val="both"/>
        <w:rPr>
          <w:rFonts w:ascii="Times New Roman" w:hAnsi="Times New Roman"/>
          <w:b/>
          <w:bCs/>
          <w:sz w:val="24"/>
          <w:szCs w:val="24"/>
        </w:rPr>
      </w:pPr>
    </w:p>
    <w:p w:rsidR="006A7CA6" w:rsidRPr="009835D3" w:rsidRDefault="006A7CA6" w:rsidP="006A7CA6">
      <w:pPr>
        <w:spacing w:after="0" w:line="240" w:lineRule="auto"/>
        <w:ind w:left="567" w:right="424"/>
        <w:jc w:val="both"/>
        <w:rPr>
          <w:rFonts w:ascii="Times New Roman" w:hAnsi="Times New Roman"/>
          <w:b/>
          <w:bCs/>
          <w:color w:val="FF0000"/>
          <w:sz w:val="24"/>
          <w:szCs w:val="24"/>
        </w:rPr>
      </w:pPr>
    </w:p>
    <w:p w:rsidR="002233C8" w:rsidRDefault="002233C8" w:rsidP="006A7CA6">
      <w:pPr>
        <w:spacing w:after="0" w:line="240" w:lineRule="auto"/>
        <w:ind w:left="567" w:right="424"/>
        <w:jc w:val="both"/>
        <w:rPr>
          <w:rFonts w:ascii="Times New Roman" w:hAnsi="Times New Roman"/>
          <w:b/>
          <w:bCs/>
          <w:sz w:val="24"/>
          <w:szCs w:val="24"/>
        </w:rPr>
      </w:pPr>
    </w:p>
    <w:p w:rsidR="002233C8" w:rsidRDefault="002233C8" w:rsidP="006A7CA6">
      <w:pPr>
        <w:spacing w:after="0" w:line="240" w:lineRule="auto"/>
        <w:ind w:left="567" w:right="424"/>
        <w:jc w:val="both"/>
        <w:rPr>
          <w:rFonts w:ascii="Times New Roman" w:hAnsi="Times New Roman"/>
          <w:b/>
          <w:bCs/>
          <w:sz w:val="24"/>
          <w:szCs w:val="24"/>
        </w:rPr>
      </w:pPr>
    </w:p>
    <w:p w:rsidR="002233C8" w:rsidRDefault="002233C8" w:rsidP="006A7CA6">
      <w:pPr>
        <w:spacing w:after="0" w:line="240" w:lineRule="auto"/>
        <w:ind w:left="567" w:right="424"/>
        <w:jc w:val="both"/>
        <w:rPr>
          <w:rFonts w:ascii="Times New Roman" w:hAnsi="Times New Roman"/>
          <w:b/>
          <w:bCs/>
          <w:sz w:val="24"/>
          <w:szCs w:val="24"/>
        </w:rPr>
      </w:pPr>
    </w:p>
    <w:p w:rsidR="002233C8" w:rsidRDefault="002233C8" w:rsidP="006A7CA6">
      <w:pPr>
        <w:spacing w:after="0" w:line="240" w:lineRule="auto"/>
        <w:ind w:left="567" w:right="424"/>
        <w:jc w:val="both"/>
        <w:rPr>
          <w:rFonts w:ascii="Times New Roman" w:hAnsi="Times New Roman"/>
          <w:b/>
          <w:bCs/>
          <w:sz w:val="24"/>
          <w:szCs w:val="24"/>
        </w:rPr>
      </w:pPr>
    </w:p>
    <w:p w:rsidR="006A7CA6" w:rsidRPr="000B6881" w:rsidRDefault="006A7CA6" w:rsidP="006A7CA6">
      <w:pPr>
        <w:spacing w:after="0" w:line="240" w:lineRule="auto"/>
        <w:ind w:left="567" w:right="424"/>
        <w:jc w:val="both"/>
        <w:rPr>
          <w:rFonts w:ascii="Times New Roman" w:hAnsi="Times New Roman"/>
          <w:b/>
          <w:bCs/>
          <w:sz w:val="24"/>
          <w:szCs w:val="24"/>
        </w:rPr>
      </w:pPr>
      <w:r w:rsidRPr="000B6881">
        <w:rPr>
          <w:rFonts w:ascii="Times New Roman" w:hAnsi="Times New Roman"/>
          <w:b/>
          <w:bCs/>
          <w:sz w:val="24"/>
          <w:szCs w:val="24"/>
        </w:rPr>
        <w:lastRenderedPageBreak/>
        <w:t>TEMA 2- EĞİTİM-ÖĞRETİMDE KALİTE</w:t>
      </w:r>
    </w:p>
    <w:p w:rsidR="006A7CA6" w:rsidRPr="000B6881" w:rsidRDefault="006A7CA6" w:rsidP="006A7CA6">
      <w:pPr>
        <w:spacing w:after="0" w:line="240" w:lineRule="auto"/>
        <w:ind w:left="567" w:right="424"/>
        <w:jc w:val="both"/>
        <w:rPr>
          <w:rFonts w:ascii="Times New Roman" w:hAnsi="Times New Roman"/>
          <w:bCs/>
          <w:iCs/>
          <w:sz w:val="24"/>
          <w:szCs w:val="24"/>
        </w:rPr>
      </w:pPr>
      <w:r w:rsidRPr="000B6881">
        <w:rPr>
          <w:rFonts w:ascii="Times New Roman" w:hAnsi="Times New Roman"/>
          <w:b/>
          <w:bCs/>
          <w:iCs/>
          <w:sz w:val="24"/>
          <w:szCs w:val="24"/>
        </w:rPr>
        <w:t xml:space="preserve">Kaliteli Eğitim ve Öğretim: </w:t>
      </w:r>
      <w:r w:rsidRPr="000B6881">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6A7CA6" w:rsidRPr="000B6881" w:rsidRDefault="006A7CA6" w:rsidP="006A7CA6">
      <w:pPr>
        <w:spacing w:after="0" w:line="240" w:lineRule="auto"/>
        <w:ind w:left="567" w:right="424"/>
        <w:jc w:val="both"/>
        <w:rPr>
          <w:rFonts w:ascii="Times New Roman" w:hAnsi="Times New Roman"/>
          <w:b/>
          <w:iCs/>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AMAÇ-2: </w:t>
      </w:r>
      <w:r>
        <w:rPr>
          <w:rFonts w:ascii="Times New Roman" w:hAnsi="Times New Roman"/>
          <w:sz w:val="24"/>
          <w:szCs w:val="24"/>
        </w:rPr>
        <w:t xml:space="preserve">Okulumuzda tüm öğrencilerimizin; ruhsal ve fiziksel </w:t>
      </w:r>
      <w:r w:rsidRPr="000B6881">
        <w:rPr>
          <w:rFonts w:ascii="Times New Roman" w:hAnsi="Times New Roman"/>
          <w:sz w:val="24"/>
          <w:szCs w:val="24"/>
        </w:rPr>
        <w:t xml:space="preserve">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Pr="000B6881" w:rsidRDefault="006A7CA6" w:rsidP="006A7CA6">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2.1: </w:t>
      </w:r>
      <w:r w:rsidRPr="000B6881">
        <w:rPr>
          <w:rFonts w:ascii="Times New Roman" w:hAnsi="Times New Roman"/>
          <w:sz w:val="24"/>
          <w:szCs w:val="24"/>
        </w:rPr>
        <w:t>Öğr</w:t>
      </w:r>
      <w:r>
        <w:rPr>
          <w:rFonts w:ascii="Times New Roman" w:hAnsi="Times New Roman"/>
          <w:sz w:val="24"/>
          <w:szCs w:val="24"/>
        </w:rPr>
        <w:t>encilerin akademik başarıları,</w:t>
      </w:r>
      <w:r w:rsidRPr="000B6881">
        <w:rPr>
          <w:rFonts w:ascii="Times New Roman" w:hAnsi="Times New Roman"/>
          <w:sz w:val="24"/>
          <w:szCs w:val="24"/>
        </w:rPr>
        <w:t xml:space="preserve"> öğrenme </w:t>
      </w:r>
      <w:r>
        <w:rPr>
          <w:rFonts w:ascii="Times New Roman" w:hAnsi="Times New Roman"/>
          <w:sz w:val="24"/>
          <w:szCs w:val="24"/>
        </w:rPr>
        <w:t xml:space="preserve"> </w:t>
      </w:r>
      <w:r w:rsidRPr="000B6881">
        <w:rPr>
          <w:rFonts w:ascii="Times New Roman" w:hAnsi="Times New Roman"/>
          <w:sz w:val="24"/>
          <w:szCs w:val="24"/>
        </w:rPr>
        <w:t>kazanımları</w:t>
      </w:r>
      <w:r>
        <w:rPr>
          <w:rFonts w:ascii="Times New Roman" w:hAnsi="Times New Roman"/>
          <w:sz w:val="24"/>
          <w:szCs w:val="24"/>
        </w:rPr>
        <w:t>,</w:t>
      </w:r>
      <w:r w:rsidR="00E66161">
        <w:rPr>
          <w:rFonts w:ascii="Times New Roman" w:hAnsi="Times New Roman"/>
          <w:sz w:val="24"/>
          <w:szCs w:val="24"/>
        </w:rPr>
        <w:t xml:space="preserve"> </w:t>
      </w:r>
      <w:r>
        <w:rPr>
          <w:rFonts w:ascii="Times New Roman" w:hAnsi="Times New Roman"/>
          <w:sz w:val="24"/>
          <w:szCs w:val="24"/>
        </w:rPr>
        <w:t>ilgi,</w:t>
      </w:r>
      <w:r w:rsidR="00E66161">
        <w:rPr>
          <w:rFonts w:ascii="Times New Roman" w:hAnsi="Times New Roman"/>
          <w:sz w:val="24"/>
          <w:szCs w:val="24"/>
        </w:rPr>
        <w:t xml:space="preserve"> </w:t>
      </w:r>
      <w:r>
        <w:rPr>
          <w:rFonts w:ascii="Times New Roman" w:hAnsi="Times New Roman"/>
          <w:sz w:val="24"/>
          <w:szCs w:val="24"/>
        </w:rPr>
        <w:t>istidat ve yetenekleri dikkate alınarak bir üst öğrenim kurumuna yerleşmelerini sağlamak.</w:t>
      </w:r>
    </w:p>
    <w:p w:rsidR="006A7CA6" w:rsidRPr="000B6881" w:rsidRDefault="006A7CA6" w:rsidP="006A7CA6">
      <w:pPr>
        <w:spacing w:after="0" w:line="240" w:lineRule="auto"/>
        <w:ind w:left="567" w:right="424"/>
        <w:jc w:val="both"/>
        <w:rPr>
          <w:rFonts w:ascii="Times New Roman" w:hAnsi="Times New Roman"/>
          <w:sz w:val="24"/>
          <w:szCs w:val="24"/>
        </w:rPr>
      </w:pPr>
    </w:p>
    <w:p w:rsidR="006A7CA6" w:rsidRDefault="006A7CA6" w:rsidP="006A7CA6">
      <w:pPr>
        <w:spacing w:after="0" w:line="240" w:lineRule="auto"/>
        <w:ind w:left="567" w:right="424"/>
        <w:jc w:val="both"/>
        <w:rPr>
          <w:rFonts w:ascii="Times New Roman" w:hAnsi="Times New Roman"/>
          <w:b/>
          <w:sz w:val="24"/>
          <w:szCs w:val="24"/>
        </w:rPr>
      </w:pPr>
      <w:r w:rsidRPr="000B6881">
        <w:rPr>
          <w:rFonts w:ascii="Times New Roman" w:hAnsi="Times New Roman"/>
          <w:b/>
          <w:sz w:val="24"/>
          <w:szCs w:val="24"/>
        </w:rPr>
        <w:t>Hedefin Mevcut Durumu</w:t>
      </w:r>
    </w:p>
    <w:p w:rsidR="006A7CA6" w:rsidRPr="00270C6B" w:rsidRDefault="006A7CA6" w:rsidP="006A7CA6">
      <w:pPr>
        <w:spacing w:after="0" w:line="240" w:lineRule="auto"/>
        <w:ind w:left="567" w:right="424"/>
        <w:jc w:val="both"/>
        <w:rPr>
          <w:rFonts w:ascii="Times New Roman" w:hAnsi="Times New Roman"/>
          <w:sz w:val="24"/>
          <w:szCs w:val="24"/>
        </w:rPr>
      </w:pPr>
      <w:r w:rsidRPr="00270C6B">
        <w:rPr>
          <w:rFonts w:ascii="Times New Roman" w:hAnsi="Times New Roman"/>
          <w:sz w:val="24"/>
          <w:szCs w:val="24"/>
        </w:rPr>
        <w:t>Okulumuz</w:t>
      </w:r>
      <w:r>
        <w:rPr>
          <w:rFonts w:ascii="Times New Roman" w:hAnsi="Times New Roman"/>
          <w:sz w:val="24"/>
          <w:szCs w:val="24"/>
        </w:rPr>
        <w:t xml:space="preserve"> TEOG sıralamasında ilçemizde üst sıralarda yer almaktadır.</w:t>
      </w:r>
      <w:r w:rsidRPr="00655855">
        <w:rPr>
          <w:rFonts w:ascii="Times New Roman" w:hAnsi="Times New Roman"/>
          <w:sz w:val="24"/>
          <w:szCs w:val="24"/>
        </w:rPr>
        <w:t xml:space="preserve"> </w:t>
      </w:r>
      <w:r>
        <w:rPr>
          <w:rFonts w:ascii="Times New Roman" w:hAnsi="Times New Roman"/>
          <w:sz w:val="24"/>
          <w:szCs w:val="24"/>
        </w:rPr>
        <w:t>2013-2014 eğitim öğretim yılında yapılan teog sınavlarında öğrencilerimiz Türkçe’</w:t>
      </w:r>
      <w:r w:rsidR="00E66161">
        <w:rPr>
          <w:rFonts w:ascii="Times New Roman" w:hAnsi="Times New Roman"/>
          <w:sz w:val="24"/>
          <w:szCs w:val="24"/>
        </w:rPr>
        <w:t xml:space="preserve"> </w:t>
      </w:r>
      <w:r>
        <w:rPr>
          <w:rFonts w:ascii="Times New Roman" w:hAnsi="Times New Roman"/>
          <w:sz w:val="24"/>
          <w:szCs w:val="24"/>
        </w:rPr>
        <w:t>den 13.5 net, Matematik’</w:t>
      </w:r>
      <w:r w:rsidR="00E66161">
        <w:rPr>
          <w:rFonts w:ascii="Times New Roman" w:hAnsi="Times New Roman"/>
          <w:sz w:val="24"/>
          <w:szCs w:val="24"/>
        </w:rPr>
        <w:t xml:space="preserve"> </w:t>
      </w:r>
      <w:r>
        <w:rPr>
          <w:rFonts w:ascii="Times New Roman" w:hAnsi="Times New Roman"/>
          <w:sz w:val="24"/>
          <w:szCs w:val="24"/>
        </w:rPr>
        <w:t>den 10 net, Fen ve Teknoloji’ den12 net, tc İnkılap Tarihi ve Atatürkçülük’ den 13,5 net, Din Kültürü ve Ahlak Bilgisi’ nden 15,5 net ve İngilizce dersinden 9 net yapmıştır.</w:t>
      </w:r>
    </w:p>
    <w:p w:rsidR="006A7CA6" w:rsidRPr="00270C6B" w:rsidRDefault="006A7CA6" w:rsidP="006A7CA6">
      <w:pPr>
        <w:spacing w:after="0" w:line="240" w:lineRule="auto"/>
        <w:ind w:left="567" w:right="424"/>
        <w:jc w:val="both"/>
        <w:rPr>
          <w:rFonts w:ascii="Times New Roman" w:hAnsi="Times New Roman"/>
          <w:sz w:val="24"/>
          <w:szCs w:val="24"/>
        </w:rPr>
      </w:pPr>
      <w:r>
        <w:rPr>
          <w:rFonts w:ascii="Times New Roman" w:hAnsi="Times New Roman"/>
          <w:sz w:val="24"/>
          <w:szCs w:val="24"/>
        </w:rPr>
        <w:t>2014-2015 eğitim öğretim yılında yapılan teog sınavlarında öğrencilerimiz Türkçe’</w:t>
      </w:r>
      <w:r w:rsidR="00E66161">
        <w:rPr>
          <w:rFonts w:ascii="Times New Roman" w:hAnsi="Times New Roman"/>
          <w:sz w:val="24"/>
          <w:szCs w:val="24"/>
        </w:rPr>
        <w:t xml:space="preserve"> </w:t>
      </w:r>
      <w:r>
        <w:rPr>
          <w:rFonts w:ascii="Times New Roman" w:hAnsi="Times New Roman"/>
          <w:sz w:val="24"/>
          <w:szCs w:val="24"/>
        </w:rPr>
        <w:t>den 14.5 net, Matematik’</w:t>
      </w:r>
      <w:r w:rsidR="00E66161">
        <w:rPr>
          <w:rFonts w:ascii="Times New Roman" w:hAnsi="Times New Roman"/>
          <w:sz w:val="24"/>
          <w:szCs w:val="24"/>
        </w:rPr>
        <w:t xml:space="preserve"> </w:t>
      </w:r>
      <w:r>
        <w:rPr>
          <w:rFonts w:ascii="Times New Roman" w:hAnsi="Times New Roman"/>
          <w:sz w:val="24"/>
          <w:szCs w:val="24"/>
        </w:rPr>
        <w:t>den 10 net,</w:t>
      </w:r>
      <w:r w:rsidR="00E66161">
        <w:rPr>
          <w:rFonts w:ascii="Times New Roman" w:hAnsi="Times New Roman"/>
          <w:sz w:val="24"/>
          <w:szCs w:val="24"/>
        </w:rPr>
        <w:t xml:space="preserve"> Fen ve Teknoloji’ den13 net, TC</w:t>
      </w:r>
      <w:r>
        <w:rPr>
          <w:rFonts w:ascii="Times New Roman" w:hAnsi="Times New Roman"/>
          <w:sz w:val="24"/>
          <w:szCs w:val="24"/>
        </w:rPr>
        <w:t xml:space="preserve"> İnkılap Tarihi ve Atatürkçülük’ den 13,5 net, Din Kültürü ve Ahlak Bilgisi’ nden 16,5 net ve İngilizce dersinden 10 net yapmıştır.</w:t>
      </w:r>
    </w:p>
    <w:p w:rsidR="00012777" w:rsidRDefault="00012777" w:rsidP="009A2679">
      <w:pPr>
        <w:spacing w:after="0" w:line="360" w:lineRule="auto"/>
        <w:ind w:firstLine="709"/>
        <w:jc w:val="both"/>
        <w:rPr>
          <w:rFonts w:ascii="Times New Roman" w:hAnsi="Times New Roman"/>
          <w:sz w:val="24"/>
          <w:szCs w:val="24"/>
        </w:rPr>
      </w:pPr>
    </w:p>
    <w:p w:rsidR="006A7CA6" w:rsidRDefault="006A7CA6" w:rsidP="009A2679">
      <w:pPr>
        <w:spacing w:after="0" w:line="360" w:lineRule="auto"/>
        <w:ind w:firstLine="709"/>
        <w:jc w:val="both"/>
        <w:rPr>
          <w:rFonts w:ascii="Times New Roman" w:hAnsi="Times New Roman"/>
          <w:sz w:val="24"/>
          <w:szCs w:val="24"/>
        </w:rPr>
      </w:pPr>
    </w:p>
    <w:p w:rsidR="006A7CA6" w:rsidRDefault="006A7CA6" w:rsidP="0087292A">
      <w:pPr>
        <w:spacing w:after="0" w:line="360" w:lineRule="auto"/>
        <w:jc w:val="both"/>
        <w:rPr>
          <w:rFonts w:ascii="Times New Roman" w:hAnsi="Times New Roman"/>
          <w:sz w:val="24"/>
          <w:szCs w:val="24"/>
        </w:rPr>
      </w:pPr>
    </w:p>
    <w:p w:rsidR="006A7CA6" w:rsidRPr="006A7CA6" w:rsidRDefault="006A7CA6" w:rsidP="006A7CA6">
      <w:pPr>
        <w:spacing w:after="0" w:line="240" w:lineRule="auto"/>
        <w:ind w:left="567" w:right="424"/>
        <w:jc w:val="both"/>
        <w:rPr>
          <w:rFonts w:ascii="Times New Roman" w:hAnsi="Times New Roman"/>
          <w:b/>
          <w:sz w:val="24"/>
          <w:szCs w:val="24"/>
        </w:rPr>
      </w:pPr>
      <w:r w:rsidRPr="000B6881">
        <w:rPr>
          <w:rFonts w:ascii="Times New Roman" w:hAnsi="Times New Roman"/>
          <w:b/>
          <w:sz w:val="24"/>
          <w:szCs w:val="24"/>
        </w:rPr>
        <w:t>Grafik 1: TEOG Ders Bazında Puanlar</w:t>
      </w:r>
    </w:p>
    <w:p w:rsidR="006A7CA6" w:rsidRDefault="006A7CA6" w:rsidP="009A2679">
      <w:pPr>
        <w:spacing w:after="0" w:line="360" w:lineRule="auto"/>
        <w:ind w:firstLine="709"/>
        <w:jc w:val="both"/>
        <w:rPr>
          <w:rFonts w:ascii="Times New Roman" w:hAnsi="Times New Roman"/>
          <w:sz w:val="24"/>
          <w:szCs w:val="24"/>
        </w:rPr>
      </w:pPr>
      <w:r w:rsidRPr="000B6881">
        <w:rPr>
          <w:rFonts w:ascii="Times New Roman" w:hAnsi="Times New Roman"/>
          <w:b/>
          <w:noProof/>
          <w:sz w:val="24"/>
          <w:szCs w:val="24"/>
          <w:lang w:eastAsia="tr-TR"/>
        </w:rPr>
        <w:drawing>
          <wp:inline distT="0" distB="0" distL="0" distR="0" wp14:anchorId="20E9DAA6" wp14:editId="4675DCEF">
            <wp:extent cx="5486400" cy="32004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292A" w:rsidRDefault="0087292A" w:rsidP="009A2679">
      <w:pPr>
        <w:spacing w:after="0" w:line="360" w:lineRule="auto"/>
        <w:ind w:firstLine="709"/>
        <w:jc w:val="both"/>
        <w:rPr>
          <w:rFonts w:ascii="Times New Roman" w:hAnsi="Times New Roman"/>
          <w:b/>
          <w:sz w:val="24"/>
          <w:szCs w:val="24"/>
        </w:rPr>
      </w:pPr>
    </w:p>
    <w:p w:rsidR="002233C8" w:rsidRDefault="002233C8" w:rsidP="009A2679">
      <w:pPr>
        <w:spacing w:after="0" w:line="360" w:lineRule="auto"/>
        <w:ind w:firstLine="709"/>
        <w:jc w:val="both"/>
        <w:rPr>
          <w:rFonts w:ascii="Times New Roman" w:hAnsi="Times New Roman"/>
          <w:b/>
          <w:sz w:val="24"/>
          <w:szCs w:val="24"/>
        </w:rPr>
      </w:pPr>
    </w:p>
    <w:p w:rsidR="006A7CA6" w:rsidRDefault="0087292A" w:rsidP="009A2679">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Tablo 15</w:t>
      </w:r>
      <w:r w:rsidR="00220621" w:rsidRPr="000B6881">
        <w:rPr>
          <w:rFonts w:ascii="Times New Roman" w:hAnsi="Times New Roman"/>
          <w:b/>
          <w:sz w:val="24"/>
          <w:szCs w:val="24"/>
        </w:rPr>
        <w:t>: Performans Göstergeleri</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568"/>
        <w:gridCol w:w="1417"/>
        <w:gridCol w:w="2835"/>
        <w:gridCol w:w="992"/>
        <w:gridCol w:w="1276"/>
        <w:gridCol w:w="1418"/>
        <w:gridCol w:w="1275"/>
      </w:tblGrid>
      <w:tr w:rsidR="00220621" w:rsidRPr="000B6881" w:rsidTr="0087292A">
        <w:trPr>
          <w:trHeight w:val="727"/>
        </w:trPr>
        <w:tc>
          <w:tcPr>
            <w:tcW w:w="5812" w:type="dxa"/>
            <w:gridSpan w:val="4"/>
            <w:shd w:val="clear" w:color="auto" w:fill="C6D9F1" w:themeFill="text2"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r w:rsidRPr="000B6881">
              <w:rPr>
                <w:rFonts w:ascii="Times New Roman" w:eastAsia="Times New Roman" w:hAnsi="Times New Roman"/>
                <w:b/>
                <w:bCs/>
                <w:sz w:val="24"/>
                <w:szCs w:val="24"/>
                <w:lang w:eastAsia="tr-TR"/>
              </w:rPr>
              <w:t>Performans Göstergesi</w:t>
            </w:r>
          </w:p>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p>
          <w:p w:rsidR="00220621" w:rsidRPr="000B6881" w:rsidRDefault="00220621" w:rsidP="00F66A4E">
            <w:pPr>
              <w:spacing w:after="0" w:line="240" w:lineRule="auto"/>
              <w:ind w:left="567"/>
              <w:jc w:val="center"/>
              <w:rPr>
                <w:rFonts w:ascii="Times New Roman" w:eastAsia="Times New Roman" w:hAnsi="Times New Roman"/>
                <w:b/>
                <w:bCs/>
                <w:iCs/>
                <w:sz w:val="24"/>
                <w:szCs w:val="24"/>
                <w:lang w:eastAsia="tr-TR"/>
              </w:rPr>
            </w:pPr>
            <w:r w:rsidRPr="000B6881">
              <w:rPr>
                <w:rFonts w:ascii="Times New Roman" w:eastAsia="Times New Roman" w:hAnsi="Times New Roman"/>
                <w:b/>
                <w:bCs/>
                <w:iCs/>
                <w:sz w:val="24"/>
                <w:szCs w:val="24"/>
                <w:lang w:eastAsia="tr-TR"/>
              </w:rPr>
              <w:t>Kaliteli Eğitim ve Öğretim</w:t>
            </w:r>
          </w:p>
          <w:p w:rsidR="00220621" w:rsidRPr="000B6881" w:rsidRDefault="00220621" w:rsidP="00F66A4E">
            <w:pPr>
              <w:spacing w:after="0" w:line="240" w:lineRule="auto"/>
              <w:ind w:left="567"/>
              <w:jc w:val="center"/>
              <w:rPr>
                <w:rFonts w:ascii="Times New Roman" w:eastAsia="Times New Roman" w:hAnsi="Times New Roman"/>
                <w:b/>
                <w:bCs/>
                <w:iCs/>
                <w:sz w:val="24"/>
                <w:szCs w:val="24"/>
                <w:lang w:eastAsia="tr-TR"/>
              </w:rPr>
            </w:pPr>
          </w:p>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r w:rsidRPr="000B6881">
              <w:rPr>
                <w:rFonts w:ascii="Times New Roman" w:eastAsia="Times New Roman" w:hAnsi="Times New Roman"/>
                <w:b/>
                <w:bCs/>
                <w:iCs/>
                <w:sz w:val="24"/>
                <w:szCs w:val="24"/>
                <w:lang w:eastAsia="tr-TR"/>
              </w:rPr>
              <w:t>Hedef 2.1.</w:t>
            </w:r>
          </w:p>
        </w:tc>
        <w:tc>
          <w:tcPr>
            <w:tcW w:w="2694" w:type="dxa"/>
            <w:gridSpan w:val="2"/>
            <w:shd w:val="clear" w:color="auto" w:fill="C6D9F1" w:themeFill="text2"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r w:rsidRPr="000B6881">
              <w:rPr>
                <w:rFonts w:ascii="Times New Roman" w:eastAsia="Times New Roman" w:hAnsi="Times New Roman"/>
                <w:b/>
                <w:bCs/>
                <w:sz w:val="24"/>
                <w:szCs w:val="24"/>
                <w:lang w:eastAsia="tr-TR"/>
              </w:rPr>
              <w:t>Önceki Yıllar</w:t>
            </w:r>
          </w:p>
        </w:tc>
        <w:tc>
          <w:tcPr>
            <w:tcW w:w="1275" w:type="dxa"/>
            <w:shd w:val="clear" w:color="auto" w:fill="C6D9F1" w:themeFill="text2"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r w:rsidRPr="000B6881">
              <w:rPr>
                <w:rFonts w:ascii="Times New Roman" w:eastAsia="Times New Roman" w:hAnsi="Times New Roman"/>
                <w:b/>
                <w:bCs/>
                <w:sz w:val="24"/>
                <w:szCs w:val="24"/>
                <w:lang w:eastAsia="tr-TR"/>
              </w:rPr>
              <w:t>Plan Dönemi Sonu</w:t>
            </w:r>
          </w:p>
        </w:tc>
      </w:tr>
      <w:tr w:rsidR="00220621" w:rsidRPr="000B6881" w:rsidTr="0087292A">
        <w:trPr>
          <w:trHeight w:val="525"/>
        </w:trPr>
        <w:tc>
          <w:tcPr>
            <w:tcW w:w="568" w:type="dxa"/>
            <w:vMerge w:val="restart"/>
            <w:shd w:val="clear" w:color="auto" w:fill="C6D9F1" w:themeFill="text2"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r w:rsidRPr="000B6881">
              <w:rPr>
                <w:rFonts w:ascii="Times New Roman" w:eastAsia="Times New Roman" w:hAnsi="Times New Roman"/>
                <w:b/>
                <w:bCs/>
                <w:sz w:val="24"/>
                <w:szCs w:val="24"/>
                <w:lang w:eastAsia="tr-TR"/>
              </w:rPr>
              <w:t>1</w:t>
            </w:r>
          </w:p>
        </w:tc>
        <w:tc>
          <w:tcPr>
            <w:tcW w:w="1417" w:type="dxa"/>
            <w:vMerge w:val="restart"/>
            <w:shd w:val="clear" w:color="auto" w:fill="C6D9F1" w:themeFill="text2"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Temel eğitimden ortaöğretime geçiş ortak sınav puanları</w:t>
            </w:r>
          </w:p>
        </w:tc>
        <w:tc>
          <w:tcPr>
            <w:tcW w:w="2835" w:type="dxa"/>
            <w:shd w:val="clear" w:color="auto" w:fill="C6D9F1" w:themeFill="text2" w:themeFillTint="33"/>
            <w:vAlign w:val="bottom"/>
            <w:hideMark/>
          </w:tcPr>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r w:rsidRPr="000B6881">
              <w:rPr>
                <w:rFonts w:ascii="Times New Roman" w:eastAsia="Times New Roman" w:hAnsi="Times New Roman"/>
                <w:b/>
                <w:sz w:val="24"/>
                <w:szCs w:val="24"/>
                <w:lang w:eastAsia="tr-TR"/>
              </w:rPr>
              <w:t>Ders</w:t>
            </w:r>
          </w:p>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p>
        </w:tc>
        <w:tc>
          <w:tcPr>
            <w:tcW w:w="992" w:type="dxa"/>
            <w:shd w:val="clear" w:color="auto" w:fill="C6D9F1" w:themeFill="text2" w:themeFillTint="33"/>
            <w:vAlign w:val="bottom"/>
            <w:hideMark/>
          </w:tcPr>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r w:rsidRPr="000B6881">
              <w:rPr>
                <w:rFonts w:ascii="Times New Roman" w:eastAsia="Times New Roman" w:hAnsi="Times New Roman"/>
                <w:b/>
                <w:sz w:val="24"/>
                <w:szCs w:val="24"/>
                <w:lang w:eastAsia="tr-TR"/>
              </w:rPr>
              <w:t>Soru Sayısı</w:t>
            </w:r>
          </w:p>
        </w:tc>
        <w:tc>
          <w:tcPr>
            <w:tcW w:w="1276" w:type="dxa"/>
            <w:shd w:val="clear" w:color="auto" w:fill="C6D9F1" w:themeFill="text2" w:themeFillTint="33"/>
            <w:vAlign w:val="bottom"/>
            <w:hideMark/>
          </w:tcPr>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r w:rsidRPr="000B6881">
              <w:rPr>
                <w:rFonts w:ascii="Times New Roman" w:eastAsia="Times New Roman" w:hAnsi="Times New Roman"/>
                <w:b/>
                <w:bCs/>
                <w:sz w:val="24"/>
                <w:szCs w:val="24"/>
                <w:lang w:eastAsia="tr-TR"/>
              </w:rPr>
              <w:t>2013-2014</w:t>
            </w:r>
          </w:p>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p>
        </w:tc>
        <w:tc>
          <w:tcPr>
            <w:tcW w:w="1418" w:type="dxa"/>
            <w:shd w:val="clear" w:color="auto" w:fill="C6D9F1" w:themeFill="text2" w:themeFillTint="33"/>
            <w:vAlign w:val="bottom"/>
            <w:hideMark/>
          </w:tcPr>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r w:rsidRPr="000B6881">
              <w:rPr>
                <w:rFonts w:ascii="Times New Roman" w:eastAsia="Times New Roman" w:hAnsi="Times New Roman"/>
                <w:b/>
                <w:bCs/>
                <w:sz w:val="24"/>
                <w:szCs w:val="24"/>
                <w:lang w:eastAsia="tr-TR"/>
              </w:rPr>
              <w:t>2014-2015              TEOG I</w:t>
            </w:r>
          </w:p>
        </w:tc>
        <w:tc>
          <w:tcPr>
            <w:tcW w:w="1275" w:type="dxa"/>
            <w:shd w:val="clear" w:color="auto" w:fill="C6D9F1" w:themeFill="text2"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bCs/>
                <w:sz w:val="24"/>
                <w:szCs w:val="24"/>
                <w:lang w:eastAsia="tr-TR"/>
              </w:rPr>
            </w:pPr>
            <w:r w:rsidRPr="000B6881">
              <w:rPr>
                <w:rFonts w:ascii="Times New Roman" w:eastAsia="Times New Roman" w:hAnsi="Times New Roman"/>
                <w:b/>
                <w:bCs/>
                <w:sz w:val="24"/>
                <w:szCs w:val="24"/>
                <w:lang w:eastAsia="tr-TR"/>
              </w:rPr>
              <w:t>SP HEDEFİ</w:t>
            </w:r>
          </w:p>
        </w:tc>
      </w:tr>
      <w:tr w:rsidR="00220621" w:rsidRPr="000B6881" w:rsidTr="0087292A">
        <w:trPr>
          <w:trHeight w:val="266"/>
        </w:trPr>
        <w:tc>
          <w:tcPr>
            <w:tcW w:w="568"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b/>
                <w:bCs/>
                <w:sz w:val="24"/>
                <w:szCs w:val="24"/>
                <w:lang w:eastAsia="tr-TR"/>
              </w:rPr>
            </w:pPr>
          </w:p>
        </w:tc>
        <w:tc>
          <w:tcPr>
            <w:tcW w:w="1417"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p>
        </w:tc>
        <w:tc>
          <w:tcPr>
            <w:tcW w:w="2835" w:type="dxa"/>
            <w:shd w:val="clear" w:color="auto" w:fill="FDE9D9" w:themeFill="accent6" w:themeFillTint="33"/>
            <w:vAlign w:val="bottom"/>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Din Kültürü ve Ahlak Bilgisi</w:t>
            </w:r>
          </w:p>
        </w:tc>
        <w:tc>
          <w:tcPr>
            <w:tcW w:w="992"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20</w:t>
            </w:r>
          </w:p>
        </w:tc>
        <w:tc>
          <w:tcPr>
            <w:tcW w:w="1276"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80</w:t>
            </w:r>
          </w:p>
        </w:tc>
        <w:tc>
          <w:tcPr>
            <w:tcW w:w="1418"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85</w:t>
            </w:r>
          </w:p>
        </w:tc>
        <w:tc>
          <w:tcPr>
            <w:tcW w:w="1275"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90</w:t>
            </w:r>
          </w:p>
        </w:tc>
      </w:tr>
      <w:tr w:rsidR="00220621" w:rsidRPr="000B6881" w:rsidTr="0087292A">
        <w:trPr>
          <w:trHeight w:val="270"/>
        </w:trPr>
        <w:tc>
          <w:tcPr>
            <w:tcW w:w="568"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b/>
                <w:bCs/>
                <w:sz w:val="24"/>
                <w:szCs w:val="24"/>
                <w:lang w:eastAsia="tr-TR"/>
              </w:rPr>
            </w:pPr>
          </w:p>
        </w:tc>
        <w:tc>
          <w:tcPr>
            <w:tcW w:w="1417"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p>
        </w:tc>
        <w:tc>
          <w:tcPr>
            <w:tcW w:w="2835" w:type="dxa"/>
            <w:shd w:val="clear" w:color="auto" w:fill="FDE9D9" w:themeFill="accent6" w:themeFillTint="33"/>
            <w:vAlign w:val="bottom"/>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Fen ve Teknoloji</w:t>
            </w:r>
          </w:p>
        </w:tc>
        <w:tc>
          <w:tcPr>
            <w:tcW w:w="992"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20</w:t>
            </w:r>
          </w:p>
        </w:tc>
        <w:tc>
          <w:tcPr>
            <w:tcW w:w="1276"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60</w:t>
            </w:r>
          </w:p>
        </w:tc>
        <w:tc>
          <w:tcPr>
            <w:tcW w:w="1418"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65</w:t>
            </w:r>
          </w:p>
        </w:tc>
        <w:tc>
          <w:tcPr>
            <w:tcW w:w="1275"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75</w:t>
            </w:r>
          </w:p>
        </w:tc>
      </w:tr>
      <w:tr w:rsidR="00220621" w:rsidRPr="000B6881" w:rsidTr="0087292A">
        <w:trPr>
          <w:trHeight w:val="300"/>
        </w:trPr>
        <w:tc>
          <w:tcPr>
            <w:tcW w:w="568"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b/>
                <w:bCs/>
                <w:sz w:val="24"/>
                <w:szCs w:val="24"/>
                <w:lang w:eastAsia="tr-TR"/>
              </w:rPr>
            </w:pPr>
          </w:p>
        </w:tc>
        <w:tc>
          <w:tcPr>
            <w:tcW w:w="1417"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p>
        </w:tc>
        <w:tc>
          <w:tcPr>
            <w:tcW w:w="2835" w:type="dxa"/>
            <w:shd w:val="clear" w:color="auto" w:fill="FDE9D9" w:themeFill="accent6" w:themeFillTint="33"/>
            <w:vAlign w:val="bottom"/>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Matematik</w:t>
            </w:r>
          </w:p>
        </w:tc>
        <w:tc>
          <w:tcPr>
            <w:tcW w:w="992"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20</w:t>
            </w:r>
          </w:p>
        </w:tc>
        <w:tc>
          <w:tcPr>
            <w:tcW w:w="1276"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50</w:t>
            </w:r>
          </w:p>
        </w:tc>
        <w:tc>
          <w:tcPr>
            <w:tcW w:w="1418"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50</w:t>
            </w:r>
          </w:p>
        </w:tc>
        <w:tc>
          <w:tcPr>
            <w:tcW w:w="1275"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60</w:t>
            </w:r>
          </w:p>
        </w:tc>
      </w:tr>
      <w:tr w:rsidR="00220621" w:rsidRPr="000B6881" w:rsidTr="0087292A">
        <w:trPr>
          <w:trHeight w:val="300"/>
        </w:trPr>
        <w:tc>
          <w:tcPr>
            <w:tcW w:w="568"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b/>
                <w:bCs/>
                <w:sz w:val="24"/>
                <w:szCs w:val="24"/>
                <w:lang w:eastAsia="tr-TR"/>
              </w:rPr>
            </w:pPr>
          </w:p>
        </w:tc>
        <w:tc>
          <w:tcPr>
            <w:tcW w:w="1417"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p>
        </w:tc>
        <w:tc>
          <w:tcPr>
            <w:tcW w:w="2835" w:type="dxa"/>
            <w:shd w:val="clear" w:color="auto" w:fill="FDE9D9" w:themeFill="accent6" w:themeFillTint="33"/>
            <w:vAlign w:val="bottom"/>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T.C. İnkılap Tarihi ve Atatürkçülük</w:t>
            </w:r>
          </w:p>
        </w:tc>
        <w:tc>
          <w:tcPr>
            <w:tcW w:w="992"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20</w:t>
            </w:r>
          </w:p>
        </w:tc>
        <w:tc>
          <w:tcPr>
            <w:tcW w:w="1276"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65</w:t>
            </w:r>
          </w:p>
        </w:tc>
        <w:tc>
          <w:tcPr>
            <w:tcW w:w="1418" w:type="dxa"/>
            <w:shd w:val="clear" w:color="auto" w:fill="FDE9D9" w:themeFill="accent6" w:themeFillTint="33"/>
            <w:vAlign w:val="center"/>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65</w:t>
            </w:r>
          </w:p>
        </w:tc>
        <w:tc>
          <w:tcPr>
            <w:tcW w:w="1275"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r w:rsidRPr="000B6881">
              <w:rPr>
                <w:rFonts w:ascii="Times New Roman" w:eastAsia="Times New Roman" w:hAnsi="Times New Roman"/>
                <w:b/>
                <w:sz w:val="24"/>
                <w:szCs w:val="24"/>
                <w:lang w:eastAsia="tr-TR"/>
              </w:rPr>
              <w:t>70</w:t>
            </w:r>
          </w:p>
        </w:tc>
      </w:tr>
      <w:tr w:rsidR="00220621" w:rsidRPr="000B6881" w:rsidTr="0087292A">
        <w:trPr>
          <w:trHeight w:val="300"/>
        </w:trPr>
        <w:tc>
          <w:tcPr>
            <w:tcW w:w="568"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b/>
                <w:bCs/>
                <w:sz w:val="24"/>
                <w:szCs w:val="24"/>
                <w:lang w:eastAsia="tr-TR"/>
              </w:rPr>
            </w:pPr>
          </w:p>
        </w:tc>
        <w:tc>
          <w:tcPr>
            <w:tcW w:w="1417"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p>
        </w:tc>
        <w:tc>
          <w:tcPr>
            <w:tcW w:w="2835" w:type="dxa"/>
            <w:shd w:val="clear" w:color="auto" w:fill="FDE9D9" w:themeFill="accent6" w:themeFillTint="33"/>
            <w:vAlign w:val="bottom"/>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Türkçe</w:t>
            </w:r>
          </w:p>
        </w:tc>
        <w:tc>
          <w:tcPr>
            <w:tcW w:w="992"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20</w:t>
            </w:r>
          </w:p>
        </w:tc>
        <w:tc>
          <w:tcPr>
            <w:tcW w:w="1276"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65</w:t>
            </w:r>
          </w:p>
        </w:tc>
        <w:tc>
          <w:tcPr>
            <w:tcW w:w="1418" w:type="dxa"/>
            <w:shd w:val="clear" w:color="auto" w:fill="FDE9D9" w:themeFill="accent6" w:themeFillTint="33"/>
            <w:vAlign w:val="center"/>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75</w:t>
            </w:r>
          </w:p>
        </w:tc>
        <w:tc>
          <w:tcPr>
            <w:tcW w:w="1275"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80</w:t>
            </w:r>
          </w:p>
        </w:tc>
      </w:tr>
      <w:tr w:rsidR="00220621" w:rsidRPr="000B6881" w:rsidTr="0087292A">
        <w:trPr>
          <w:trHeight w:val="300"/>
        </w:trPr>
        <w:tc>
          <w:tcPr>
            <w:tcW w:w="568"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b/>
                <w:bCs/>
                <w:sz w:val="24"/>
                <w:szCs w:val="24"/>
                <w:lang w:eastAsia="tr-TR"/>
              </w:rPr>
            </w:pPr>
          </w:p>
        </w:tc>
        <w:tc>
          <w:tcPr>
            <w:tcW w:w="1417" w:type="dxa"/>
            <w:vMerge/>
            <w:shd w:val="clear" w:color="auto" w:fill="E5DFEC" w:themeFill="accent4" w:themeFillTint="33"/>
            <w:vAlign w:val="center"/>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p>
        </w:tc>
        <w:tc>
          <w:tcPr>
            <w:tcW w:w="2835" w:type="dxa"/>
            <w:shd w:val="clear" w:color="auto" w:fill="FDE9D9" w:themeFill="accent6" w:themeFillTint="33"/>
            <w:vAlign w:val="bottom"/>
            <w:hideMark/>
          </w:tcPr>
          <w:p w:rsidR="00220621" w:rsidRPr="000B6881" w:rsidRDefault="00220621" w:rsidP="00F66A4E">
            <w:pPr>
              <w:spacing w:after="0" w:line="240" w:lineRule="auto"/>
              <w:ind w:left="567"/>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Yabancı Dil</w:t>
            </w:r>
          </w:p>
        </w:tc>
        <w:tc>
          <w:tcPr>
            <w:tcW w:w="992"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sidRPr="000B6881">
              <w:rPr>
                <w:rFonts w:ascii="Times New Roman" w:eastAsia="Times New Roman" w:hAnsi="Times New Roman"/>
                <w:sz w:val="24"/>
                <w:szCs w:val="24"/>
                <w:lang w:eastAsia="tr-TR"/>
              </w:rPr>
              <w:t>20</w:t>
            </w:r>
          </w:p>
        </w:tc>
        <w:tc>
          <w:tcPr>
            <w:tcW w:w="1276"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45</w:t>
            </w:r>
          </w:p>
        </w:tc>
        <w:tc>
          <w:tcPr>
            <w:tcW w:w="1418" w:type="dxa"/>
            <w:shd w:val="clear" w:color="auto" w:fill="FDE9D9" w:themeFill="accent6" w:themeFillTint="33"/>
            <w:vAlign w:val="center"/>
          </w:tcPr>
          <w:p w:rsidR="00220621" w:rsidRPr="000B6881" w:rsidRDefault="00220621" w:rsidP="00F66A4E">
            <w:pPr>
              <w:spacing w:after="0" w:line="240" w:lineRule="auto"/>
              <w:ind w:left="567"/>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50</w:t>
            </w:r>
          </w:p>
        </w:tc>
        <w:tc>
          <w:tcPr>
            <w:tcW w:w="1275" w:type="dxa"/>
            <w:shd w:val="clear" w:color="auto" w:fill="FDE9D9" w:themeFill="accent6" w:themeFillTint="33"/>
            <w:vAlign w:val="center"/>
            <w:hideMark/>
          </w:tcPr>
          <w:p w:rsidR="00220621" w:rsidRPr="000B6881" w:rsidRDefault="00220621" w:rsidP="00F66A4E">
            <w:pPr>
              <w:spacing w:after="0" w:line="240" w:lineRule="auto"/>
              <w:ind w:left="567"/>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60</w:t>
            </w:r>
          </w:p>
        </w:tc>
      </w:tr>
    </w:tbl>
    <w:p w:rsidR="006A7CA6" w:rsidRDefault="006A7CA6" w:rsidP="009A2679">
      <w:pPr>
        <w:spacing w:after="0" w:line="360" w:lineRule="auto"/>
        <w:ind w:firstLine="709"/>
        <w:jc w:val="both"/>
        <w:rPr>
          <w:rFonts w:ascii="Times New Roman" w:hAnsi="Times New Roman"/>
          <w:sz w:val="24"/>
          <w:szCs w:val="24"/>
        </w:rPr>
      </w:pPr>
    </w:p>
    <w:p w:rsidR="00220621" w:rsidRDefault="00220621" w:rsidP="009A2679">
      <w:pPr>
        <w:spacing w:after="0" w:line="360" w:lineRule="auto"/>
        <w:ind w:firstLine="709"/>
        <w:jc w:val="both"/>
        <w:rPr>
          <w:rFonts w:ascii="Times New Roman" w:hAnsi="Times New Roman"/>
          <w:sz w:val="24"/>
          <w:szCs w:val="24"/>
        </w:rPr>
      </w:pPr>
    </w:p>
    <w:p w:rsidR="00220621" w:rsidRDefault="00220621" w:rsidP="009A2679">
      <w:pPr>
        <w:spacing w:after="0" w:line="360" w:lineRule="auto"/>
        <w:ind w:firstLine="709"/>
        <w:jc w:val="both"/>
        <w:rPr>
          <w:rFonts w:ascii="Times New Roman" w:hAnsi="Times New Roman"/>
          <w:sz w:val="24"/>
          <w:szCs w:val="24"/>
        </w:rPr>
      </w:pPr>
    </w:p>
    <w:p w:rsidR="00220621" w:rsidRDefault="00220621" w:rsidP="009A2679">
      <w:pPr>
        <w:spacing w:after="0" w:line="360" w:lineRule="auto"/>
        <w:ind w:firstLine="709"/>
        <w:jc w:val="both"/>
        <w:rPr>
          <w:rFonts w:ascii="Times New Roman" w:hAnsi="Times New Roman"/>
          <w:sz w:val="24"/>
          <w:szCs w:val="24"/>
        </w:rPr>
      </w:pPr>
    </w:p>
    <w:p w:rsidR="00220621" w:rsidRDefault="00220621" w:rsidP="009A2679">
      <w:pPr>
        <w:spacing w:after="0" w:line="360" w:lineRule="auto"/>
        <w:ind w:firstLine="709"/>
        <w:jc w:val="both"/>
        <w:rPr>
          <w:rFonts w:ascii="Times New Roman" w:hAnsi="Times New Roman"/>
          <w:sz w:val="24"/>
          <w:szCs w:val="24"/>
        </w:rPr>
      </w:pPr>
    </w:p>
    <w:p w:rsidR="00220621" w:rsidRDefault="00220621" w:rsidP="009A2679">
      <w:pPr>
        <w:spacing w:after="0" w:line="360" w:lineRule="auto"/>
        <w:ind w:firstLine="709"/>
        <w:jc w:val="both"/>
        <w:rPr>
          <w:rFonts w:ascii="Times New Roman" w:hAnsi="Times New Roman"/>
          <w:sz w:val="24"/>
          <w:szCs w:val="24"/>
        </w:rPr>
      </w:pPr>
    </w:p>
    <w:p w:rsidR="00220621" w:rsidRDefault="00220621" w:rsidP="009A2679">
      <w:pPr>
        <w:spacing w:after="0" w:line="360" w:lineRule="auto"/>
        <w:ind w:firstLine="709"/>
        <w:jc w:val="both"/>
        <w:rPr>
          <w:rFonts w:ascii="Times New Roman" w:hAnsi="Times New Roman"/>
          <w:sz w:val="24"/>
          <w:szCs w:val="24"/>
        </w:rPr>
      </w:pPr>
    </w:p>
    <w:p w:rsidR="00220621" w:rsidRDefault="00220621" w:rsidP="009A2679">
      <w:pPr>
        <w:spacing w:after="0" w:line="360" w:lineRule="auto"/>
        <w:ind w:firstLine="709"/>
        <w:jc w:val="both"/>
        <w:rPr>
          <w:rFonts w:ascii="Times New Roman" w:hAnsi="Times New Roman"/>
          <w:sz w:val="24"/>
          <w:szCs w:val="24"/>
        </w:rPr>
      </w:pPr>
    </w:p>
    <w:p w:rsidR="00220621" w:rsidRPr="000B6881" w:rsidRDefault="0087292A" w:rsidP="00220621">
      <w:pPr>
        <w:spacing w:after="0" w:line="240" w:lineRule="auto"/>
        <w:ind w:left="567"/>
        <w:jc w:val="both"/>
        <w:rPr>
          <w:rFonts w:ascii="Times New Roman" w:hAnsi="Times New Roman"/>
          <w:b/>
          <w:sz w:val="24"/>
          <w:szCs w:val="24"/>
        </w:rPr>
      </w:pPr>
      <w:r>
        <w:rPr>
          <w:rFonts w:ascii="Times New Roman" w:hAnsi="Times New Roman"/>
          <w:b/>
          <w:sz w:val="24"/>
          <w:szCs w:val="24"/>
        </w:rPr>
        <w:t>Tablo 16</w:t>
      </w:r>
      <w:r w:rsidR="00220621" w:rsidRPr="000B6881">
        <w:rPr>
          <w:rFonts w:ascii="Times New Roman" w:hAnsi="Times New Roman"/>
          <w:b/>
          <w:sz w:val="24"/>
          <w:szCs w:val="24"/>
        </w:rPr>
        <w:t>: Tedbirler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410"/>
        <w:gridCol w:w="3118"/>
      </w:tblGrid>
      <w:tr w:rsidR="00220621" w:rsidRPr="000B6881" w:rsidTr="0087292A">
        <w:trPr>
          <w:trHeight w:val="573"/>
        </w:trPr>
        <w:tc>
          <w:tcPr>
            <w:tcW w:w="9322" w:type="dxa"/>
            <w:gridSpan w:val="3"/>
            <w:shd w:val="clear" w:color="auto" w:fill="C6D9F1" w:themeFill="text2" w:themeFillTint="33"/>
            <w:vAlign w:val="center"/>
          </w:tcPr>
          <w:p w:rsidR="00220621" w:rsidRPr="000B6881" w:rsidRDefault="00220621"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Eğitim ve Öğretimde Kalite</w:t>
            </w:r>
          </w:p>
          <w:p w:rsidR="00220621" w:rsidRPr="000B6881" w:rsidRDefault="00220621" w:rsidP="00F66A4E">
            <w:pPr>
              <w:spacing w:after="0" w:line="240" w:lineRule="auto"/>
              <w:ind w:left="567"/>
              <w:rPr>
                <w:rFonts w:ascii="Times New Roman" w:hAnsi="Times New Roman"/>
                <w:b/>
                <w:sz w:val="24"/>
                <w:szCs w:val="24"/>
              </w:rPr>
            </w:pPr>
            <w:r w:rsidRPr="000B6881">
              <w:rPr>
                <w:rFonts w:ascii="Times New Roman" w:hAnsi="Times New Roman"/>
                <w:b/>
                <w:sz w:val="24"/>
                <w:szCs w:val="24"/>
              </w:rPr>
              <w:t xml:space="preserve">                                                                     Stratejik Amaç-2</w:t>
            </w:r>
          </w:p>
          <w:p w:rsidR="00220621" w:rsidRPr="000B6881" w:rsidRDefault="00220621" w:rsidP="00F66A4E">
            <w:pPr>
              <w:spacing w:after="0" w:line="240" w:lineRule="auto"/>
              <w:ind w:left="567"/>
              <w:rPr>
                <w:rFonts w:ascii="Times New Roman" w:hAnsi="Times New Roman"/>
                <w:b/>
                <w:sz w:val="24"/>
                <w:szCs w:val="24"/>
              </w:rPr>
            </w:pPr>
            <w:r w:rsidRPr="000B6881">
              <w:rPr>
                <w:rFonts w:ascii="Times New Roman" w:hAnsi="Times New Roman"/>
                <w:b/>
                <w:bCs/>
                <w:sz w:val="24"/>
                <w:szCs w:val="24"/>
              </w:rPr>
              <w:t xml:space="preserve"> Stratejik Hedef 2.1.</w:t>
            </w:r>
          </w:p>
        </w:tc>
      </w:tr>
      <w:tr w:rsidR="00220621" w:rsidRPr="000B6881" w:rsidTr="0087292A">
        <w:trPr>
          <w:trHeight w:val="573"/>
        </w:trPr>
        <w:tc>
          <w:tcPr>
            <w:tcW w:w="3794" w:type="dxa"/>
            <w:shd w:val="clear" w:color="auto" w:fill="C6D9F1" w:themeFill="text2" w:themeFillTint="33"/>
            <w:vAlign w:val="center"/>
          </w:tcPr>
          <w:p w:rsidR="00220621" w:rsidRPr="000B6881" w:rsidRDefault="00220621" w:rsidP="00F66A4E">
            <w:pPr>
              <w:spacing w:after="0" w:line="240" w:lineRule="auto"/>
              <w:ind w:left="567"/>
              <w:jc w:val="center"/>
              <w:rPr>
                <w:rFonts w:ascii="Times New Roman" w:hAnsi="Times New Roman"/>
                <w:b/>
                <w:sz w:val="24"/>
                <w:szCs w:val="24"/>
              </w:rPr>
            </w:pPr>
            <w:r w:rsidRPr="000B6881">
              <w:rPr>
                <w:rFonts w:ascii="Times New Roman" w:hAnsi="Times New Roman"/>
                <w:b/>
                <w:bCs/>
                <w:sz w:val="24"/>
                <w:szCs w:val="24"/>
              </w:rPr>
              <w:t>Tedbir/Strateji</w:t>
            </w:r>
          </w:p>
        </w:tc>
        <w:tc>
          <w:tcPr>
            <w:tcW w:w="2410" w:type="dxa"/>
            <w:shd w:val="clear" w:color="auto" w:fill="C6D9F1" w:themeFill="text2" w:themeFillTint="33"/>
            <w:vAlign w:val="center"/>
          </w:tcPr>
          <w:p w:rsidR="00220621" w:rsidRPr="000B6881" w:rsidRDefault="00220621"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Müdür Yardımcısı</w:t>
            </w:r>
          </w:p>
        </w:tc>
        <w:tc>
          <w:tcPr>
            <w:tcW w:w="3118" w:type="dxa"/>
            <w:shd w:val="clear" w:color="auto" w:fill="C6D9F1" w:themeFill="text2" w:themeFillTint="33"/>
            <w:vAlign w:val="center"/>
          </w:tcPr>
          <w:p w:rsidR="00220621" w:rsidRPr="000B6881" w:rsidRDefault="00220621"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Ekip</w:t>
            </w:r>
          </w:p>
        </w:tc>
      </w:tr>
      <w:tr w:rsidR="00220621" w:rsidRPr="000B6881" w:rsidTr="0087292A">
        <w:trPr>
          <w:trHeight w:val="763"/>
        </w:trPr>
        <w:tc>
          <w:tcPr>
            <w:tcW w:w="3794" w:type="dxa"/>
            <w:shd w:val="clear" w:color="auto" w:fill="FDE9D9" w:themeFill="accent6" w:themeFillTint="33"/>
            <w:vAlign w:val="center"/>
          </w:tcPr>
          <w:p w:rsidR="00220621" w:rsidRPr="000B6881" w:rsidRDefault="00220621" w:rsidP="00F66A4E">
            <w:pPr>
              <w:spacing w:before="100" w:beforeAutospacing="1" w:after="120" w:afterAutospacing="1" w:line="240" w:lineRule="auto"/>
              <w:ind w:left="567"/>
              <w:rPr>
                <w:rFonts w:ascii="Times New Roman" w:hAnsi="Times New Roman"/>
                <w:b/>
                <w:bCs/>
                <w:sz w:val="24"/>
                <w:szCs w:val="24"/>
              </w:rPr>
            </w:pPr>
            <w:r w:rsidRPr="000B6881">
              <w:rPr>
                <w:rFonts w:ascii="Times New Roman" w:hAnsi="Times New Roman"/>
                <w:b/>
                <w:bCs/>
                <w:sz w:val="24"/>
                <w:szCs w:val="24"/>
              </w:rPr>
              <w:t>1-</w:t>
            </w:r>
            <w:r>
              <w:rPr>
                <w:rFonts w:ascii="Times New Roman" w:hAnsi="Times New Roman"/>
                <w:bCs/>
                <w:sz w:val="24"/>
                <w:szCs w:val="24"/>
              </w:rPr>
              <w:t>Öğrencilerin 5,</w:t>
            </w:r>
            <w:r w:rsidR="00E66161">
              <w:rPr>
                <w:rFonts w:ascii="Times New Roman" w:hAnsi="Times New Roman"/>
                <w:bCs/>
                <w:sz w:val="24"/>
                <w:szCs w:val="24"/>
              </w:rPr>
              <w:t xml:space="preserve"> </w:t>
            </w:r>
            <w:r>
              <w:rPr>
                <w:rFonts w:ascii="Times New Roman" w:hAnsi="Times New Roman"/>
                <w:bCs/>
                <w:sz w:val="24"/>
                <w:szCs w:val="24"/>
              </w:rPr>
              <w:t>6,</w:t>
            </w:r>
            <w:r w:rsidR="00E66161">
              <w:rPr>
                <w:rFonts w:ascii="Times New Roman" w:hAnsi="Times New Roman"/>
                <w:bCs/>
                <w:sz w:val="24"/>
                <w:szCs w:val="24"/>
              </w:rPr>
              <w:t xml:space="preserve"> </w:t>
            </w:r>
            <w:r>
              <w:rPr>
                <w:rFonts w:ascii="Times New Roman" w:hAnsi="Times New Roman"/>
                <w:bCs/>
                <w:sz w:val="24"/>
                <w:szCs w:val="24"/>
              </w:rPr>
              <w:t xml:space="preserve">7 ve 8. </w:t>
            </w:r>
            <w:r w:rsidR="000A36A4">
              <w:rPr>
                <w:rFonts w:ascii="Times New Roman" w:hAnsi="Times New Roman"/>
                <w:bCs/>
                <w:sz w:val="24"/>
                <w:szCs w:val="24"/>
              </w:rPr>
              <w:t xml:space="preserve">Sınıf </w:t>
            </w:r>
            <w:r>
              <w:rPr>
                <w:rFonts w:ascii="Times New Roman" w:hAnsi="Times New Roman"/>
                <w:bCs/>
                <w:sz w:val="24"/>
                <w:szCs w:val="24"/>
              </w:rPr>
              <w:t>düzeyinde takviye/yetiştirme kurslarına yönlendirilmesi</w:t>
            </w:r>
          </w:p>
        </w:tc>
        <w:tc>
          <w:tcPr>
            <w:tcW w:w="2410" w:type="dxa"/>
            <w:shd w:val="clear" w:color="auto" w:fill="FDE9D9" w:themeFill="accent6" w:themeFillTint="33"/>
            <w:vAlign w:val="center"/>
          </w:tcPr>
          <w:p w:rsidR="00220621" w:rsidRPr="000B6881" w:rsidRDefault="00220621" w:rsidP="00F66A4E">
            <w:pPr>
              <w:spacing w:after="0" w:line="240" w:lineRule="auto"/>
              <w:ind w:left="567"/>
              <w:jc w:val="center"/>
              <w:rPr>
                <w:rFonts w:ascii="Times New Roman" w:hAnsi="Times New Roman"/>
                <w:sz w:val="24"/>
                <w:szCs w:val="24"/>
              </w:rPr>
            </w:pPr>
            <w:r>
              <w:rPr>
                <w:rFonts w:ascii="Times New Roman" w:hAnsi="Times New Roman"/>
                <w:sz w:val="24"/>
                <w:szCs w:val="24"/>
              </w:rPr>
              <w:t>Engin ALŞAN</w:t>
            </w:r>
          </w:p>
        </w:tc>
        <w:tc>
          <w:tcPr>
            <w:tcW w:w="3118" w:type="dxa"/>
            <w:shd w:val="clear" w:color="auto" w:fill="FDE9D9" w:themeFill="accent6" w:themeFillTint="33"/>
            <w:vAlign w:val="center"/>
          </w:tcPr>
          <w:p w:rsidR="00220621" w:rsidRPr="000B6881" w:rsidRDefault="00220621" w:rsidP="00F66A4E">
            <w:pPr>
              <w:spacing w:after="0" w:line="240" w:lineRule="auto"/>
              <w:ind w:left="567"/>
              <w:contextualSpacing/>
              <w:rPr>
                <w:rFonts w:ascii="Times New Roman" w:hAnsi="Times New Roman"/>
                <w:sz w:val="24"/>
                <w:szCs w:val="24"/>
              </w:rPr>
            </w:pPr>
            <w:r>
              <w:rPr>
                <w:rFonts w:ascii="Times New Roman" w:hAnsi="Times New Roman"/>
                <w:sz w:val="24"/>
                <w:szCs w:val="24"/>
              </w:rPr>
              <w:t>Kalite Ekibi</w:t>
            </w:r>
          </w:p>
        </w:tc>
      </w:tr>
      <w:tr w:rsidR="00220621" w:rsidRPr="000B6881" w:rsidTr="0087292A">
        <w:trPr>
          <w:trHeight w:val="763"/>
        </w:trPr>
        <w:tc>
          <w:tcPr>
            <w:tcW w:w="3794" w:type="dxa"/>
            <w:shd w:val="clear" w:color="auto" w:fill="FDE9D9" w:themeFill="accent6" w:themeFillTint="33"/>
            <w:vAlign w:val="center"/>
          </w:tcPr>
          <w:p w:rsidR="00220621" w:rsidRPr="000B6881" w:rsidRDefault="00220621" w:rsidP="00F66A4E">
            <w:pPr>
              <w:spacing w:before="100" w:beforeAutospacing="1" w:after="120" w:afterAutospacing="1" w:line="240" w:lineRule="auto"/>
              <w:ind w:left="567"/>
              <w:rPr>
                <w:rFonts w:ascii="Times New Roman" w:hAnsi="Times New Roman"/>
                <w:b/>
                <w:bCs/>
                <w:sz w:val="24"/>
                <w:szCs w:val="24"/>
              </w:rPr>
            </w:pPr>
            <w:r>
              <w:rPr>
                <w:rFonts w:ascii="Times New Roman" w:hAnsi="Times New Roman"/>
                <w:b/>
                <w:bCs/>
                <w:sz w:val="24"/>
                <w:szCs w:val="24"/>
              </w:rPr>
              <w:t>2-</w:t>
            </w:r>
            <w:r w:rsidRPr="00F941F1">
              <w:rPr>
                <w:rFonts w:ascii="Times New Roman" w:hAnsi="Times New Roman"/>
                <w:bCs/>
                <w:sz w:val="24"/>
                <w:szCs w:val="24"/>
              </w:rPr>
              <w:t>Son sınıflarda koçluk sisteminin uygulanması</w:t>
            </w:r>
          </w:p>
        </w:tc>
        <w:tc>
          <w:tcPr>
            <w:tcW w:w="2410" w:type="dxa"/>
            <w:shd w:val="clear" w:color="auto" w:fill="FDE9D9" w:themeFill="accent6" w:themeFillTint="33"/>
            <w:vAlign w:val="center"/>
          </w:tcPr>
          <w:p w:rsidR="00220621" w:rsidRPr="000B6881" w:rsidRDefault="00220621" w:rsidP="00F66A4E">
            <w:pPr>
              <w:spacing w:after="0" w:line="240" w:lineRule="auto"/>
              <w:ind w:left="567"/>
              <w:jc w:val="center"/>
              <w:rPr>
                <w:rFonts w:ascii="Times New Roman" w:hAnsi="Times New Roman"/>
                <w:sz w:val="24"/>
                <w:szCs w:val="24"/>
              </w:rPr>
            </w:pPr>
            <w:r>
              <w:rPr>
                <w:rFonts w:ascii="Times New Roman" w:hAnsi="Times New Roman"/>
                <w:sz w:val="24"/>
                <w:szCs w:val="24"/>
              </w:rPr>
              <w:t>Engin ALŞAN</w:t>
            </w:r>
          </w:p>
        </w:tc>
        <w:tc>
          <w:tcPr>
            <w:tcW w:w="3118" w:type="dxa"/>
            <w:shd w:val="clear" w:color="auto" w:fill="FDE9D9" w:themeFill="accent6" w:themeFillTint="33"/>
            <w:vAlign w:val="center"/>
          </w:tcPr>
          <w:p w:rsidR="00220621" w:rsidRPr="000B6881" w:rsidRDefault="00220621" w:rsidP="00F66A4E">
            <w:pPr>
              <w:spacing w:after="0" w:line="240" w:lineRule="auto"/>
              <w:ind w:left="567"/>
              <w:contextualSpacing/>
              <w:rPr>
                <w:rFonts w:ascii="Times New Roman" w:hAnsi="Times New Roman"/>
                <w:sz w:val="24"/>
                <w:szCs w:val="24"/>
              </w:rPr>
            </w:pPr>
            <w:r>
              <w:rPr>
                <w:rFonts w:ascii="Times New Roman" w:hAnsi="Times New Roman"/>
                <w:sz w:val="24"/>
                <w:szCs w:val="24"/>
              </w:rPr>
              <w:t>Kalite Ekibi</w:t>
            </w:r>
          </w:p>
        </w:tc>
      </w:tr>
      <w:tr w:rsidR="000A36A4" w:rsidRPr="000B6881" w:rsidTr="0087292A">
        <w:trPr>
          <w:trHeight w:val="763"/>
        </w:trPr>
        <w:tc>
          <w:tcPr>
            <w:tcW w:w="3794" w:type="dxa"/>
            <w:shd w:val="clear" w:color="auto" w:fill="FDE9D9" w:themeFill="accent6" w:themeFillTint="33"/>
            <w:vAlign w:val="center"/>
          </w:tcPr>
          <w:p w:rsidR="000A36A4" w:rsidRDefault="000A36A4" w:rsidP="00F66A4E">
            <w:pPr>
              <w:spacing w:before="100" w:beforeAutospacing="1" w:after="120" w:afterAutospacing="1" w:line="240" w:lineRule="auto"/>
              <w:ind w:left="567"/>
              <w:rPr>
                <w:rFonts w:ascii="Times New Roman" w:hAnsi="Times New Roman"/>
                <w:b/>
                <w:bCs/>
                <w:sz w:val="24"/>
                <w:szCs w:val="24"/>
              </w:rPr>
            </w:pPr>
            <w:r>
              <w:rPr>
                <w:rFonts w:ascii="Times New Roman" w:hAnsi="Times New Roman"/>
                <w:b/>
                <w:bCs/>
                <w:sz w:val="24"/>
                <w:szCs w:val="24"/>
              </w:rPr>
              <w:t>3-</w:t>
            </w:r>
            <w:r w:rsidRPr="000A36A4">
              <w:rPr>
                <w:rFonts w:cs="Calibri"/>
              </w:rPr>
              <w:t>8. Sınıfları TEOG sınavı hazırlayıcı aynı zamanda sınav kaygılarını yenmeleri için düzenli olarak deneme sınavları yapılacaktır.</w:t>
            </w:r>
          </w:p>
        </w:tc>
        <w:tc>
          <w:tcPr>
            <w:tcW w:w="2410" w:type="dxa"/>
            <w:shd w:val="clear" w:color="auto" w:fill="FDE9D9" w:themeFill="accent6" w:themeFillTint="33"/>
            <w:vAlign w:val="center"/>
          </w:tcPr>
          <w:p w:rsidR="000A36A4" w:rsidRPr="000B6881" w:rsidRDefault="000A36A4" w:rsidP="002233C8">
            <w:pPr>
              <w:spacing w:after="0" w:line="240" w:lineRule="auto"/>
              <w:ind w:left="567"/>
              <w:jc w:val="center"/>
              <w:rPr>
                <w:rFonts w:ascii="Times New Roman" w:hAnsi="Times New Roman"/>
                <w:sz w:val="24"/>
                <w:szCs w:val="24"/>
              </w:rPr>
            </w:pPr>
            <w:r>
              <w:rPr>
                <w:rFonts w:ascii="Times New Roman" w:hAnsi="Times New Roman"/>
                <w:sz w:val="24"/>
                <w:szCs w:val="24"/>
              </w:rPr>
              <w:t>Engin ALŞAN</w:t>
            </w:r>
          </w:p>
        </w:tc>
        <w:tc>
          <w:tcPr>
            <w:tcW w:w="3118" w:type="dxa"/>
            <w:shd w:val="clear" w:color="auto" w:fill="FDE9D9" w:themeFill="accent6" w:themeFillTint="33"/>
            <w:vAlign w:val="center"/>
          </w:tcPr>
          <w:p w:rsidR="000A36A4" w:rsidRPr="000B6881" w:rsidRDefault="000A36A4" w:rsidP="002233C8">
            <w:pPr>
              <w:spacing w:after="0" w:line="240" w:lineRule="auto"/>
              <w:ind w:left="567"/>
              <w:contextualSpacing/>
              <w:rPr>
                <w:rFonts w:ascii="Times New Roman" w:hAnsi="Times New Roman"/>
                <w:sz w:val="24"/>
                <w:szCs w:val="24"/>
              </w:rPr>
            </w:pPr>
            <w:r>
              <w:rPr>
                <w:rFonts w:ascii="Times New Roman" w:hAnsi="Times New Roman"/>
                <w:sz w:val="24"/>
                <w:szCs w:val="24"/>
              </w:rPr>
              <w:t>Kalite Ekibi</w:t>
            </w:r>
          </w:p>
        </w:tc>
      </w:tr>
    </w:tbl>
    <w:p w:rsidR="00220621" w:rsidRDefault="00220621" w:rsidP="009A2679">
      <w:pPr>
        <w:spacing w:after="0" w:line="360" w:lineRule="auto"/>
        <w:ind w:firstLine="709"/>
        <w:jc w:val="both"/>
        <w:rPr>
          <w:rFonts w:ascii="Times New Roman" w:hAnsi="Times New Roman"/>
          <w:sz w:val="24"/>
          <w:szCs w:val="24"/>
        </w:rPr>
      </w:pPr>
    </w:p>
    <w:p w:rsidR="00220621" w:rsidRPr="000B6881" w:rsidRDefault="00220621" w:rsidP="00220621">
      <w:pPr>
        <w:spacing w:after="0" w:line="240" w:lineRule="auto"/>
        <w:ind w:left="567"/>
        <w:jc w:val="both"/>
        <w:rPr>
          <w:rFonts w:ascii="Times New Roman" w:hAnsi="Times New Roman"/>
          <w:b/>
          <w:sz w:val="24"/>
          <w:szCs w:val="24"/>
        </w:rPr>
      </w:pPr>
      <w:r w:rsidRPr="000B6881">
        <w:rPr>
          <w:rFonts w:ascii="Times New Roman" w:hAnsi="Times New Roman"/>
          <w:b/>
          <w:sz w:val="24"/>
          <w:szCs w:val="24"/>
        </w:rPr>
        <w:lastRenderedPageBreak/>
        <w:t>Stratejik Hedef 2.2</w:t>
      </w:r>
      <w:r>
        <w:rPr>
          <w:rFonts w:ascii="Times New Roman" w:hAnsi="Times New Roman"/>
          <w:b/>
          <w:sz w:val="24"/>
          <w:szCs w:val="24"/>
        </w:rPr>
        <w:t xml:space="preserve"> </w:t>
      </w:r>
      <w:r w:rsidRPr="006D4942">
        <w:rPr>
          <w:rFonts w:ascii="Times New Roman" w:hAnsi="Times New Roman"/>
          <w:sz w:val="24"/>
          <w:szCs w:val="24"/>
        </w:rPr>
        <w:t>Öğrencilerimizin yete</w:t>
      </w:r>
      <w:r>
        <w:rPr>
          <w:rFonts w:ascii="Times New Roman" w:hAnsi="Times New Roman"/>
          <w:sz w:val="24"/>
          <w:szCs w:val="24"/>
        </w:rPr>
        <w:t xml:space="preserve">neklerinin keşfi, geliştirilmesi; </w:t>
      </w:r>
      <w:r w:rsidRPr="006D4942">
        <w:rPr>
          <w:rFonts w:ascii="Times New Roman" w:hAnsi="Times New Roman"/>
          <w:sz w:val="24"/>
          <w:szCs w:val="24"/>
        </w:rPr>
        <w:t>akademik yaşantılarının yanı sıra kişilik gelişimlerinin de desteklenmesi için sosyal,</w:t>
      </w:r>
      <w:r>
        <w:rPr>
          <w:rFonts w:ascii="Times New Roman" w:hAnsi="Times New Roman"/>
          <w:sz w:val="24"/>
          <w:szCs w:val="24"/>
        </w:rPr>
        <w:t xml:space="preserve"> </w:t>
      </w:r>
      <w:r w:rsidRPr="006D4942">
        <w:rPr>
          <w:rFonts w:ascii="Times New Roman" w:hAnsi="Times New Roman"/>
          <w:sz w:val="24"/>
          <w:szCs w:val="24"/>
        </w:rPr>
        <w:t>kültürel,</w:t>
      </w:r>
      <w:r>
        <w:rPr>
          <w:rFonts w:ascii="Times New Roman" w:hAnsi="Times New Roman"/>
          <w:sz w:val="24"/>
          <w:szCs w:val="24"/>
        </w:rPr>
        <w:t xml:space="preserve"> </w:t>
      </w:r>
      <w:r w:rsidRPr="006D4942">
        <w:rPr>
          <w:rFonts w:ascii="Times New Roman" w:hAnsi="Times New Roman"/>
          <w:sz w:val="24"/>
          <w:szCs w:val="24"/>
        </w:rPr>
        <w:t>sportif faaliyetlerin artırılması;</w:t>
      </w:r>
      <w:r>
        <w:rPr>
          <w:rFonts w:ascii="Times New Roman" w:hAnsi="Times New Roman"/>
          <w:sz w:val="24"/>
          <w:szCs w:val="24"/>
        </w:rPr>
        <w:t xml:space="preserve"> </w:t>
      </w:r>
      <w:r w:rsidRPr="006D4942">
        <w:rPr>
          <w:rFonts w:ascii="Times New Roman" w:hAnsi="Times New Roman"/>
          <w:sz w:val="24"/>
          <w:szCs w:val="24"/>
        </w:rPr>
        <w:t>ulusal yarışmalara katılımın özendirilmesi</w:t>
      </w:r>
    </w:p>
    <w:p w:rsidR="00220621" w:rsidRPr="000B6881" w:rsidRDefault="00220621" w:rsidP="00220621">
      <w:pPr>
        <w:spacing w:after="0" w:line="240" w:lineRule="auto"/>
        <w:ind w:left="567" w:right="424"/>
        <w:jc w:val="both"/>
        <w:rPr>
          <w:rFonts w:ascii="Times New Roman" w:hAnsi="Times New Roman"/>
          <w:b/>
          <w:sz w:val="24"/>
          <w:szCs w:val="24"/>
        </w:rPr>
      </w:pPr>
      <w:r w:rsidRPr="000B6881">
        <w:rPr>
          <w:rFonts w:ascii="Times New Roman" w:hAnsi="Times New Roman"/>
          <w:b/>
          <w:sz w:val="24"/>
          <w:szCs w:val="24"/>
        </w:rPr>
        <w:t>Hedefin Mevcut Durumu</w:t>
      </w:r>
    </w:p>
    <w:p w:rsidR="00220621" w:rsidRPr="000B6881" w:rsidRDefault="00220621" w:rsidP="00220621">
      <w:pPr>
        <w:spacing w:after="0" w:line="240" w:lineRule="auto"/>
        <w:ind w:left="567"/>
        <w:jc w:val="both"/>
        <w:rPr>
          <w:rFonts w:ascii="Times New Roman" w:hAnsi="Times New Roman"/>
          <w:b/>
          <w:sz w:val="24"/>
          <w:szCs w:val="24"/>
        </w:rPr>
      </w:pPr>
    </w:p>
    <w:p w:rsidR="00220621" w:rsidRPr="000B6881" w:rsidRDefault="00220621" w:rsidP="00220621">
      <w:pPr>
        <w:spacing w:after="0" w:line="240" w:lineRule="auto"/>
        <w:ind w:left="567"/>
        <w:jc w:val="both"/>
        <w:rPr>
          <w:rFonts w:ascii="Times New Roman" w:hAnsi="Times New Roman"/>
          <w:b/>
          <w:sz w:val="24"/>
          <w:szCs w:val="24"/>
        </w:rPr>
      </w:pPr>
      <w:r w:rsidRPr="00B50ACA">
        <w:rPr>
          <w:rFonts w:ascii="Times New Roman" w:hAnsi="Times New Roman"/>
          <w:sz w:val="24"/>
          <w:szCs w:val="24"/>
        </w:rPr>
        <w:t>Okulumuz öğrenci sayısı düşük olmasına rağmen</w:t>
      </w:r>
      <w:r>
        <w:rPr>
          <w:rFonts w:ascii="Times New Roman" w:hAnsi="Times New Roman"/>
          <w:sz w:val="24"/>
          <w:szCs w:val="24"/>
        </w:rPr>
        <w:t xml:space="preserve"> il genelinde düzenlenen</w:t>
      </w:r>
      <w:r w:rsidRPr="00B50ACA">
        <w:rPr>
          <w:rFonts w:ascii="Times New Roman" w:hAnsi="Times New Roman"/>
          <w:sz w:val="24"/>
          <w:szCs w:val="24"/>
        </w:rPr>
        <w:t xml:space="preserve"> sportif müsabakalara</w:t>
      </w:r>
      <w:r>
        <w:rPr>
          <w:rFonts w:ascii="Times New Roman" w:hAnsi="Times New Roman"/>
          <w:b/>
          <w:sz w:val="24"/>
          <w:szCs w:val="24"/>
        </w:rPr>
        <w:t xml:space="preserve"> </w:t>
      </w:r>
      <w:r w:rsidRPr="00B50ACA">
        <w:rPr>
          <w:rFonts w:ascii="Times New Roman" w:hAnsi="Times New Roman"/>
          <w:sz w:val="24"/>
          <w:szCs w:val="24"/>
        </w:rPr>
        <w:t xml:space="preserve">katılım </w:t>
      </w:r>
      <w:r>
        <w:rPr>
          <w:rFonts w:ascii="Times New Roman" w:hAnsi="Times New Roman"/>
          <w:sz w:val="24"/>
          <w:szCs w:val="24"/>
        </w:rPr>
        <w:t xml:space="preserve">oranımız iyi durumdadır. Okulumuz 2013-2014 </w:t>
      </w:r>
      <w:r w:rsidR="00E66161">
        <w:rPr>
          <w:rFonts w:ascii="Times New Roman" w:hAnsi="Times New Roman"/>
          <w:sz w:val="24"/>
          <w:szCs w:val="24"/>
        </w:rPr>
        <w:t>eğitim öğretim yılında voleybol</w:t>
      </w:r>
      <w:r>
        <w:rPr>
          <w:rFonts w:ascii="Times New Roman" w:hAnsi="Times New Roman"/>
          <w:sz w:val="24"/>
          <w:szCs w:val="24"/>
        </w:rPr>
        <w:t xml:space="preserve">, masa tenisi ve atletizm branşlarında yarışmalara katılmıştır. 2014-2015 eğitim öğretim yılında voleybol, masa tenisi ve Judo branşlarında yarışmalara katılmış Voleybolda </w:t>
      </w:r>
      <w:r w:rsidR="00E66161">
        <w:rPr>
          <w:rFonts w:ascii="Times New Roman" w:hAnsi="Times New Roman"/>
          <w:sz w:val="24"/>
          <w:szCs w:val="24"/>
        </w:rPr>
        <w:t>il 2. liğ</w:t>
      </w:r>
      <w:r>
        <w:rPr>
          <w:rFonts w:ascii="Times New Roman" w:hAnsi="Times New Roman"/>
          <w:sz w:val="24"/>
          <w:szCs w:val="24"/>
        </w:rPr>
        <w:t>i, Judo’ da 1. lik elde etmiştir. Ayrıca Okulumuzda Halk o</w:t>
      </w:r>
      <w:r w:rsidR="00E66161">
        <w:rPr>
          <w:rFonts w:ascii="Times New Roman" w:hAnsi="Times New Roman"/>
          <w:sz w:val="24"/>
          <w:szCs w:val="24"/>
        </w:rPr>
        <w:t xml:space="preserve">yunları dalında 16 öğrenci ile </w:t>
      </w:r>
      <w:r>
        <w:rPr>
          <w:rFonts w:ascii="Times New Roman" w:hAnsi="Times New Roman"/>
          <w:sz w:val="24"/>
          <w:szCs w:val="24"/>
        </w:rPr>
        <w:t>ders dışı egzersiz</w:t>
      </w:r>
      <w:r w:rsidR="00E66161">
        <w:rPr>
          <w:rFonts w:ascii="Times New Roman" w:hAnsi="Times New Roman"/>
          <w:sz w:val="24"/>
          <w:szCs w:val="24"/>
        </w:rPr>
        <w:t xml:space="preserve"> çalışması</w:t>
      </w:r>
      <w:r>
        <w:rPr>
          <w:rFonts w:ascii="Times New Roman" w:hAnsi="Times New Roman"/>
          <w:sz w:val="24"/>
          <w:szCs w:val="24"/>
        </w:rPr>
        <w:t xml:space="preserve"> yapılmaktadır.</w:t>
      </w:r>
    </w:p>
    <w:p w:rsidR="002233C8" w:rsidRDefault="002233C8" w:rsidP="00220621">
      <w:pPr>
        <w:spacing w:after="0" w:line="240" w:lineRule="auto"/>
        <w:jc w:val="both"/>
        <w:rPr>
          <w:rFonts w:ascii="Times New Roman" w:hAnsi="Times New Roman"/>
          <w:b/>
          <w:sz w:val="24"/>
          <w:szCs w:val="24"/>
        </w:rPr>
      </w:pPr>
    </w:p>
    <w:p w:rsidR="00220621" w:rsidRPr="000B6881" w:rsidRDefault="002233C8" w:rsidP="0022062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7292A">
        <w:rPr>
          <w:rFonts w:ascii="Times New Roman" w:hAnsi="Times New Roman"/>
          <w:b/>
          <w:sz w:val="24"/>
          <w:szCs w:val="24"/>
        </w:rPr>
        <w:t>Tablo 17</w:t>
      </w:r>
      <w:r w:rsidR="00220621" w:rsidRPr="000B6881">
        <w:rPr>
          <w:rFonts w:ascii="Times New Roman" w:hAnsi="Times New Roman"/>
          <w:b/>
          <w:sz w:val="24"/>
          <w:szCs w:val="24"/>
        </w:rPr>
        <w:t>: Performans Göstergeleri</w:t>
      </w:r>
    </w:p>
    <w:tbl>
      <w:tblPr>
        <w:tblStyle w:val="TabloKlavuzu"/>
        <w:tblW w:w="0" w:type="auto"/>
        <w:tblInd w:w="567" w:type="dxa"/>
        <w:tblLook w:val="04A0" w:firstRow="1" w:lastRow="0" w:firstColumn="1" w:lastColumn="0" w:noHBand="0" w:noVBand="1"/>
      </w:tblPr>
      <w:tblGrid>
        <w:gridCol w:w="2133"/>
        <w:gridCol w:w="2384"/>
        <w:gridCol w:w="2385"/>
        <w:gridCol w:w="1817"/>
      </w:tblGrid>
      <w:tr w:rsidR="00220621" w:rsidTr="0087292A">
        <w:tc>
          <w:tcPr>
            <w:tcW w:w="9251" w:type="dxa"/>
            <w:gridSpan w:val="4"/>
            <w:shd w:val="clear" w:color="auto" w:fill="C6D9F1" w:themeFill="text2" w:themeFillTint="33"/>
          </w:tcPr>
          <w:p w:rsidR="00220621" w:rsidRDefault="00220621" w:rsidP="00F66A4E">
            <w:pPr>
              <w:jc w:val="both"/>
              <w:rPr>
                <w:rFonts w:ascii="Times New Roman" w:hAnsi="Times New Roman"/>
                <w:b/>
                <w:sz w:val="24"/>
                <w:szCs w:val="24"/>
              </w:rPr>
            </w:pPr>
          </w:p>
          <w:p w:rsidR="00220621" w:rsidRPr="000B6881" w:rsidRDefault="00220621" w:rsidP="0087292A">
            <w:pPr>
              <w:shd w:val="clear" w:color="auto" w:fill="C6D9F1" w:themeFill="text2" w:themeFillTint="33"/>
              <w:ind w:left="567"/>
              <w:jc w:val="center"/>
              <w:rPr>
                <w:rFonts w:ascii="Times New Roman" w:eastAsia="Times New Roman" w:hAnsi="Times New Roman"/>
                <w:b/>
                <w:bCs/>
                <w:sz w:val="24"/>
                <w:szCs w:val="24"/>
              </w:rPr>
            </w:pPr>
            <w:r w:rsidRPr="000B6881">
              <w:rPr>
                <w:rFonts w:ascii="Times New Roman" w:eastAsia="Times New Roman" w:hAnsi="Times New Roman"/>
                <w:b/>
                <w:bCs/>
                <w:sz w:val="24"/>
                <w:szCs w:val="24"/>
              </w:rPr>
              <w:t>Performans Göstergesi</w:t>
            </w:r>
          </w:p>
          <w:p w:rsidR="00220621" w:rsidRPr="000B6881" w:rsidRDefault="00220621" w:rsidP="0087292A">
            <w:pPr>
              <w:shd w:val="clear" w:color="auto" w:fill="C6D9F1" w:themeFill="text2" w:themeFillTint="33"/>
              <w:ind w:left="567"/>
              <w:jc w:val="center"/>
              <w:rPr>
                <w:rFonts w:ascii="Times New Roman" w:eastAsia="Times New Roman" w:hAnsi="Times New Roman"/>
                <w:b/>
                <w:bCs/>
                <w:sz w:val="24"/>
                <w:szCs w:val="24"/>
              </w:rPr>
            </w:pPr>
          </w:p>
          <w:p w:rsidR="00220621" w:rsidRDefault="00220621" w:rsidP="0087292A">
            <w:pPr>
              <w:shd w:val="clear" w:color="auto" w:fill="C6D9F1" w:themeFill="text2" w:themeFillTint="33"/>
              <w:jc w:val="both"/>
              <w:rPr>
                <w:rFonts w:ascii="Times New Roman" w:hAnsi="Times New Roman"/>
                <w:b/>
                <w:sz w:val="24"/>
                <w:szCs w:val="24"/>
              </w:rPr>
            </w:pPr>
            <w:r>
              <w:rPr>
                <w:rFonts w:ascii="Times New Roman" w:eastAsia="Times New Roman" w:hAnsi="Times New Roman"/>
                <w:b/>
                <w:bCs/>
                <w:iCs/>
                <w:sz w:val="24"/>
                <w:szCs w:val="24"/>
              </w:rPr>
              <w:t xml:space="preserve">                                                </w:t>
            </w:r>
            <w:r w:rsidRPr="000B6881">
              <w:rPr>
                <w:rFonts w:ascii="Times New Roman" w:eastAsia="Times New Roman" w:hAnsi="Times New Roman"/>
                <w:b/>
                <w:bCs/>
                <w:iCs/>
                <w:sz w:val="24"/>
                <w:szCs w:val="24"/>
              </w:rPr>
              <w:t>Kaliteli Eğitim ve Öğretim</w:t>
            </w:r>
            <w:r>
              <w:rPr>
                <w:rFonts w:ascii="Times New Roman" w:eastAsia="Times New Roman" w:hAnsi="Times New Roman"/>
                <w:b/>
                <w:bCs/>
                <w:iCs/>
                <w:sz w:val="24"/>
                <w:szCs w:val="24"/>
              </w:rPr>
              <w:t xml:space="preserve">  Hedef 2.2.</w:t>
            </w:r>
          </w:p>
        </w:tc>
      </w:tr>
      <w:tr w:rsidR="00220621" w:rsidTr="0087292A">
        <w:tc>
          <w:tcPr>
            <w:tcW w:w="2235" w:type="dxa"/>
            <w:shd w:val="clear" w:color="auto" w:fill="C6D9F1" w:themeFill="text2" w:themeFillTint="33"/>
          </w:tcPr>
          <w:p w:rsidR="00220621" w:rsidRDefault="00220621" w:rsidP="00F66A4E">
            <w:pPr>
              <w:jc w:val="both"/>
              <w:rPr>
                <w:rFonts w:ascii="Times New Roman" w:hAnsi="Times New Roman"/>
                <w:b/>
                <w:sz w:val="24"/>
                <w:szCs w:val="24"/>
              </w:rPr>
            </w:pPr>
          </w:p>
          <w:p w:rsidR="00220621" w:rsidRDefault="00220621" w:rsidP="00F66A4E">
            <w:pPr>
              <w:jc w:val="both"/>
              <w:rPr>
                <w:rFonts w:ascii="Times New Roman" w:hAnsi="Times New Roman"/>
                <w:b/>
                <w:sz w:val="24"/>
                <w:szCs w:val="24"/>
              </w:rPr>
            </w:pPr>
            <w:r>
              <w:rPr>
                <w:rFonts w:ascii="Times New Roman" w:hAnsi="Times New Roman"/>
                <w:b/>
                <w:sz w:val="24"/>
                <w:szCs w:val="24"/>
              </w:rPr>
              <w:t>Sosyal Kültürel ve Sportif Faaliyetler</w:t>
            </w:r>
          </w:p>
          <w:p w:rsidR="00220621" w:rsidRDefault="00220621" w:rsidP="00F66A4E">
            <w:pPr>
              <w:jc w:val="both"/>
              <w:rPr>
                <w:rFonts w:ascii="Times New Roman" w:hAnsi="Times New Roman"/>
                <w:b/>
                <w:sz w:val="24"/>
                <w:szCs w:val="24"/>
              </w:rPr>
            </w:pPr>
          </w:p>
        </w:tc>
        <w:tc>
          <w:tcPr>
            <w:tcW w:w="2551" w:type="dxa"/>
            <w:shd w:val="clear" w:color="auto" w:fill="C6D9F1" w:themeFill="text2" w:themeFillTint="33"/>
          </w:tcPr>
          <w:p w:rsidR="00220621" w:rsidRDefault="00220621" w:rsidP="00F66A4E">
            <w:pPr>
              <w:jc w:val="both"/>
              <w:rPr>
                <w:rFonts w:ascii="Times New Roman" w:hAnsi="Times New Roman"/>
                <w:b/>
                <w:sz w:val="24"/>
                <w:szCs w:val="24"/>
              </w:rPr>
            </w:pPr>
            <w:r>
              <w:rPr>
                <w:rFonts w:ascii="Times New Roman" w:hAnsi="Times New Roman"/>
                <w:b/>
                <w:sz w:val="24"/>
                <w:szCs w:val="24"/>
              </w:rPr>
              <w:t xml:space="preserve">  </w:t>
            </w:r>
          </w:p>
          <w:p w:rsidR="00220621" w:rsidRDefault="00220621" w:rsidP="00F66A4E">
            <w:pPr>
              <w:jc w:val="both"/>
              <w:rPr>
                <w:rFonts w:ascii="Times New Roman" w:hAnsi="Times New Roman"/>
                <w:b/>
                <w:sz w:val="24"/>
                <w:szCs w:val="24"/>
              </w:rPr>
            </w:pPr>
            <w:r>
              <w:rPr>
                <w:rFonts w:ascii="Times New Roman" w:hAnsi="Times New Roman"/>
                <w:b/>
                <w:sz w:val="24"/>
                <w:szCs w:val="24"/>
              </w:rPr>
              <w:t xml:space="preserve"> 2013-2014 Yılı</w:t>
            </w:r>
          </w:p>
          <w:p w:rsidR="00220621" w:rsidRDefault="00220621" w:rsidP="00F66A4E">
            <w:pPr>
              <w:jc w:val="both"/>
              <w:rPr>
                <w:rFonts w:ascii="Times New Roman" w:hAnsi="Times New Roman"/>
                <w:b/>
                <w:sz w:val="24"/>
                <w:szCs w:val="24"/>
              </w:rPr>
            </w:pPr>
            <w:r>
              <w:rPr>
                <w:rFonts w:ascii="Times New Roman" w:hAnsi="Times New Roman"/>
                <w:b/>
                <w:sz w:val="24"/>
                <w:szCs w:val="24"/>
              </w:rPr>
              <w:t>Katılan Öğrenci Sayısı</w:t>
            </w:r>
          </w:p>
        </w:tc>
        <w:tc>
          <w:tcPr>
            <w:tcW w:w="2552" w:type="dxa"/>
            <w:shd w:val="clear" w:color="auto" w:fill="C6D9F1" w:themeFill="text2" w:themeFillTint="33"/>
          </w:tcPr>
          <w:p w:rsidR="00220621" w:rsidRDefault="00220621" w:rsidP="00F66A4E">
            <w:pPr>
              <w:jc w:val="both"/>
              <w:rPr>
                <w:rFonts w:ascii="Times New Roman" w:hAnsi="Times New Roman"/>
                <w:b/>
                <w:sz w:val="24"/>
                <w:szCs w:val="24"/>
              </w:rPr>
            </w:pPr>
          </w:p>
          <w:p w:rsidR="00220621" w:rsidRDefault="00220621" w:rsidP="00F66A4E">
            <w:pPr>
              <w:jc w:val="both"/>
              <w:rPr>
                <w:rFonts w:ascii="Times New Roman" w:hAnsi="Times New Roman"/>
                <w:b/>
                <w:sz w:val="24"/>
                <w:szCs w:val="24"/>
              </w:rPr>
            </w:pPr>
            <w:r>
              <w:rPr>
                <w:rFonts w:ascii="Times New Roman" w:hAnsi="Times New Roman"/>
                <w:b/>
                <w:sz w:val="24"/>
                <w:szCs w:val="24"/>
              </w:rPr>
              <w:t>2014-2015 Yılı</w:t>
            </w:r>
          </w:p>
          <w:p w:rsidR="00220621" w:rsidRDefault="00220621" w:rsidP="00F66A4E">
            <w:pPr>
              <w:jc w:val="both"/>
              <w:rPr>
                <w:rFonts w:ascii="Times New Roman" w:hAnsi="Times New Roman"/>
                <w:b/>
                <w:sz w:val="24"/>
                <w:szCs w:val="24"/>
              </w:rPr>
            </w:pPr>
            <w:r>
              <w:rPr>
                <w:rFonts w:ascii="Times New Roman" w:hAnsi="Times New Roman"/>
                <w:b/>
                <w:sz w:val="24"/>
                <w:szCs w:val="24"/>
              </w:rPr>
              <w:t>Katılan Öğrenci Sayısı</w:t>
            </w:r>
          </w:p>
        </w:tc>
        <w:tc>
          <w:tcPr>
            <w:tcW w:w="1913" w:type="dxa"/>
            <w:shd w:val="clear" w:color="auto" w:fill="C6D9F1" w:themeFill="text2" w:themeFillTint="33"/>
          </w:tcPr>
          <w:p w:rsidR="00220621" w:rsidRDefault="00220621" w:rsidP="00F66A4E">
            <w:pPr>
              <w:jc w:val="both"/>
              <w:rPr>
                <w:rFonts w:ascii="Times New Roman" w:hAnsi="Times New Roman"/>
                <w:b/>
                <w:sz w:val="24"/>
                <w:szCs w:val="24"/>
              </w:rPr>
            </w:pPr>
            <w:r>
              <w:rPr>
                <w:rFonts w:ascii="Times New Roman" w:hAnsi="Times New Roman"/>
                <w:b/>
                <w:sz w:val="24"/>
                <w:szCs w:val="24"/>
              </w:rPr>
              <w:t xml:space="preserve"> </w:t>
            </w:r>
          </w:p>
          <w:p w:rsidR="00220621" w:rsidRDefault="00E66161" w:rsidP="00F66A4E">
            <w:pPr>
              <w:jc w:val="both"/>
              <w:rPr>
                <w:rFonts w:ascii="Times New Roman" w:hAnsi="Times New Roman"/>
                <w:b/>
                <w:sz w:val="24"/>
                <w:szCs w:val="24"/>
              </w:rPr>
            </w:pPr>
            <w:r>
              <w:rPr>
                <w:rFonts w:ascii="Times New Roman" w:hAnsi="Times New Roman"/>
                <w:b/>
                <w:sz w:val="24"/>
                <w:szCs w:val="24"/>
              </w:rPr>
              <w:t xml:space="preserve">SP </w:t>
            </w:r>
            <w:r w:rsidR="00220621">
              <w:rPr>
                <w:rFonts w:ascii="Times New Roman" w:hAnsi="Times New Roman"/>
                <w:b/>
                <w:sz w:val="24"/>
                <w:szCs w:val="24"/>
              </w:rPr>
              <w:t>Dönemi Sonu Hedefi</w:t>
            </w:r>
          </w:p>
          <w:p w:rsidR="00220621" w:rsidRDefault="00220621" w:rsidP="00F66A4E">
            <w:pPr>
              <w:jc w:val="both"/>
              <w:rPr>
                <w:rFonts w:ascii="Times New Roman" w:hAnsi="Times New Roman"/>
                <w:b/>
                <w:sz w:val="24"/>
                <w:szCs w:val="24"/>
              </w:rPr>
            </w:pPr>
            <w:r>
              <w:rPr>
                <w:rFonts w:ascii="Times New Roman" w:hAnsi="Times New Roman"/>
                <w:b/>
                <w:sz w:val="24"/>
                <w:szCs w:val="24"/>
              </w:rPr>
              <w:t>Öğrenci Sayısı</w:t>
            </w:r>
          </w:p>
        </w:tc>
      </w:tr>
      <w:tr w:rsidR="00220621" w:rsidTr="0087292A">
        <w:tc>
          <w:tcPr>
            <w:tcW w:w="2235" w:type="dxa"/>
            <w:shd w:val="clear" w:color="auto" w:fill="C6D9F1" w:themeFill="text2" w:themeFillTint="33"/>
          </w:tcPr>
          <w:p w:rsidR="00220621" w:rsidRDefault="00220621" w:rsidP="00F66A4E">
            <w:pPr>
              <w:jc w:val="both"/>
              <w:rPr>
                <w:rFonts w:ascii="Times New Roman" w:hAnsi="Times New Roman"/>
                <w:b/>
                <w:sz w:val="24"/>
                <w:szCs w:val="24"/>
              </w:rPr>
            </w:pPr>
            <w:r>
              <w:rPr>
                <w:rFonts w:ascii="Times New Roman" w:hAnsi="Times New Roman"/>
                <w:b/>
                <w:sz w:val="24"/>
                <w:szCs w:val="24"/>
              </w:rPr>
              <w:t>Voleybol</w:t>
            </w:r>
          </w:p>
        </w:tc>
        <w:tc>
          <w:tcPr>
            <w:tcW w:w="2551"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12</w:t>
            </w:r>
          </w:p>
        </w:tc>
        <w:tc>
          <w:tcPr>
            <w:tcW w:w="2552"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12</w:t>
            </w:r>
          </w:p>
        </w:tc>
        <w:tc>
          <w:tcPr>
            <w:tcW w:w="1913"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18</w:t>
            </w:r>
          </w:p>
        </w:tc>
      </w:tr>
      <w:tr w:rsidR="00220621" w:rsidTr="0087292A">
        <w:tc>
          <w:tcPr>
            <w:tcW w:w="2235" w:type="dxa"/>
            <w:shd w:val="clear" w:color="auto" w:fill="C6D9F1" w:themeFill="text2" w:themeFillTint="33"/>
          </w:tcPr>
          <w:p w:rsidR="00220621" w:rsidRDefault="00220621" w:rsidP="00F66A4E">
            <w:pPr>
              <w:jc w:val="both"/>
              <w:rPr>
                <w:rFonts w:ascii="Times New Roman" w:hAnsi="Times New Roman"/>
                <w:b/>
                <w:sz w:val="24"/>
                <w:szCs w:val="24"/>
              </w:rPr>
            </w:pPr>
            <w:r>
              <w:rPr>
                <w:rFonts w:ascii="Times New Roman" w:hAnsi="Times New Roman"/>
                <w:b/>
                <w:sz w:val="24"/>
                <w:szCs w:val="24"/>
              </w:rPr>
              <w:t>Masa Tenisi</w:t>
            </w:r>
          </w:p>
        </w:tc>
        <w:tc>
          <w:tcPr>
            <w:tcW w:w="2551"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8</w:t>
            </w:r>
          </w:p>
        </w:tc>
        <w:tc>
          <w:tcPr>
            <w:tcW w:w="2552"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10</w:t>
            </w:r>
          </w:p>
        </w:tc>
        <w:tc>
          <w:tcPr>
            <w:tcW w:w="1913"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14</w:t>
            </w:r>
          </w:p>
        </w:tc>
      </w:tr>
      <w:tr w:rsidR="00220621" w:rsidTr="0087292A">
        <w:tc>
          <w:tcPr>
            <w:tcW w:w="2235" w:type="dxa"/>
            <w:shd w:val="clear" w:color="auto" w:fill="C6D9F1" w:themeFill="text2" w:themeFillTint="33"/>
          </w:tcPr>
          <w:p w:rsidR="00220621" w:rsidRDefault="00220621" w:rsidP="00F66A4E">
            <w:pPr>
              <w:jc w:val="both"/>
              <w:rPr>
                <w:rFonts w:ascii="Times New Roman" w:hAnsi="Times New Roman"/>
                <w:b/>
                <w:sz w:val="24"/>
                <w:szCs w:val="24"/>
              </w:rPr>
            </w:pPr>
            <w:r>
              <w:rPr>
                <w:rFonts w:ascii="Times New Roman" w:hAnsi="Times New Roman"/>
                <w:b/>
                <w:sz w:val="24"/>
                <w:szCs w:val="24"/>
              </w:rPr>
              <w:t>Judo</w:t>
            </w:r>
          </w:p>
        </w:tc>
        <w:tc>
          <w:tcPr>
            <w:tcW w:w="2551"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w:t>
            </w:r>
          </w:p>
        </w:tc>
        <w:tc>
          <w:tcPr>
            <w:tcW w:w="2552"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w:t>
            </w:r>
          </w:p>
        </w:tc>
        <w:tc>
          <w:tcPr>
            <w:tcW w:w="1913"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3</w:t>
            </w:r>
          </w:p>
        </w:tc>
      </w:tr>
      <w:tr w:rsidR="00220621" w:rsidTr="0087292A">
        <w:tc>
          <w:tcPr>
            <w:tcW w:w="2235" w:type="dxa"/>
            <w:shd w:val="clear" w:color="auto" w:fill="C6D9F1" w:themeFill="text2" w:themeFillTint="33"/>
          </w:tcPr>
          <w:p w:rsidR="00220621" w:rsidRDefault="00220621" w:rsidP="00F66A4E">
            <w:pPr>
              <w:jc w:val="both"/>
              <w:rPr>
                <w:rFonts w:ascii="Times New Roman" w:hAnsi="Times New Roman"/>
                <w:b/>
                <w:sz w:val="24"/>
                <w:szCs w:val="24"/>
              </w:rPr>
            </w:pPr>
            <w:r>
              <w:rPr>
                <w:rFonts w:ascii="Times New Roman" w:hAnsi="Times New Roman"/>
                <w:b/>
                <w:sz w:val="24"/>
                <w:szCs w:val="24"/>
              </w:rPr>
              <w:t>Satranç</w:t>
            </w:r>
          </w:p>
        </w:tc>
        <w:tc>
          <w:tcPr>
            <w:tcW w:w="2551"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4</w:t>
            </w:r>
          </w:p>
        </w:tc>
        <w:tc>
          <w:tcPr>
            <w:tcW w:w="2552"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4</w:t>
            </w:r>
          </w:p>
        </w:tc>
        <w:tc>
          <w:tcPr>
            <w:tcW w:w="1913"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6</w:t>
            </w:r>
          </w:p>
        </w:tc>
      </w:tr>
      <w:tr w:rsidR="00220621" w:rsidTr="0087292A">
        <w:tc>
          <w:tcPr>
            <w:tcW w:w="2235" w:type="dxa"/>
            <w:shd w:val="clear" w:color="auto" w:fill="C6D9F1" w:themeFill="text2" w:themeFillTint="33"/>
          </w:tcPr>
          <w:p w:rsidR="00220621" w:rsidRDefault="00220621" w:rsidP="00F66A4E">
            <w:pPr>
              <w:jc w:val="both"/>
              <w:rPr>
                <w:rFonts w:ascii="Times New Roman" w:hAnsi="Times New Roman"/>
                <w:b/>
                <w:sz w:val="24"/>
                <w:szCs w:val="24"/>
              </w:rPr>
            </w:pPr>
            <w:r>
              <w:rPr>
                <w:rFonts w:ascii="Times New Roman" w:hAnsi="Times New Roman"/>
                <w:b/>
                <w:sz w:val="24"/>
                <w:szCs w:val="24"/>
              </w:rPr>
              <w:t>Halk Oyunları</w:t>
            </w:r>
          </w:p>
        </w:tc>
        <w:tc>
          <w:tcPr>
            <w:tcW w:w="2551"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12</w:t>
            </w:r>
          </w:p>
        </w:tc>
        <w:tc>
          <w:tcPr>
            <w:tcW w:w="2552"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16</w:t>
            </w:r>
          </w:p>
        </w:tc>
        <w:tc>
          <w:tcPr>
            <w:tcW w:w="1913" w:type="dxa"/>
            <w:shd w:val="clear" w:color="auto" w:fill="FDE9D9" w:themeFill="accent6" w:themeFillTint="33"/>
          </w:tcPr>
          <w:p w:rsidR="00220621" w:rsidRPr="0087292A" w:rsidRDefault="00220621" w:rsidP="00F66A4E">
            <w:pPr>
              <w:jc w:val="center"/>
              <w:rPr>
                <w:rFonts w:ascii="Times New Roman" w:hAnsi="Times New Roman"/>
                <w:sz w:val="24"/>
                <w:szCs w:val="24"/>
              </w:rPr>
            </w:pPr>
            <w:r w:rsidRPr="0087292A">
              <w:rPr>
                <w:rFonts w:ascii="Times New Roman" w:hAnsi="Times New Roman"/>
                <w:sz w:val="24"/>
                <w:szCs w:val="24"/>
              </w:rPr>
              <w:t>16</w:t>
            </w:r>
          </w:p>
        </w:tc>
      </w:tr>
    </w:tbl>
    <w:p w:rsidR="00220621" w:rsidRDefault="00220621" w:rsidP="00220621">
      <w:pPr>
        <w:spacing w:after="0" w:line="240" w:lineRule="auto"/>
        <w:ind w:left="567"/>
        <w:jc w:val="both"/>
        <w:rPr>
          <w:rFonts w:ascii="Times New Roman" w:hAnsi="Times New Roman"/>
          <w:b/>
          <w:sz w:val="24"/>
          <w:szCs w:val="24"/>
        </w:rPr>
      </w:pPr>
    </w:p>
    <w:p w:rsidR="000B1A3A" w:rsidRDefault="000B1A3A" w:rsidP="00220621">
      <w:pPr>
        <w:spacing w:after="0" w:line="240" w:lineRule="auto"/>
        <w:ind w:left="567"/>
        <w:jc w:val="both"/>
        <w:rPr>
          <w:rFonts w:ascii="Times New Roman" w:hAnsi="Times New Roman"/>
          <w:b/>
          <w:sz w:val="24"/>
          <w:szCs w:val="24"/>
        </w:rPr>
      </w:pPr>
    </w:p>
    <w:p w:rsidR="000B1A3A" w:rsidRDefault="000B1A3A" w:rsidP="00220621">
      <w:pPr>
        <w:spacing w:after="0" w:line="240" w:lineRule="auto"/>
        <w:ind w:left="567"/>
        <w:jc w:val="both"/>
        <w:rPr>
          <w:rFonts w:ascii="Times New Roman" w:hAnsi="Times New Roman"/>
          <w:b/>
          <w:sz w:val="24"/>
          <w:szCs w:val="24"/>
        </w:rPr>
      </w:pPr>
    </w:p>
    <w:p w:rsidR="000B1A3A" w:rsidRDefault="000B1A3A" w:rsidP="00220621">
      <w:pPr>
        <w:spacing w:after="0" w:line="240" w:lineRule="auto"/>
        <w:ind w:left="567"/>
        <w:jc w:val="both"/>
        <w:rPr>
          <w:rFonts w:ascii="Times New Roman" w:hAnsi="Times New Roman"/>
          <w:b/>
          <w:sz w:val="24"/>
          <w:szCs w:val="24"/>
        </w:rPr>
      </w:pPr>
    </w:p>
    <w:p w:rsidR="000B1A3A" w:rsidRDefault="000B1A3A" w:rsidP="00220621">
      <w:pPr>
        <w:spacing w:after="0" w:line="240" w:lineRule="auto"/>
        <w:ind w:left="567"/>
        <w:jc w:val="both"/>
        <w:rPr>
          <w:rFonts w:ascii="Times New Roman" w:hAnsi="Times New Roman"/>
          <w:b/>
          <w:sz w:val="24"/>
          <w:szCs w:val="24"/>
        </w:rPr>
      </w:pPr>
    </w:p>
    <w:p w:rsidR="000B1A3A" w:rsidRDefault="000B1A3A" w:rsidP="0087292A">
      <w:pPr>
        <w:spacing w:after="0" w:line="240" w:lineRule="auto"/>
        <w:jc w:val="both"/>
        <w:rPr>
          <w:rFonts w:ascii="Times New Roman" w:hAnsi="Times New Roman"/>
          <w:b/>
          <w:sz w:val="24"/>
          <w:szCs w:val="24"/>
        </w:rPr>
      </w:pPr>
    </w:p>
    <w:p w:rsidR="000B1A3A" w:rsidRDefault="000B1A3A" w:rsidP="00220621">
      <w:pPr>
        <w:spacing w:after="0" w:line="240" w:lineRule="auto"/>
        <w:ind w:left="567"/>
        <w:jc w:val="both"/>
        <w:rPr>
          <w:rFonts w:ascii="Times New Roman" w:hAnsi="Times New Roman"/>
          <w:b/>
          <w:sz w:val="24"/>
          <w:szCs w:val="24"/>
        </w:rPr>
      </w:pPr>
    </w:p>
    <w:p w:rsidR="000B1A3A" w:rsidRDefault="000B1A3A" w:rsidP="00220621">
      <w:pPr>
        <w:spacing w:after="0" w:line="240" w:lineRule="auto"/>
        <w:ind w:left="567"/>
        <w:jc w:val="both"/>
        <w:rPr>
          <w:rFonts w:ascii="Times New Roman" w:hAnsi="Times New Roman"/>
          <w:b/>
          <w:sz w:val="24"/>
          <w:szCs w:val="24"/>
        </w:rPr>
      </w:pPr>
    </w:p>
    <w:p w:rsidR="000B1A3A" w:rsidRDefault="000B1A3A" w:rsidP="00220621">
      <w:pPr>
        <w:spacing w:after="0" w:line="240" w:lineRule="auto"/>
        <w:ind w:left="567"/>
        <w:jc w:val="both"/>
        <w:rPr>
          <w:rFonts w:ascii="Times New Roman" w:hAnsi="Times New Roman"/>
          <w:b/>
          <w:sz w:val="24"/>
          <w:szCs w:val="24"/>
        </w:rPr>
      </w:pPr>
    </w:p>
    <w:p w:rsidR="000B1A3A" w:rsidRPr="000B6881" w:rsidRDefault="0087292A" w:rsidP="000B1A3A">
      <w:pPr>
        <w:spacing w:after="0" w:line="240" w:lineRule="auto"/>
        <w:ind w:left="567"/>
        <w:jc w:val="both"/>
        <w:rPr>
          <w:rFonts w:ascii="Times New Roman" w:hAnsi="Times New Roman"/>
          <w:sz w:val="24"/>
          <w:szCs w:val="24"/>
        </w:rPr>
      </w:pPr>
      <w:r>
        <w:rPr>
          <w:rFonts w:ascii="Times New Roman" w:hAnsi="Times New Roman"/>
          <w:b/>
          <w:sz w:val="24"/>
          <w:szCs w:val="24"/>
        </w:rPr>
        <w:t>Tablo 18</w:t>
      </w:r>
      <w:r w:rsidR="000B1A3A" w:rsidRPr="000B6881">
        <w:rPr>
          <w:rFonts w:ascii="Times New Roman" w:hAnsi="Times New Roman"/>
          <w:b/>
          <w:sz w:val="24"/>
          <w:szCs w:val="24"/>
        </w:rPr>
        <w:t xml:space="preserve">: Tedbirler </w:t>
      </w:r>
    </w:p>
    <w:tbl>
      <w:tblPr>
        <w:tblW w:w="9356"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253"/>
        <w:gridCol w:w="2268"/>
        <w:gridCol w:w="2835"/>
      </w:tblGrid>
      <w:tr w:rsidR="000B1A3A" w:rsidRPr="000B6881" w:rsidTr="0087292A">
        <w:trPr>
          <w:trHeight w:val="369"/>
        </w:trPr>
        <w:tc>
          <w:tcPr>
            <w:tcW w:w="93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1A3A" w:rsidRPr="000B6881" w:rsidRDefault="000B1A3A"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Eğitim ve Öğretimde Kalite</w:t>
            </w:r>
          </w:p>
          <w:p w:rsidR="000B1A3A" w:rsidRPr="000B6881" w:rsidRDefault="000B1A3A" w:rsidP="00F66A4E">
            <w:pPr>
              <w:spacing w:after="0" w:line="240" w:lineRule="auto"/>
              <w:ind w:left="567"/>
              <w:rPr>
                <w:rFonts w:ascii="Times New Roman" w:hAnsi="Times New Roman"/>
                <w:b/>
                <w:sz w:val="24"/>
                <w:szCs w:val="24"/>
              </w:rPr>
            </w:pPr>
            <w:r w:rsidRPr="000B6881">
              <w:rPr>
                <w:rFonts w:ascii="Times New Roman" w:hAnsi="Times New Roman"/>
                <w:b/>
                <w:sz w:val="24"/>
                <w:szCs w:val="24"/>
              </w:rPr>
              <w:t xml:space="preserve">                                                                     Stratejik Amaç-2</w:t>
            </w:r>
          </w:p>
          <w:p w:rsidR="000B1A3A" w:rsidRPr="000B6881" w:rsidRDefault="000B1A3A" w:rsidP="00F66A4E">
            <w:pPr>
              <w:spacing w:after="0" w:line="240" w:lineRule="auto"/>
              <w:ind w:left="567"/>
              <w:rPr>
                <w:rFonts w:ascii="Times New Roman" w:hAnsi="Times New Roman"/>
                <w:b/>
                <w:sz w:val="24"/>
                <w:szCs w:val="24"/>
              </w:rPr>
            </w:pPr>
            <w:r w:rsidRPr="000B6881">
              <w:rPr>
                <w:rFonts w:ascii="Times New Roman" w:hAnsi="Times New Roman"/>
                <w:b/>
                <w:bCs/>
                <w:sz w:val="24"/>
                <w:szCs w:val="24"/>
              </w:rPr>
              <w:t xml:space="preserve">                                                                                 Stratejik Hedef 2.2.</w:t>
            </w:r>
          </w:p>
        </w:tc>
      </w:tr>
      <w:tr w:rsidR="000B1A3A" w:rsidRPr="000B6881" w:rsidTr="0087292A">
        <w:trPr>
          <w:trHeight w:val="369"/>
        </w:trPr>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1A3A" w:rsidRPr="000B6881" w:rsidRDefault="000B1A3A" w:rsidP="00F66A4E">
            <w:pPr>
              <w:spacing w:after="0" w:line="240" w:lineRule="auto"/>
              <w:ind w:left="567"/>
              <w:jc w:val="center"/>
              <w:rPr>
                <w:rFonts w:ascii="Times New Roman" w:hAnsi="Times New Roman"/>
                <w:b/>
                <w:sz w:val="24"/>
                <w:szCs w:val="24"/>
              </w:rPr>
            </w:pPr>
            <w:r w:rsidRPr="000B6881">
              <w:rPr>
                <w:rFonts w:ascii="Times New Roman" w:hAnsi="Times New Roman"/>
                <w:b/>
                <w:bCs/>
                <w:sz w:val="24"/>
                <w:szCs w:val="24"/>
              </w:rPr>
              <w:t>Tedbir/Strateji</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1A3A" w:rsidRPr="000B6881" w:rsidRDefault="000B1A3A"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 xml:space="preserve"> Sorumlu </w:t>
            </w:r>
            <w:r>
              <w:rPr>
                <w:rFonts w:ascii="Times New Roman" w:hAnsi="Times New Roman"/>
                <w:b/>
                <w:sz w:val="24"/>
                <w:szCs w:val="24"/>
              </w:rPr>
              <w:t>Müdür Yardımcısı</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1A3A" w:rsidRPr="000B6881" w:rsidRDefault="000B1A3A"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Ekip</w:t>
            </w:r>
          </w:p>
        </w:tc>
      </w:tr>
      <w:tr w:rsidR="000B1A3A" w:rsidRPr="000B6881" w:rsidTr="0087292A">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1A3A" w:rsidRPr="000B6881" w:rsidRDefault="000B1A3A" w:rsidP="00F66A4E">
            <w:pPr>
              <w:tabs>
                <w:tab w:val="left" w:pos="199"/>
                <w:tab w:val="left" w:pos="754"/>
              </w:tabs>
              <w:spacing w:before="100" w:beforeAutospacing="1" w:after="0" w:line="240" w:lineRule="auto"/>
              <w:ind w:left="567"/>
              <w:rPr>
                <w:rFonts w:ascii="Times New Roman" w:hAnsi="Times New Roman"/>
                <w:sz w:val="24"/>
                <w:szCs w:val="24"/>
              </w:rPr>
            </w:pPr>
            <w:r>
              <w:rPr>
                <w:rFonts w:ascii="Times New Roman" w:hAnsi="Times New Roman"/>
                <w:sz w:val="24"/>
                <w:szCs w:val="24"/>
              </w:rPr>
              <w:t>1-Okulda Voleybol, Masa Tenisi,</w:t>
            </w:r>
            <w:r w:rsidR="00343B90">
              <w:rPr>
                <w:rFonts w:ascii="Times New Roman" w:hAnsi="Times New Roman"/>
                <w:sz w:val="24"/>
                <w:szCs w:val="24"/>
              </w:rPr>
              <w:t xml:space="preserve"> </w:t>
            </w:r>
            <w:r>
              <w:rPr>
                <w:rFonts w:ascii="Times New Roman" w:hAnsi="Times New Roman"/>
                <w:sz w:val="24"/>
                <w:szCs w:val="24"/>
              </w:rPr>
              <w:t>satranç turnuvası düzenlenmesi.</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1A3A" w:rsidRPr="000B6881" w:rsidRDefault="000B1A3A" w:rsidP="00F66A4E">
            <w:pPr>
              <w:spacing w:after="0" w:line="240" w:lineRule="auto"/>
              <w:rPr>
                <w:rFonts w:ascii="Times New Roman" w:hAnsi="Times New Roman"/>
                <w:sz w:val="24"/>
                <w:szCs w:val="24"/>
              </w:rPr>
            </w:pPr>
            <w:r>
              <w:rPr>
                <w:rFonts w:ascii="Times New Roman" w:hAnsi="Times New Roman"/>
                <w:sz w:val="24"/>
                <w:szCs w:val="24"/>
              </w:rPr>
              <w:t xml:space="preserve">      Engin ALŞAN</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1A3A" w:rsidRPr="000B6881" w:rsidRDefault="000B1A3A" w:rsidP="00F66A4E">
            <w:pPr>
              <w:spacing w:after="0" w:line="240" w:lineRule="auto"/>
              <w:ind w:left="567"/>
              <w:contextualSpacing/>
              <w:rPr>
                <w:rFonts w:ascii="Times New Roman" w:hAnsi="Times New Roman"/>
                <w:bCs/>
                <w:sz w:val="24"/>
                <w:szCs w:val="24"/>
              </w:rPr>
            </w:pPr>
            <w:r>
              <w:rPr>
                <w:rFonts w:ascii="Times New Roman" w:hAnsi="Times New Roman"/>
                <w:bCs/>
                <w:sz w:val="24"/>
                <w:szCs w:val="24"/>
              </w:rPr>
              <w:t xml:space="preserve">   Kalite Ekibi</w:t>
            </w:r>
          </w:p>
        </w:tc>
      </w:tr>
      <w:tr w:rsidR="000B1A3A" w:rsidRPr="000B6881" w:rsidTr="0087292A">
        <w:trPr>
          <w:trHeight w:val="691"/>
        </w:trPr>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1A3A" w:rsidRPr="000B6881" w:rsidRDefault="000B1A3A" w:rsidP="00F66A4E">
            <w:pPr>
              <w:tabs>
                <w:tab w:val="left" w:pos="199"/>
                <w:tab w:val="left" w:pos="754"/>
              </w:tabs>
              <w:spacing w:before="100" w:beforeAutospacing="1" w:after="0" w:line="240" w:lineRule="auto"/>
              <w:ind w:left="567"/>
              <w:rPr>
                <w:rFonts w:ascii="Times New Roman" w:hAnsi="Times New Roman"/>
                <w:sz w:val="24"/>
                <w:szCs w:val="24"/>
              </w:rPr>
            </w:pPr>
            <w:r w:rsidRPr="000B6881">
              <w:rPr>
                <w:rFonts w:ascii="Times New Roman" w:hAnsi="Times New Roman"/>
                <w:b/>
                <w:sz w:val="24"/>
                <w:szCs w:val="24"/>
              </w:rPr>
              <w:t>2-</w:t>
            </w:r>
            <w:r>
              <w:rPr>
                <w:rFonts w:ascii="Times New Roman" w:hAnsi="Times New Roman"/>
                <w:sz w:val="24"/>
                <w:szCs w:val="24"/>
              </w:rPr>
              <w:t>Okulumuz  öğrencilerine yönelik Sporun insanlar üzerindeki olumlu etkilerini anlatan seminer verilmesi.</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1A3A" w:rsidRDefault="000B1A3A" w:rsidP="00F66A4E">
            <w:pPr>
              <w:rPr>
                <w:rFonts w:ascii="Times New Roman" w:hAnsi="Times New Roman"/>
                <w:sz w:val="24"/>
                <w:szCs w:val="24"/>
              </w:rPr>
            </w:pPr>
            <w:r>
              <w:rPr>
                <w:rFonts w:ascii="Times New Roman" w:hAnsi="Times New Roman"/>
                <w:sz w:val="24"/>
                <w:szCs w:val="24"/>
              </w:rPr>
              <w:t xml:space="preserve">      </w:t>
            </w:r>
          </w:p>
          <w:p w:rsidR="000B1A3A" w:rsidRDefault="000B1A3A" w:rsidP="00F66A4E">
            <w:r>
              <w:rPr>
                <w:rFonts w:ascii="Times New Roman" w:hAnsi="Times New Roman"/>
                <w:sz w:val="24"/>
                <w:szCs w:val="24"/>
              </w:rPr>
              <w:t xml:space="preserve">     </w:t>
            </w:r>
            <w:r w:rsidRPr="00E80A8E">
              <w:rPr>
                <w:rFonts w:ascii="Times New Roman" w:hAnsi="Times New Roman"/>
                <w:sz w:val="24"/>
                <w:szCs w:val="24"/>
              </w:rPr>
              <w:t>Engin ALŞAN</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1A3A" w:rsidRDefault="000B1A3A" w:rsidP="00F66A4E">
            <w:pPr>
              <w:jc w:val="center"/>
              <w:rPr>
                <w:rFonts w:ascii="Times New Roman" w:hAnsi="Times New Roman"/>
                <w:bCs/>
                <w:sz w:val="24"/>
                <w:szCs w:val="24"/>
              </w:rPr>
            </w:pPr>
          </w:p>
          <w:p w:rsidR="000B1A3A" w:rsidRDefault="000B1A3A" w:rsidP="00F66A4E">
            <w:pPr>
              <w:jc w:val="center"/>
            </w:pPr>
            <w:r w:rsidRPr="007C58E5">
              <w:rPr>
                <w:rFonts w:ascii="Times New Roman" w:hAnsi="Times New Roman"/>
                <w:bCs/>
                <w:sz w:val="24"/>
                <w:szCs w:val="24"/>
              </w:rPr>
              <w:t>Kalite Ekibi</w:t>
            </w:r>
          </w:p>
        </w:tc>
      </w:tr>
      <w:tr w:rsidR="000B1A3A" w:rsidRPr="000B6881" w:rsidTr="0087292A">
        <w:trPr>
          <w:trHeight w:val="693"/>
        </w:trPr>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B1A3A" w:rsidRPr="0008792F" w:rsidRDefault="000B1A3A" w:rsidP="00F66A4E">
            <w:pPr>
              <w:tabs>
                <w:tab w:val="left" w:pos="199"/>
                <w:tab w:val="left" w:pos="754"/>
              </w:tabs>
              <w:spacing w:before="100" w:beforeAutospacing="1" w:after="0" w:line="240" w:lineRule="auto"/>
              <w:ind w:left="567"/>
              <w:rPr>
                <w:rFonts w:ascii="Times New Roman" w:hAnsi="Times New Roman"/>
                <w:sz w:val="24"/>
                <w:szCs w:val="24"/>
              </w:rPr>
            </w:pPr>
            <w:r w:rsidRPr="000B6881">
              <w:rPr>
                <w:rFonts w:ascii="Times New Roman" w:hAnsi="Times New Roman"/>
                <w:b/>
                <w:sz w:val="24"/>
                <w:szCs w:val="24"/>
              </w:rPr>
              <w:t>3</w:t>
            </w:r>
            <w:r>
              <w:rPr>
                <w:rFonts w:ascii="Times New Roman" w:hAnsi="Times New Roman"/>
                <w:b/>
                <w:sz w:val="24"/>
                <w:szCs w:val="24"/>
              </w:rPr>
              <w:t>-</w:t>
            </w:r>
            <w:r>
              <w:rPr>
                <w:rFonts w:ascii="Times New Roman" w:hAnsi="Times New Roman"/>
                <w:sz w:val="24"/>
                <w:szCs w:val="24"/>
              </w:rPr>
              <w:t>Değerler Eğitimi ile ilgili çalışmaların yapılması.</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1A3A" w:rsidRDefault="000B1A3A" w:rsidP="00F66A4E">
            <w:pPr>
              <w:jc w:val="center"/>
              <w:rPr>
                <w:rFonts w:ascii="Times New Roman" w:hAnsi="Times New Roman"/>
                <w:sz w:val="24"/>
                <w:szCs w:val="24"/>
              </w:rPr>
            </w:pPr>
          </w:p>
          <w:p w:rsidR="000B1A3A" w:rsidRDefault="000B1A3A" w:rsidP="00F66A4E">
            <w:pPr>
              <w:jc w:val="center"/>
            </w:pPr>
            <w:r w:rsidRPr="00E80A8E">
              <w:rPr>
                <w:rFonts w:ascii="Times New Roman" w:hAnsi="Times New Roman"/>
                <w:sz w:val="24"/>
                <w:szCs w:val="24"/>
              </w:rPr>
              <w:t>Engin ALŞAN</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1A3A" w:rsidRDefault="000B1A3A" w:rsidP="00F66A4E">
            <w:pPr>
              <w:jc w:val="center"/>
              <w:rPr>
                <w:rFonts w:ascii="Times New Roman" w:hAnsi="Times New Roman"/>
                <w:bCs/>
                <w:sz w:val="24"/>
                <w:szCs w:val="24"/>
              </w:rPr>
            </w:pPr>
          </w:p>
          <w:p w:rsidR="000B1A3A" w:rsidRDefault="000B1A3A" w:rsidP="00F66A4E">
            <w:pPr>
              <w:jc w:val="center"/>
            </w:pPr>
            <w:r w:rsidRPr="007C58E5">
              <w:rPr>
                <w:rFonts w:ascii="Times New Roman" w:hAnsi="Times New Roman"/>
                <w:bCs/>
                <w:sz w:val="24"/>
                <w:szCs w:val="24"/>
              </w:rPr>
              <w:t>Kalite Ekibi</w:t>
            </w:r>
          </w:p>
        </w:tc>
      </w:tr>
    </w:tbl>
    <w:p w:rsidR="000B1A3A" w:rsidRDefault="000B1A3A" w:rsidP="000B1A3A">
      <w:pPr>
        <w:spacing w:after="0" w:line="240" w:lineRule="auto"/>
        <w:ind w:left="567" w:right="424"/>
        <w:jc w:val="both"/>
        <w:rPr>
          <w:rFonts w:ascii="Times New Roman" w:hAnsi="Times New Roman"/>
          <w:b/>
          <w:sz w:val="24"/>
          <w:szCs w:val="24"/>
        </w:rPr>
      </w:pPr>
    </w:p>
    <w:p w:rsidR="000B1A3A" w:rsidRPr="000B6881" w:rsidRDefault="000B1A3A" w:rsidP="000B1A3A">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2.3: </w:t>
      </w:r>
      <w:r w:rsidRPr="000B6881">
        <w:rPr>
          <w:rFonts w:ascii="Times New Roman" w:hAnsi="Times New Roman"/>
          <w:sz w:val="24"/>
          <w:szCs w:val="24"/>
        </w:rPr>
        <w:t>Eğitimde yenilikçi yaklaşımlar ile önceki öğrenmelerin tanınmasını sağlayarak, bireylerin yabancı dil yeterliliğini ve uluslararası alanda öğrenci ve öğretmen hareketliliğini artırmak.</w:t>
      </w:r>
    </w:p>
    <w:p w:rsidR="000B1A3A" w:rsidRPr="000B6881" w:rsidRDefault="000B1A3A" w:rsidP="000B1A3A">
      <w:pPr>
        <w:spacing w:after="0" w:line="240" w:lineRule="auto"/>
        <w:ind w:left="567" w:right="424"/>
        <w:jc w:val="both"/>
        <w:rPr>
          <w:rFonts w:ascii="Times New Roman" w:hAnsi="Times New Roman"/>
          <w:sz w:val="24"/>
          <w:szCs w:val="24"/>
        </w:rPr>
      </w:pPr>
    </w:p>
    <w:p w:rsidR="000B1A3A" w:rsidRPr="000B6881" w:rsidRDefault="000B1A3A" w:rsidP="000B1A3A">
      <w:pPr>
        <w:spacing w:after="0" w:line="240" w:lineRule="auto"/>
        <w:ind w:left="567" w:right="424"/>
        <w:jc w:val="both"/>
        <w:rPr>
          <w:rFonts w:ascii="Times New Roman" w:hAnsi="Times New Roman"/>
          <w:sz w:val="24"/>
          <w:szCs w:val="24"/>
        </w:rPr>
      </w:pPr>
    </w:p>
    <w:p w:rsidR="000B1A3A" w:rsidRPr="000B6881" w:rsidRDefault="000B1A3A" w:rsidP="000B1A3A">
      <w:pPr>
        <w:spacing w:after="0" w:line="240" w:lineRule="auto"/>
        <w:ind w:left="567" w:right="424"/>
        <w:jc w:val="both"/>
        <w:rPr>
          <w:rFonts w:ascii="Times New Roman" w:hAnsi="Times New Roman"/>
          <w:b/>
          <w:sz w:val="24"/>
          <w:szCs w:val="24"/>
        </w:rPr>
      </w:pPr>
      <w:r w:rsidRPr="000B6881">
        <w:rPr>
          <w:rFonts w:ascii="Times New Roman" w:hAnsi="Times New Roman"/>
          <w:b/>
          <w:sz w:val="24"/>
          <w:szCs w:val="24"/>
        </w:rPr>
        <w:t>Hedefin Mevcut Durumu</w:t>
      </w:r>
    </w:p>
    <w:p w:rsidR="000B1A3A" w:rsidRPr="000B6881" w:rsidRDefault="000B1A3A" w:rsidP="000B1A3A">
      <w:pPr>
        <w:spacing w:after="0" w:line="240" w:lineRule="auto"/>
        <w:ind w:left="567"/>
        <w:jc w:val="both"/>
        <w:rPr>
          <w:rFonts w:ascii="Times New Roman" w:hAnsi="Times New Roman"/>
          <w:b/>
          <w:sz w:val="24"/>
          <w:szCs w:val="24"/>
        </w:rPr>
      </w:pPr>
    </w:p>
    <w:p w:rsidR="000B1A3A" w:rsidRPr="000B6881" w:rsidRDefault="0087292A" w:rsidP="000B1A3A">
      <w:pPr>
        <w:spacing w:after="0" w:line="240" w:lineRule="auto"/>
        <w:ind w:left="567"/>
        <w:jc w:val="both"/>
        <w:rPr>
          <w:rFonts w:ascii="Times New Roman" w:hAnsi="Times New Roman"/>
          <w:b/>
          <w:sz w:val="24"/>
          <w:szCs w:val="24"/>
        </w:rPr>
      </w:pPr>
      <w:r>
        <w:rPr>
          <w:rFonts w:ascii="Times New Roman" w:hAnsi="Times New Roman"/>
          <w:b/>
          <w:sz w:val="24"/>
          <w:szCs w:val="24"/>
        </w:rPr>
        <w:t>Tablo 19</w:t>
      </w:r>
      <w:r w:rsidR="000B1A3A" w:rsidRPr="000B6881">
        <w:rPr>
          <w:rFonts w:ascii="Times New Roman" w:hAnsi="Times New Roman"/>
          <w:b/>
          <w:sz w:val="24"/>
          <w:szCs w:val="24"/>
        </w:rPr>
        <w:t>: Performans Göstergeleri</w:t>
      </w:r>
    </w:p>
    <w:tbl>
      <w:tblPr>
        <w:tblStyle w:val="AkListe-Vurgu4"/>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847"/>
        <w:gridCol w:w="1948"/>
        <w:gridCol w:w="992"/>
      </w:tblGrid>
      <w:tr w:rsidR="000B1A3A" w:rsidRPr="000B6881" w:rsidTr="0087292A">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86" w:type="pct"/>
            <w:vMerge w:val="restart"/>
            <w:shd w:val="clear" w:color="auto" w:fill="C6D9F1" w:themeFill="text2" w:themeFillTint="33"/>
          </w:tcPr>
          <w:p w:rsidR="000B1A3A" w:rsidRPr="000B6881" w:rsidRDefault="000B1A3A" w:rsidP="00F66A4E">
            <w:pPr>
              <w:ind w:left="567"/>
              <w:jc w:val="center"/>
              <w:rPr>
                <w:rFonts w:ascii="Times New Roman" w:eastAsia="Times New Roman" w:hAnsi="Times New Roman"/>
                <w:bCs w:val="0"/>
                <w:color w:val="000000" w:themeColor="text1"/>
                <w:sz w:val="24"/>
                <w:szCs w:val="24"/>
                <w:lang w:eastAsia="tr-TR"/>
              </w:rPr>
            </w:pPr>
          </w:p>
          <w:p w:rsidR="000B1A3A" w:rsidRPr="000B6881" w:rsidRDefault="000B1A3A" w:rsidP="00F66A4E">
            <w:pPr>
              <w:ind w:left="567"/>
              <w:jc w:val="center"/>
              <w:rPr>
                <w:rFonts w:ascii="Times New Roman" w:eastAsia="Times New Roman" w:hAnsi="Times New Roman"/>
                <w:bCs w:val="0"/>
                <w:color w:val="000000" w:themeColor="text1"/>
                <w:sz w:val="24"/>
                <w:szCs w:val="24"/>
                <w:lang w:eastAsia="tr-TR"/>
              </w:rPr>
            </w:pPr>
          </w:p>
          <w:p w:rsidR="000B1A3A" w:rsidRPr="000B6881" w:rsidRDefault="000B1A3A" w:rsidP="00F66A4E">
            <w:pPr>
              <w:ind w:left="567"/>
              <w:jc w:val="center"/>
              <w:rPr>
                <w:rFonts w:ascii="Times New Roman" w:eastAsia="Times New Roman" w:hAnsi="Times New Roman"/>
                <w:bCs w:val="0"/>
                <w:color w:val="000000" w:themeColor="text1"/>
                <w:sz w:val="24"/>
                <w:szCs w:val="24"/>
                <w:lang w:eastAsia="tr-TR"/>
              </w:rPr>
            </w:pPr>
            <w:r w:rsidRPr="000B6881">
              <w:rPr>
                <w:rFonts w:ascii="Times New Roman" w:eastAsia="Times New Roman" w:hAnsi="Times New Roman"/>
                <w:bCs w:val="0"/>
                <w:color w:val="000000" w:themeColor="text1"/>
                <w:sz w:val="24"/>
                <w:szCs w:val="24"/>
                <w:lang w:eastAsia="tr-TR"/>
              </w:rPr>
              <w:t>No</w:t>
            </w:r>
          </w:p>
        </w:tc>
        <w:tc>
          <w:tcPr>
            <w:tcW w:w="3137" w:type="pct"/>
            <w:vMerge w:val="restart"/>
            <w:shd w:val="clear" w:color="auto" w:fill="C6D9F1" w:themeFill="text2" w:themeFillTint="33"/>
            <w:vAlign w:val="center"/>
          </w:tcPr>
          <w:p w:rsidR="000B1A3A" w:rsidRPr="000B6881" w:rsidRDefault="000B1A3A" w:rsidP="00F66A4E">
            <w:pPr>
              <w:ind w:left="56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lang w:eastAsia="tr-TR"/>
              </w:rPr>
            </w:pPr>
            <w:r w:rsidRPr="000B6881">
              <w:rPr>
                <w:rFonts w:ascii="Times New Roman" w:eastAsia="Times New Roman" w:hAnsi="Times New Roman"/>
                <w:bCs w:val="0"/>
                <w:color w:val="000000" w:themeColor="text1"/>
                <w:sz w:val="24"/>
                <w:szCs w:val="24"/>
                <w:lang w:eastAsia="tr-TR"/>
              </w:rPr>
              <w:t>Performans Göstergesi</w:t>
            </w:r>
          </w:p>
          <w:p w:rsidR="000B1A3A" w:rsidRPr="000B6881" w:rsidRDefault="000B1A3A" w:rsidP="00F66A4E">
            <w:pPr>
              <w:ind w:left="56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iCs/>
                <w:color w:val="000000" w:themeColor="text1"/>
                <w:sz w:val="24"/>
                <w:szCs w:val="24"/>
                <w:lang w:eastAsia="tr-TR"/>
              </w:rPr>
            </w:pPr>
            <w:r w:rsidRPr="000B6881">
              <w:rPr>
                <w:rFonts w:ascii="Times New Roman" w:eastAsia="Times New Roman" w:hAnsi="Times New Roman"/>
                <w:bCs w:val="0"/>
                <w:iCs/>
                <w:color w:val="000000" w:themeColor="text1"/>
                <w:sz w:val="24"/>
                <w:szCs w:val="24"/>
                <w:lang w:eastAsia="tr-TR"/>
              </w:rPr>
              <w:t>Kaliteli Eğitim ve Öğretim</w:t>
            </w:r>
          </w:p>
          <w:p w:rsidR="000B1A3A" w:rsidRPr="000B6881" w:rsidRDefault="000B1A3A" w:rsidP="00F66A4E">
            <w:pPr>
              <w:pStyle w:val="ListeParagraf"/>
              <w:tabs>
                <w:tab w:val="left" w:pos="7310"/>
              </w:tabs>
              <w:ind w:left="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0B6881">
              <w:rPr>
                <w:rFonts w:ascii="Times New Roman" w:eastAsia="Times New Roman" w:hAnsi="Times New Roman"/>
                <w:bCs w:val="0"/>
                <w:iCs/>
                <w:color w:val="000000" w:themeColor="text1"/>
                <w:sz w:val="24"/>
                <w:szCs w:val="24"/>
                <w:lang w:eastAsia="tr-TR"/>
              </w:rPr>
              <w:t>Hedef 2.3.</w:t>
            </w:r>
          </w:p>
        </w:tc>
        <w:tc>
          <w:tcPr>
            <w:tcW w:w="1045" w:type="pct"/>
            <w:shd w:val="clear" w:color="auto" w:fill="C6D9F1" w:themeFill="text2" w:themeFillTint="33"/>
            <w:vAlign w:val="center"/>
          </w:tcPr>
          <w:p w:rsidR="000B1A3A" w:rsidRPr="000B6881" w:rsidRDefault="000B1A3A" w:rsidP="00F66A4E">
            <w:pPr>
              <w:pStyle w:val="ListeParagraf"/>
              <w:tabs>
                <w:tab w:val="left" w:pos="7310"/>
              </w:tabs>
              <w:ind w:left="567"/>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0B6881">
              <w:rPr>
                <w:rFonts w:ascii="Times New Roman" w:hAnsi="Times New Roman"/>
                <w:color w:val="000000" w:themeColor="text1"/>
                <w:sz w:val="24"/>
                <w:szCs w:val="24"/>
              </w:rPr>
              <w:t>Önceki Yıllar</w:t>
            </w:r>
          </w:p>
        </w:tc>
        <w:tc>
          <w:tcPr>
            <w:tcW w:w="532" w:type="pct"/>
            <w:vMerge w:val="restart"/>
            <w:shd w:val="clear" w:color="auto" w:fill="C6D9F1" w:themeFill="text2" w:themeFillTint="33"/>
            <w:vAlign w:val="center"/>
          </w:tcPr>
          <w:p w:rsidR="000B1A3A" w:rsidRPr="000B6881" w:rsidRDefault="000B1A3A" w:rsidP="00F66A4E">
            <w:pPr>
              <w:pStyle w:val="ListeParagraf"/>
              <w:tabs>
                <w:tab w:val="left" w:pos="7310"/>
              </w:tabs>
              <w:ind w:left="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0B6881">
              <w:rPr>
                <w:rFonts w:ascii="Times New Roman" w:hAnsi="Times New Roman"/>
                <w:color w:val="000000" w:themeColor="text1"/>
                <w:sz w:val="24"/>
                <w:szCs w:val="24"/>
              </w:rPr>
              <w:t>Plan Dönemi Sonu</w:t>
            </w:r>
          </w:p>
          <w:p w:rsidR="000B1A3A" w:rsidRPr="000B6881" w:rsidRDefault="000B1A3A" w:rsidP="00F66A4E">
            <w:pPr>
              <w:pStyle w:val="ListeParagraf"/>
              <w:tabs>
                <w:tab w:val="left" w:pos="7310"/>
              </w:tabs>
              <w:ind w:left="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0B6881">
              <w:rPr>
                <w:rFonts w:ascii="Times New Roman" w:hAnsi="Times New Roman"/>
                <w:color w:val="000000" w:themeColor="text1"/>
                <w:sz w:val="24"/>
                <w:szCs w:val="24"/>
              </w:rPr>
              <w:t>2019</w:t>
            </w:r>
          </w:p>
        </w:tc>
      </w:tr>
      <w:tr w:rsidR="000B1A3A" w:rsidRPr="000B6881" w:rsidTr="008729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86" w:type="pct"/>
            <w:vMerge/>
            <w:tcBorders>
              <w:top w:val="none" w:sz="0" w:space="0" w:color="auto"/>
              <w:left w:val="none" w:sz="0" w:space="0" w:color="auto"/>
              <w:bottom w:val="none" w:sz="0" w:space="0" w:color="auto"/>
            </w:tcBorders>
            <w:shd w:val="clear" w:color="auto" w:fill="8064A2" w:themeFill="accent4"/>
          </w:tcPr>
          <w:p w:rsidR="000B1A3A" w:rsidRPr="000B6881" w:rsidRDefault="000B1A3A" w:rsidP="00F66A4E">
            <w:pPr>
              <w:ind w:left="567"/>
              <w:jc w:val="center"/>
              <w:rPr>
                <w:rFonts w:ascii="Times New Roman" w:hAnsi="Times New Roman"/>
                <w:b w:val="0"/>
                <w:sz w:val="24"/>
                <w:szCs w:val="24"/>
              </w:rPr>
            </w:pPr>
          </w:p>
        </w:tc>
        <w:tc>
          <w:tcPr>
            <w:tcW w:w="3137" w:type="pct"/>
            <w:vMerge/>
            <w:tcBorders>
              <w:top w:val="none" w:sz="0" w:space="0" w:color="auto"/>
              <w:bottom w:val="none" w:sz="0" w:space="0" w:color="auto"/>
            </w:tcBorders>
            <w:shd w:val="clear" w:color="auto" w:fill="B2A1C7" w:themeFill="accent4" w:themeFillTint="99"/>
            <w:vAlign w:val="center"/>
          </w:tcPr>
          <w:p w:rsidR="000B1A3A" w:rsidRPr="000B6881" w:rsidRDefault="000B1A3A" w:rsidP="00F66A4E">
            <w:pPr>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045" w:type="pct"/>
            <w:tcBorders>
              <w:top w:val="none" w:sz="0" w:space="0" w:color="auto"/>
              <w:bottom w:val="none" w:sz="0" w:space="0" w:color="auto"/>
            </w:tcBorders>
            <w:shd w:val="clear" w:color="auto" w:fill="C6D9F1" w:themeFill="text2" w:themeFillTint="33"/>
            <w:vAlign w:val="center"/>
            <w:hideMark/>
          </w:tcPr>
          <w:p w:rsidR="000B1A3A" w:rsidRPr="000B6881" w:rsidRDefault="000B1A3A" w:rsidP="00F66A4E">
            <w:pPr>
              <w:pStyle w:val="ListeParagraf"/>
              <w:tabs>
                <w:tab w:val="left" w:pos="7310"/>
              </w:tabs>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0B6881">
              <w:rPr>
                <w:rFonts w:ascii="Times New Roman" w:hAnsi="Times New Roman"/>
                <w:b/>
                <w:sz w:val="24"/>
                <w:szCs w:val="24"/>
              </w:rPr>
              <w:t>2014</w:t>
            </w:r>
          </w:p>
        </w:tc>
        <w:tc>
          <w:tcPr>
            <w:tcW w:w="532" w:type="pct"/>
            <w:vMerge/>
            <w:tcBorders>
              <w:top w:val="none" w:sz="0" w:space="0" w:color="auto"/>
              <w:bottom w:val="none" w:sz="0" w:space="0" w:color="auto"/>
              <w:right w:val="none" w:sz="0" w:space="0" w:color="auto"/>
            </w:tcBorders>
            <w:shd w:val="clear" w:color="auto" w:fill="8064A2" w:themeFill="accent4"/>
            <w:vAlign w:val="center"/>
            <w:hideMark/>
          </w:tcPr>
          <w:p w:rsidR="000B1A3A" w:rsidRPr="000B6881" w:rsidRDefault="000B1A3A" w:rsidP="00F66A4E">
            <w:pPr>
              <w:pStyle w:val="ListeParagraf"/>
              <w:tabs>
                <w:tab w:val="left" w:pos="7310"/>
              </w:tabs>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0B1A3A" w:rsidRPr="000B6881" w:rsidTr="0087292A">
        <w:trPr>
          <w:trHeight w:val="225"/>
        </w:trPr>
        <w:tc>
          <w:tcPr>
            <w:cnfStyle w:val="001000000000" w:firstRow="0" w:lastRow="0" w:firstColumn="1" w:lastColumn="0" w:oddVBand="0" w:evenVBand="0" w:oddHBand="0" w:evenHBand="0" w:firstRowFirstColumn="0" w:firstRowLastColumn="0" w:lastRowFirstColumn="0" w:lastRowLastColumn="0"/>
            <w:tcW w:w="286" w:type="pct"/>
            <w:shd w:val="clear" w:color="auto" w:fill="FDE9D9" w:themeFill="accent6" w:themeFillTint="33"/>
            <w:vAlign w:val="center"/>
          </w:tcPr>
          <w:p w:rsidR="000B1A3A" w:rsidRPr="000B6881" w:rsidRDefault="000B1A3A" w:rsidP="00F66A4E">
            <w:pPr>
              <w:pStyle w:val="ListeParagraf"/>
              <w:tabs>
                <w:tab w:val="left" w:pos="7310"/>
              </w:tabs>
              <w:ind w:left="567"/>
              <w:jc w:val="center"/>
              <w:rPr>
                <w:rFonts w:ascii="Times New Roman" w:hAnsi="Times New Roman"/>
                <w:sz w:val="24"/>
                <w:szCs w:val="24"/>
              </w:rPr>
            </w:pPr>
            <w:r w:rsidRPr="000B6881">
              <w:rPr>
                <w:rFonts w:ascii="Times New Roman" w:hAnsi="Times New Roman"/>
                <w:sz w:val="24"/>
                <w:szCs w:val="24"/>
              </w:rPr>
              <w:t>1</w:t>
            </w:r>
          </w:p>
        </w:tc>
        <w:tc>
          <w:tcPr>
            <w:tcW w:w="3137" w:type="pct"/>
            <w:shd w:val="clear" w:color="auto" w:fill="FDE9D9" w:themeFill="accent6" w:themeFillTint="33"/>
            <w:vAlign w:val="center"/>
          </w:tcPr>
          <w:p w:rsidR="000B1A3A" w:rsidRPr="000B6881" w:rsidRDefault="000B1A3A" w:rsidP="00F66A4E">
            <w:pPr>
              <w:pStyle w:val="ListeParagraf"/>
              <w:tabs>
                <w:tab w:val="left" w:pos="7310"/>
              </w:tabs>
              <w:ind w:left="567"/>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Temel eğitimden ortaöğretime geçişte yabancı dil net ortalaması</w:t>
            </w:r>
          </w:p>
        </w:tc>
        <w:tc>
          <w:tcPr>
            <w:tcW w:w="1045" w:type="pct"/>
            <w:shd w:val="clear" w:color="auto" w:fill="FDE9D9" w:themeFill="accent6" w:themeFillTint="33"/>
            <w:vAlign w:val="center"/>
          </w:tcPr>
          <w:p w:rsidR="000B1A3A" w:rsidRPr="000B6881" w:rsidRDefault="000B1A3A" w:rsidP="00F66A4E">
            <w:pPr>
              <w:pStyle w:val="ListeParagraf"/>
              <w:tabs>
                <w:tab w:val="left" w:pos="7310"/>
              </w:tabs>
              <w:ind w:left="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532" w:type="pct"/>
            <w:shd w:val="clear" w:color="auto" w:fill="FDE9D9" w:themeFill="accent6" w:themeFillTint="33"/>
            <w:vAlign w:val="center"/>
          </w:tcPr>
          <w:p w:rsidR="000B1A3A" w:rsidRPr="000B6881" w:rsidRDefault="000B1A3A" w:rsidP="00F66A4E">
            <w:pPr>
              <w:pStyle w:val="ListeParagraf"/>
              <w:tabs>
                <w:tab w:val="left" w:pos="7310"/>
              </w:tabs>
              <w:ind w:left="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12</w:t>
            </w:r>
          </w:p>
        </w:tc>
      </w:tr>
      <w:tr w:rsidR="000B1A3A" w:rsidRPr="000B6881" w:rsidTr="0087292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6" w:type="pct"/>
            <w:shd w:val="clear" w:color="auto" w:fill="FDE9D9" w:themeFill="accent6" w:themeFillTint="33"/>
            <w:vAlign w:val="center"/>
          </w:tcPr>
          <w:p w:rsidR="000B1A3A" w:rsidRPr="000B6881" w:rsidRDefault="000B1A3A" w:rsidP="00F66A4E">
            <w:pPr>
              <w:pStyle w:val="ListeParagraf"/>
              <w:tabs>
                <w:tab w:val="left" w:pos="7310"/>
              </w:tabs>
              <w:ind w:left="567"/>
              <w:jc w:val="center"/>
              <w:rPr>
                <w:rFonts w:ascii="Times New Roman" w:hAnsi="Times New Roman"/>
                <w:sz w:val="24"/>
                <w:szCs w:val="24"/>
              </w:rPr>
            </w:pPr>
            <w:r w:rsidRPr="000B6881">
              <w:rPr>
                <w:rFonts w:ascii="Times New Roman" w:hAnsi="Times New Roman"/>
                <w:sz w:val="24"/>
                <w:szCs w:val="24"/>
              </w:rPr>
              <w:t>3</w:t>
            </w:r>
          </w:p>
        </w:tc>
        <w:tc>
          <w:tcPr>
            <w:tcW w:w="3137" w:type="pct"/>
            <w:shd w:val="clear" w:color="auto" w:fill="FDE9D9" w:themeFill="accent6" w:themeFillTint="33"/>
            <w:vAlign w:val="center"/>
          </w:tcPr>
          <w:p w:rsidR="000B1A3A" w:rsidRPr="000B6881" w:rsidRDefault="000B1A3A" w:rsidP="00F66A4E">
            <w:pPr>
              <w:pStyle w:val="ListeParagraf"/>
              <w:tabs>
                <w:tab w:val="left" w:pos="7310"/>
              </w:tabs>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Uluslararası hareketlilik programlarına/projelerine katılan öğretmen sayısı</w:t>
            </w:r>
          </w:p>
        </w:tc>
        <w:tc>
          <w:tcPr>
            <w:tcW w:w="1045" w:type="pct"/>
            <w:shd w:val="clear" w:color="auto" w:fill="FDE9D9" w:themeFill="accent6" w:themeFillTint="33"/>
            <w:vAlign w:val="center"/>
          </w:tcPr>
          <w:p w:rsidR="000B1A3A" w:rsidRPr="000B6881" w:rsidRDefault="000B1A3A" w:rsidP="00F66A4E">
            <w:pPr>
              <w:pStyle w:val="ListeParagraf"/>
              <w:tabs>
                <w:tab w:val="left" w:pos="7310"/>
              </w:tabs>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532" w:type="pct"/>
            <w:shd w:val="clear" w:color="auto" w:fill="FDE9D9" w:themeFill="accent6" w:themeFillTint="33"/>
            <w:vAlign w:val="center"/>
          </w:tcPr>
          <w:p w:rsidR="000B1A3A" w:rsidRPr="000B6881" w:rsidRDefault="000B1A3A" w:rsidP="00F66A4E">
            <w:pPr>
              <w:pStyle w:val="ListeParagraf"/>
              <w:tabs>
                <w:tab w:val="left" w:pos="7310"/>
              </w:tabs>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w:t>
            </w:r>
          </w:p>
        </w:tc>
      </w:tr>
      <w:tr w:rsidR="000B1A3A" w:rsidRPr="000B6881" w:rsidTr="0087292A">
        <w:trPr>
          <w:trHeight w:val="267"/>
        </w:trPr>
        <w:tc>
          <w:tcPr>
            <w:cnfStyle w:val="001000000000" w:firstRow="0" w:lastRow="0" w:firstColumn="1" w:lastColumn="0" w:oddVBand="0" w:evenVBand="0" w:oddHBand="0" w:evenHBand="0" w:firstRowFirstColumn="0" w:firstRowLastColumn="0" w:lastRowFirstColumn="0" w:lastRowLastColumn="0"/>
            <w:tcW w:w="286" w:type="pct"/>
            <w:shd w:val="clear" w:color="auto" w:fill="FDE9D9" w:themeFill="accent6" w:themeFillTint="33"/>
            <w:vAlign w:val="center"/>
          </w:tcPr>
          <w:p w:rsidR="000B1A3A" w:rsidRPr="000B6881" w:rsidRDefault="000B1A3A" w:rsidP="00F66A4E">
            <w:pPr>
              <w:pStyle w:val="ListeParagraf"/>
              <w:tabs>
                <w:tab w:val="left" w:pos="7310"/>
              </w:tabs>
              <w:ind w:left="567"/>
              <w:jc w:val="center"/>
              <w:rPr>
                <w:rFonts w:ascii="Times New Roman" w:hAnsi="Times New Roman"/>
                <w:sz w:val="24"/>
                <w:szCs w:val="24"/>
              </w:rPr>
            </w:pPr>
            <w:r w:rsidRPr="000B6881">
              <w:rPr>
                <w:rFonts w:ascii="Times New Roman" w:hAnsi="Times New Roman"/>
                <w:sz w:val="24"/>
                <w:szCs w:val="24"/>
              </w:rPr>
              <w:t>4</w:t>
            </w:r>
          </w:p>
        </w:tc>
        <w:tc>
          <w:tcPr>
            <w:tcW w:w="3137" w:type="pct"/>
            <w:shd w:val="clear" w:color="auto" w:fill="FDE9D9" w:themeFill="accent6" w:themeFillTint="33"/>
            <w:vAlign w:val="center"/>
          </w:tcPr>
          <w:p w:rsidR="000B1A3A" w:rsidRPr="000B6881" w:rsidRDefault="000B1A3A" w:rsidP="00F66A4E">
            <w:pPr>
              <w:pStyle w:val="ListeParagraf"/>
              <w:tabs>
                <w:tab w:val="left" w:pos="7310"/>
              </w:tabs>
              <w:ind w:left="567"/>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Uluslararası hareketlilik programlarına/projelerine katılan öğrenci sayısı</w:t>
            </w:r>
          </w:p>
        </w:tc>
        <w:tc>
          <w:tcPr>
            <w:tcW w:w="1045" w:type="pct"/>
            <w:shd w:val="clear" w:color="auto" w:fill="FDE9D9" w:themeFill="accent6" w:themeFillTint="33"/>
            <w:vAlign w:val="center"/>
          </w:tcPr>
          <w:p w:rsidR="000B1A3A" w:rsidRPr="000B6881" w:rsidRDefault="000B1A3A" w:rsidP="00F66A4E">
            <w:pPr>
              <w:pStyle w:val="ListeParagraf"/>
              <w:tabs>
                <w:tab w:val="left" w:pos="7310"/>
              </w:tabs>
              <w:ind w:left="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532" w:type="pct"/>
            <w:shd w:val="clear" w:color="auto" w:fill="FDE9D9" w:themeFill="accent6" w:themeFillTint="33"/>
            <w:vAlign w:val="center"/>
          </w:tcPr>
          <w:p w:rsidR="000B1A3A" w:rsidRPr="000B6881" w:rsidRDefault="000B1A3A" w:rsidP="00F66A4E">
            <w:pPr>
              <w:pStyle w:val="ListeParagraf"/>
              <w:tabs>
                <w:tab w:val="left" w:pos="7310"/>
              </w:tabs>
              <w:ind w:left="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w:t>
            </w:r>
          </w:p>
        </w:tc>
      </w:tr>
      <w:tr w:rsidR="000B1A3A" w:rsidRPr="000B6881" w:rsidTr="0087292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6" w:type="pct"/>
            <w:shd w:val="clear" w:color="auto" w:fill="FDE9D9" w:themeFill="accent6" w:themeFillTint="33"/>
            <w:vAlign w:val="center"/>
          </w:tcPr>
          <w:p w:rsidR="000B1A3A" w:rsidRPr="000B6881" w:rsidRDefault="000B1A3A" w:rsidP="00F66A4E">
            <w:pPr>
              <w:pStyle w:val="ListeParagraf"/>
              <w:tabs>
                <w:tab w:val="left" w:pos="7310"/>
              </w:tabs>
              <w:ind w:left="567"/>
              <w:jc w:val="center"/>
              <w:rPr>
                <w:rFonts w:ascii="Times New Roman" w:hAnsi="Times New Roman"/>
                <w:sz w:val="24"/>
                <w:szCs w:val="24"/>
              </w:rPr>
            </w:pPr>
            <w:r w:rsidRPr="000B6881">
              <w:rPr>
                <w:rFonts w:ascii="Times New Roman" w:hAnsi="Times New Roman"/>
                <w:sz w:val="24"/>
                <w:szCs w:val="24"/>
              </w:rPr>
              <w:t>5</w:t>
            </w:r>
          </w:p>
        </w:tc>
        <w:tc>
          <w:tcPr>
            <w:tcW w:w="3137" w:type="pct"/>
            <w:shd w:val="clear" w:color="auto" w:fill="FDE9D9" w:themeFill="accent6" w:themeFillTint="33"/>
            <w:vAlign w:val="center"/>
          </w:tcPr>
          <w:p w:rsidR="000B1A3A" w:rsidRPr="000B6881" w:rsidRDefault="000B1A3A" w:rsidP="00F66A4E">
            <w:pPr>
              <w:pStyle w:val="ListeParagraf"/>
              <w:tabs>
                <w:tab w:val="left" w:pos="7310"/>
              </w:tabs>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Yabancı dil dersi yılsonu puanı ortalaması</w:t>
            </w:r>
          </w:p>
        </w:tc>
        <w:tc>
          <w:tcPr>
            <w:tcW w:w="1045" w:type="pct"/>
            <w:shd w:val="clear" w:color="auto" w:fill="FDE9D9" w:themeFill="accent6" w:themeFillTint="33"/>
            <w:vAlign w:val="center"/>
          </w:tcPr>
          <w:p w:rsidR="000B1A3A" w:rsidRPr="000B6881" w:rsidRDefault="000B1A3A" w:rsidP="00F66A4E">
            <w:pPr>
              <w:tabs>
                <w:tab w:val="left" w:pos="7310"/>
              </w:tabs>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74</w:t>
            </w:r>
          </w:p>
        </w:tc>
        <w:tc>
          <w:tcPr>
            <w:tcW w:w="532" w:type="pct"/>
            <w:shd w:val="clear" w:color="auto" w:fill="FDE9D9" w:themeFill="accent6" w:themeFillTint="33"/>
            <w:vAlign w:val="center"/>
          </w:tcPr>
          <w:p w:rsidR="000B1A3A" w:rsidRPr="00E66161" w:rsidRDefault="00E66161" w:rsidP="00E66161">
            <w:pPr>
              <w:tabs>
                <w:tab w:val="left" w:pos="7310"/>
              </w:tabs>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        </w:t>
            </w:r>
            <w:r w:rsidR="000B1A3A" w:rsidRPr="00E66161">
              <w:rPr>
                <w:rFonts w:ascii="Times New Roman" w:hAnsi="Times New Roman"/>
                <w:b/>
                <w:sz w:val="24"/>
                <w:szCs w:val="24"/>
              </w:rPr>
              <w:t>80</w:t>
            </w:r>
          </w:p>
        </w:tc>
      </w:tr>
    </w:tbl>
    <w:p w:rsidR="00220621" w:rsidRDefault="00220621" w:rsidP="009A2679">
      <w:pPr>
        <w:spacing w:after="0" w:line="360" w:lineRule="auto"/>
        <w:ind w:firstLine="709"/>
        <w:jc w:val="both"/>
        <w:rPr>
          <w:rFonts w:ascii="Times New Roman" w:hAnsi="Times New Roman"/>
          <w:sz w:val="24"/>
          <w:szCs w:val="24"/>
        </w:rPr>
      </w:pPr>
    </w:p>
    <w:p w:rsidR="000B1A3A" w:rsidRDefault="000B1A3A" w:rsidP="0087292A">
      <w:pPr>
        <w:spacing w:after="0" w:line="360" w:lineRule="auto"/>
        <w:jc w:val="both"/>
        <w:rPr>
          <w:rFonts w:ascii="Times New Roman" w:hAnsi="Times New Roman"/>
          <w:sz w:val="24"/>
          <w:szCs w:val="24"/>
        </w:rPr>
      </w:pPr>
    </w:p>
    <w:p w:rsidR="000B1A3A" w:rsidRDefault="000B1A3A" w:rsidP="009A2679">
      <w:pPr>
        <w:spacing w:after="0" w:line="360" w:lineRule="auto"/>
        <w:ind w:firstLine="709"/>
        <w:jc w:val="both"/>
        <w:rPr>
          <w:rFonts w:ascii="Times New Roman" w:hAnsi="Times New Roman"/>
          <w:sz w:val="24"/>
          <w:szCs w:val="24"/>
        </w:rPr>
      </w:pPr>
    </w:p>
    <w:p w:rsidR="000B1A3A" w:rsidRPr="000B6881" w:rsidRDefault="0087292A" w:rsidP="000B1A3A">
      <w:pPr>
        <w:spacing w:after="0" w:line="240" w:lineRule="auto"/>
        <w:ind w:left="567"/>
        <w:jc w:val="both"/>
        <w:rPr>
          <w:rFonts w:ascii="Times New Roman" w:hAnsi="Times New Roman"/>
          <w:b/>
          <w:sz w:val="24"/>
          <w:szCs w:val="24"/>
        </w:rPr>
      </w:pPr>
      <w:r>
        <w:rPr>
          <w:rFonts w:ascii="Times New Roman" w:hAnsi="Times New Roman"/>
          <w:b/>
          <w:sz w:val="24"/>
          <w:szCs w:val="24"/>
        </w:rPr>
        <w:t>Tablo 20</w:t>
      </w:r>
      <w:r w:rsidR="000B1A3A" w:rsidRPr="000B6881">
        <w:rPr>
          <w:rFonts w:ascii="Times New Roman" w:hAnsi="Times New Roman"/>
          <w:b/>
          <w:sz w:val="24"/>
          <w:szCs w:val="24"/>
        </w:rPr>
        <w:t>: Tedbirler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410"/>
        <w:gridCol w:w="2835"/>
      </w:tblGrid>
      <w:tr w:rsidR="000B1A3A" w:rsidRPr="000B6881" w:rsidTr="0087292A">
        <w:tc>
          <w:tcPr>
            <w:tcW w:w="9889" w:type="dxa"/>
            <w:gridSpan w:val="3"/>
            <w:shd w:val="clear" w:color="auto" w:fill="C6D9F1" w:themeFill="text2" w:themeFillTint="33"/>
            <w:vAlign w:val="center"/>
          </w:tcPr>
          <w:p w:rsidR="000B1A3A" w:rsidRPr="000B6881" w:rsidRDefault="000B1A3A"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Eğitim ve Öğretimde Kalite</w:t>
            </w:r>
          </w:p>
          <w:p w:rsidR="000B1A3A" w:rsidRPr="000B6881" w:rsidRDefault="000B1A3A" w:rsidP="00F66A4E">
            <w:pPr>
              <w:spacing w:after="0" w:line="240" w:lineRule="auto"/>
              <w:ind w:left="567"/>
              <w:rPr>
                <w:rFonts w:ascii="Times New Roman" w:hAnsi="Times New Roman"/>
                <w:b/>
                <w:sz w:val="24"/>
                <w:szCs w:val="24"/>
              </w:rPr>
            </w:pPr>
            <w:r w:rsidRPr="000B6881">
              <w:rPr>
                <w:rFonts w:ascii="Times New Roman" w:hAnsi="Times New Roman"/>
                <w:b/>
                <w:sz w:val="24"/>
                <w:szCs w:val="24"/>
              </w:rPr>
              <w:t xml:space="preserve">                                                                     Stratejik Amaç-2</w:t>
            </w:r>
          </w:p>
          <w:p w:rsidR="000B1A3A" w:rsidRPr="000B6881" w:rsidRDefault="000B1A3A" w:rsidP="00F66A4E">
            <w:pPr>
              <w:spacing w:after="0" w:line="240" w:lineRule="auto"/>
              <w:ind w:left="567"/>
              <w:rPr>
                <w:rFonts w:ascii="Times New Roman" w:hAnsi="Times New Roman"/>
                <w:b/>
                <w:sz w:val="24"/>
                <w:szCs w:val="24"/>
              </w:rPr>
            </w:pPr>
            <w:r w:rsidRPr="000B6881">
              <w:rPr>
                <w:rFonts w:ascii="Times New Roman" w:hAnsi="Times New Roman"/>
                <w:b/>
                <w:bCs/>
                <w:sz w:val="24"/>
                <w:szCs w:val="24"/>
              </w:rPr>
              <w:t xml:space="preserve"> Stratejik Hedef 2.3.</w:t>
            </w:r>
          </w:p>
        </w:tc>
      </w:tr>
      <w:tr w:rsidR="000B1A3A" w:rsidRPr="000B6881" w:rsidTr="0087292A">
        <w:tc>
          <w:tcPr>
            <w:tcW w:w="4644" w:type="dxa"/>
            <w:shd w:val="clear" w:color="auto" w:fill="C6D9F1" w:themeFill="text2" w:themeFillTint="33"/>
            <w:vAlign w:val="center"/>
          </w:tcPr>
          <w:p w:rsidR="000B1A3A" w:rsidRPr="000B6881" w:rsidRDefault="000B1A3A" w:rsidP="00F66A4E">
            <w:pPr>
              <w:spacing w:after="0" w:line="240" w:lineRule="auto"/>
              <w:ind w:left="567"/>
              <w:jc w:val="center"/>
              <w:rPr>
                <w:rFonts w:ascii="Times New Roman" w:hAnsi="Times New Roman"/>
                <w:b/>
                <w:sz w:val="24"/>
                <w:szCs w:val="24"/>
              </w:rPr>
            </w:pPr>
            <w:r w:rsidRPr="000B6881">
              <w:rPr>
                <w:rFonts w:ascii="Times New Roman" w:hAnsi="Times New Roman"/>
                <w:b/>
                <w:bCs/>
                <w:sz w:val="24"/>
                <w:szCs w:val="24"/>
              </w:rPr>
              <w:t>Tedbir/Strateji</w:t>
            </w:r>
          </w:p>
        </w:tc>
        <w:tc>
          <w:tcPr>
            <w:tcW w:w="2410" w:type="dxa"/>
            <w:shd w:val="clear" w:color="auto" w:fill="C6D9F1" w:themeFill="text2" w:themeFillTint="33"/>
            <w:vAlign w:val="center"/>
          </w:tcPr>
          <w:p w:rsidR="000B1A3A" w:rsidRPr="000B6881" w:rsidRDefault="000B1A3A"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Müdür Yardımcısı</w:t>
            </w:r>
          </w:p>
        </w:tc>
        <w:tc>
          <w:tcPr>
            <w:tcW w:w="2835" w:type="dxa"/>
            <w:shd w:val="clear" w:color="auto" w:fill="C6D9F1" w:themeFill="text2" w:themeFillTint="33"/>
            <w:vAlign w:val="center"/>
          </w:tcPr>
          <w:p w:rsidR="000B1A3A" w:rsidRPr="000B6881" w:rsidRDefault="000B1A3A"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Ekip</w:t>
            </w:r>
          </w:p>
        </w:tc>
      </w:tr>
      <w:tr w:rsidR="000B1A3A" w:rsidRPr="000B6881" w:rsidTr="0087292A">
        <w:trPr>
          <w:trHeight w:val="784"/>
        </w:trPr>
        <w:tc>
          <w:tcPr>
            <w:tcW w:w="4644" w:type="dxa"/>
            <w:shd w:val="clear" w:color="auto" w:fill="FDE9D9" w:themeFill="accent6" w:themeFillTint="33"/>
            <w:vAlign w:val="center"/>
          </w:tcPr>
          <w:p w:rsidR="000B1A3A" w:rsidRPr="000B6881" w:rsidRDefault="000B1A3A" w:rsidP="00F66A4E">
            <w:pPr>
              <w:tabs>
                <w:tab w:val="left" w:pos="142"/>
              </w:tabs>
              <w:spacing w:before="100" w:beforeAutospacing="1" w:after="100" w:afterAutospacing="1" w:line="240" w:lineRule="auto"/>
              <w:ind w:left="567"/>
              <w:rPr>
                <w:rFonts w:ascii="Times New Roman" w:hAnsi="Times New Roman"/>
                <w:sz w:val="24"/>
                <w:szCs w:val="24"/>
              </w:rPr>
            </w:pPr>
            <w:r w:rsidRPr="000B6881">
              <w:rPr>
                <w:rFonts w:ascii="Times New Roman" w:hAnsi="Times New Roman"/>
                <w:b/>
                <w:sz w:val="24"/>
                <w:szCs w:val="24"/>
              </w:rPr>
              <w:t>1-</w:t>
            </w:r>
            <w:r w:rsidRPr="00D03DB1">
              <w:rPr>
                <w:rFonts w:ascii="Times New Roman" w:hAnsi="Times New Roman"/>
                <w:sz w:val="24"/>
                <w:szCs w:val="24"/>
              </w:rPr>
              <w:t>İlimizde düzenlenecek</w:t>
            </w:r>
            <w:r>
              <w:rPr>
                <w:rFonts w:ascii="Times New Roman" w:hAnsi="Times New Roman"/>
                <w:b/>
                <w:sz w:val="24"/>
                <w:szCs w:val="24"/>
              </w:rPr>
              <w:t xml:space="preserve"> </w:t>
            </w:r>
            <w:r>
              <w:rPr>
                <w:rFonts w:ascii="Times New Roman" w:hAnsi="Times New Roman"/>
                <w:sz w:val="24"/>
                <w:szCs w:val="24"/>
              </w:rPr>
              <w:t xml:space="preserve">Eğitimde İyi Örnekler </w:t>
            </w:r>
            <w:r w:rsidRPr="000B6881">
              <w:rPr>
                <w:rFonts w:ascii="Times New Roman" w:hAnsi="Times New Roman"/>
                <w:sz w:val="24"/>
                <w:szCs w:val="24"/>
              </w:rPr>
              <w:t xml:space="preserve"> </w:t>
            </w:r>
            <w:r>
              <w:rPr>
                <w:rFonts w:ascii="Times New Roman" w:hAnsi="Times New Roman"/>
                <w:sz w:val="24"/>
                <w:szCs w:val="24"/>
              </w:rPr>
              <w:t>çalışmalarına okulumuzdan katılım sağlanacaktır.</w:t>
            </w:r>
          </w:p>
        </w:tc>
        <w:tc>
          <w:tcPr>
            <w:tcW w:w="2410" w:type="dxa"/>
            <w:shd w:val="clear" w:color="auto" w:fill="FDE9D9" w:themeFill="accent6" w:themeFillTint="33"/>
            <w:vAlign w:val="center"/>
          </w:tcPr>
          <w:p w:rsidR="000B1A3A" w:rsidRPr="000B6881" w:rsidRDefault="000B1A3A" w:rsidP="00F66A4E">
            <w:pPr>
              <w:spacing w:after="0" w:line="240" w:lineRule="auto"/>
              <w:ind w:left="567"/>
              <w:rPr>
                <w:rFonts w:ascii="Times New Roman" w:hAnsi="Times New Roman"/>
                <w:sz w:val="24"/>
                <w:szCs w:val="24"/>
              </w:rPr>
            </w:pPr>
            <w:r>
              <w:rPr>
                <w:rFonts w:ascii="Times New Roman" w:hAnsi="Times New Roman"/>
                <w:sz w:val="24"/>
                <w:szCs w:val="24"/>
              </w:rPr>
              <w:t>Engin ALŞAN</w:t>
            </w:r>
          </w:p>
        </w:tc>
        <w:tc>
          <w:tcPr>
            <w:tcW w:w="2835" w:type="dxa"/>
            <w:shd w:val="clear" w:color="auto" w:fill="FDE9D9" w:themeFill="accent6" w:themeFillTint="33"/>
            <w:vAlign w:val="center"/>
          </w:tcPr>
          <w:p w:rsidR="000B1A3A" w:rsidRPr="000B6881" w:rsidRDefault="000B1A3A" w:rsidP="00F66A4E">
            <w:pPr>
              <w:spacing w:after="0" w:line="240" w:lineRule="auto"/>
              <w:ind w:left="567"/>
              <w:contextualSpacing/>
              <w:rPr>
                <w:rFonts w:ascii="Times New Roman" w:hAnsi="Times New Roman"/>
                <w:sz w:val="24"/>
                <w:szCs w:val="24"/>
              </w:rPr>
            </w:pPr>
            <w:r>
              <w:rPr>
                <w:rFonts w:ascii="Times New Roman" w:hAnsi="Times New Roman"/>
                <w:sz w:val="24"/>
                <w:szCs w:val="24"/>
              </w:rPr>
              <w:t>Kalite Ekibe</w:t>
            </w:r>
          </w:p>
        </w:tc>
      </w:tr>
      <w:tr w:rsidR="000B1A3A" w:rsidRPr="000B6881" w:rsidTr="0087292A">
        <w:trPr>
          <w:trHeight w:val="884"/>
        </w:trPr>
        <w:tc>
          <w:tcPr>
            <w:tcW w:w="4644" w:type="dxa"/>
            <w:shd w:val="clear" w:color="auto" w:fill="FDE9D9" w:themeFill="accent6" w:themeFillTint="33"/>
            <w:vAlign w:val="center"/>
          </w:tcPr>
          <w:p w:rsidR="000B1A3A" w:rsidRPr="000B6881" w:rsidRDefault="000B1A3A" w:rsidP="00F66A4E">
            <w:pPr>
              <w:tabs>
                <w:tab w:val="left" w:pos="142"/>
              </w:tabs>
              <w:spacing w:before="100" w:beforeAutospacing="1" w:after="100" w:afterAutospacing="1" w:line="240" w:lineRule="auto"/>
              <w:ind w:left="567"/>
              <w:rPr>
                <w:rFonts w:ascii="Times New Roman" w:hAnsi="Times New Roman"/>
                <w:sz w:val="24"/>
                <w:szCs w:val="24"/>
              </w:rPr>
            </w:pPr>
            <w:r w:rsidRPr="000B6881">
              <w:rPr>
                <w:rFonts w:ascii="Times New Roman" w:hAnsi="Times New Roman"/>
                <w:b/>
                <w:sz w:val="24"/>
                <w:szCs w:val="24"/>
              </w:rPr>
              <w:t>2-</w:t>
            </w:r>
            <w:r w:rsidR="00E66161">
              <w:rPr>
                <w:rFonts w:ascii="Times New Roman" w:hAnsi="Times New Roman"/>
                <w:sz w:val="24"/>
                <w:szCs w:val="24"/>
              </w:rPr>
              <w:t>Uluslar</w:t>
            </w:r>
            <w:r>
              <w:rPr>
                <w:rFonts w:ascii="Times New Roman" w:hAnsi="Times New Roman"/>
                <w:sz w:val="24"/>
                <w:szCs w:val="24"/>
              </w:rPr>
              <w:t>arası Hareketlilik Projelerine başvuru yapılacaktır.</w:t>
            </w:r>
            <w:r w:rsidRPr="000B6881">
              <w:rPr>
                <w:rFonts w:ascii="Times New Roman" w:hAnsi="Times New Roman"/>
                <w:sz w:val="24"/>
                <w:szCs w:val="24"/>
              </w:rPr>
              <w:t xml:space="preserve"> </w:t>
            </w:r>
          </w:p>
        </w:tc>
        <w:tc>
          <w:tcPr>
            <w:tcW w:w="2410" w:type="dxa"/>
            <w:shd w:val="clear" w:color="auto" w:fill="FDE9D9" w:themeFill="accent6" w:themeFillTint="33"/>
            <w:vAlign w:val="center"/>
          </w:tcPr>
          <w:p w:rsidR="000B1A3A" w:rsidRPr="000B6881" w:rsidRDefault="000B1A3A" w:rsidP="00F66A4E">
            <w:pPr>
              <w:spacing w:after="0" w:line="240" w:lineRule="auto"/>
              <w:ind w:left="567"/>
              <w:rPr>
                <w:rFonts w:ascii="Times New Roman" w:hAnsi="Times New Roman"/>
                <w:sz w:val="24"/>
                <w:szCs w:val="24"/>
              </w:rPr>
            </w:pPr>
            <w:r>
              <w:rPr>
                <w:rFonts w:ascii="Times New Roman" w:hAnsi="Times New Roman"/>
                <w:sz w:val="24"/>
                <w:szCs w:val="24"/>
              </w:rPr>
              <w:t>Engin ALŞAN</w:t>
            </w:r>
          </w:p>
        </w:tc>
        <w:tc>
          <w:tcPr>
            <w:tcW w:w="2835" w:type="dxa"/>
            <w:shd w:val="clear" w:color="auto" w:fill="FDE9D9" w:themeFill="accent6" w:themeFillTint="33"/>
            <w:vAlign w:val="center"/>
          </w:tcPr>
          <w:p w:rsidR="000B1A3A" w:rsidRPr="000B6881" w:rsidRDefault="000B1A3A" w:rsidP="00F66A4E">
            <w:pPr>
              <w:spacing w:after="0" w:line="240" w:lineRule="auto"/>
              <w:ind w:left="567"/>
              <w:contextualSpacing/>
              <w:rPr>
                <w:rFonts w:ascii="Times New Roman" w:hAnsi="Times New Roman"/>
                <w:sz w:val="24"/>
                <w:szCs w:val="24"/>
              </w:rPr>
            </w:pPr>
            <w:r>
              <w:rPr>
                <w:rFonts w:ascii="Times New Roman" w:hAnsi="Times New Roman"/>
                <w:sz w:val="24"/>
                <w:szCs w:val="24"/>
              </w:rPr>
              <w:t>Kalite Ekibe</w:t>
            </w:r>
          </w:p>
        </w:tc>
      </w:tr>
    </w:tbl>
    <w:p w:rsidR="00AC6091" w:rsidRDefault="00AC6091" w:rsidP="00AC6091">
      <w:pPr>
        <w:spacing w:after="0" w:line="240" w:lineRule="auto"/>
        <w:ind w:left="567" w:right="424"/>
        <w:jc w:val="both"/>
        <w:rPr>
          <w:rFonts w:ascii="Times New Roman" w:hAnsi="Times New Roman"/>
          <w:b/>
          <w:bCs/>
          <w:sz w:val="24"/>
          <w:szCs w:val="24"/>
        </w:rPr>
      </w:pPr>
    </w:p>
    <w:p w:rsidR="0087292A" w:rsidRDefault="0087292A" w:rsidP="00AC6091">
      <w:pPr>
        <w:spacing w:after="0" w:line="240" w:lineRule="auto"/>
        <w:ind w:left="567" w:right="424"/>
        <w:jc w:val="both"/>
        <w:rPr>
          <w:rFonts w:ascii="Times New Roman" w:hAnsi="Times New Roman"/>
          <w:b/>
          <w:bCs/>
          <w:sz w:val="24"/>
          <w:szCs w:val="24"/>
        </w:rPr>
      </w:pPr>
    </w:p>
    <w:p w:rsidR="002233C8" w:rsidRDefault="002233C8" w:rsidP="00AC6091">
      <w:pPr>
        <w:spacing w:after="0" w:line="240" w:lineRule="auto"/>
        <w:ind w:left="567" w:right="424"/>
        <w:jc w:val="both"/>
        <w:rPr>
          <w:rFonts w:ascii="Times New Roman" w:hAnsi="Times New Roman"/>
          <w:b/>
          <w:bCs/>
          <w:sz w:val="24"/>
          <w:szCs w:val="24"/>
        </w:rPr>
      </w:pPr>
    </w:p>
    <w:p w:rsidR="00AC6091" w:rsidRPr="000B6881" w:rsidRDefault="00AC6091" w:rsidP="00AC6091">
      <w:pPr>
        <w:spacing w:after="0" w:line="240" w:lineRule="auto"/>
        <w:ind w:left="567" w:right="424"/>
        <w:jc w:val="both"/>
        <w:rPr>
          <w:rFonts w:ascii="Times New Roman" w:hAnsi="Times New Roman"/>
          <w:b/>
          <w:bCs/>
          <w:sz w:val="24"/>
          <w:szCs w:val="24"/>
        </w:rPr>
      </w:pPr>
      <w:r w:rsidRPr="000B6881">
        <w:rPr>
          <w:rFonts w:ascii="Times New Roman" w:hAnsi="Times New Roman"/>
          <w:b/>
          <w:bCs/>
          <w:sz w:val="24"/>
          <w:szCs w:val="24"/>
        </w:rPr>
        <w:t>TEMA 3 - KURUMSAL KAPASİTENİN GELİŞTİRİLMESİ</w:t>
      </w:r>
    </w:p>
    <w:p w:rsidR="00AC6091" w:rsidRPr="000B6881" w:rsidRDefault="00AC6091" w:rsidP="00AC6091">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Kurumsal Kapasite Geliştirme:</w:t>
      </w:r>
      <w:r w:rsidRPr="000B6881">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AC6091" w:rsidRPr="000B6881" w:rsidRDefault="00AC6091" w:rsidP="00AC6091">
      <w:pPr>
        <w:spacing w:after="0" w:line="240" w:lineRule="auto"/>
        <w:ind w:left="567" w:right="424"/>
        <w:jc w:val="both"/>
        <w:rPr>
          <w:rFonts w:ascii="Times New Roman" w:hAnsi="Times New Roman"/>
          <w:sz w:val="24"/>
          <w:szCs w:val="24"/>
        </w:rPr>
      </w:pPr>
    </w:p>
    <w:p w:rsidR="002233C8" w:rsidRDefault="002233C8" w:rsidP="00AC6091">
      <w:pPr>
        <w:spacing w:after="0" w:line="240" w:lineRule="auto"/>
        <w:ind w:left="567" w:right="424"/>
        <w:jc w:val="both"/>
        <w:rPr>
          <w:rFonts w:ascii="Times New Roman" w:hAnsi="Times New Roman"/>
          <w:b/>
          <w:sz w:val="24"/>
          <w:szCs w:val="24"/>
        </w:rPr>
      </w:pPr>
    </w:p>
    <w:p w:rsidR="00AC6091" w:rsidRPr="000B6881" w:rsidRDefault="00AC6091" w:rsidP="00AC6091">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AMAÇ-3: </w:t>
      </w:r>
      <w:r w:rsidRPr="000B6881">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AC6091" w:rsidRPr="000B6881" w:rsidRDefault="00AC6091" w:rsidP="00AC6091">
      <w:pPr>
        <w:spacing w:after="0" w:line="240" w:lineRule="auto"/>
        <w:ind w:left="567" w:right="424"/>
        <w:jc w:val="both"/>
        <w:rPr>
          <w:rFonts w:ascii="Times New Roman" w:hAnsi="Times New Roman"/>
          <w:sz w:val="24"/>
          <w:szCs w:val="24"/>
        </w:rPr>
      </w:pPr>
    </w:p>
    <w:p w:rsidR="002233C8" w:rsidRDefault="002233C8" w:rsidP="00AC6091">
      <w:pPr>
        <w:spacing w:after="0" w:line="240" w:lineRule="auto"/>
        <w:ind w:left="567" w:right="424"/>
        <w:jc w:val="both"/>
        <w:rPr>
          <w:rFonts w:ascii="Times New Roman" w:hAnsi="Times New Roman"/>
          <w:b/>
          <w:sz w:val="24"/>
          <w:szCs w:val="24"/>
        </w:rPr>
      </w:pPr>
    </w:p>
    <w:p w:rsidR="00AC6091" w:rsidRPr="000B6881" w:rsidRDefault="00AC6091" w:rsidP="00AC6091">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 xml:space="preserve">Stratejik Hedef 3.1: </w:t>
      </w:r>
      <w:r w:rsidRPr="000B6881">
        <w:rPr>
          <w:rFonts w:ascii="Times New Roman" w:hAnsi="Times New Roman"/>
          <w:sz w:val="24"/>
          <w:szCs w:val="24"/>
        </w:rPr>
        <w:t>İşlevsel bir insan kaynakları planlamasında, kurumumuzda görev yapan yönetici ve her kademede görev yapan personelin iş tanımları dâhilinde mesleki yeterliliğini artırmak.</w:t>
      </w:r>
    </w:p>
    <w:p w:rsidR="00AC6091" w:rsidRPr="000B6881" w:rsidRDefault="00AC6091" w:rsidP="00AC6091">
      <w:pPr>
        <w:spacing w:after="0" w:line="240" w:lineRule="auto"/>
        <w:ind w:left="567" w:right="424"/>
        <w:jc w:val="both"/>
        <w:rPr>
          <w:rFonts w:ascii="Times New Roman" w:hAnsi="Times New Roman"/>
          <w:sz w:val="24"/>
          <w:szCs w:val="24"/>
        </w:rPr>
      </w:pPr>
    </w:p>
    <w:p w:rsidR="00AC6091" w:rsidRPr="000B6881" w:rsidRDefault="00AC6091" w:rsidP="00AC6091">
      <w:pPr>
        <w:spacing w:after="0" w:line="240" w:lineRule="auto"/>
        <w:ind w:left="567" w:right="424"/>
        <w:jc w:val="both"/>
        <w:rPr>
          <w:rFonts w:ascii="Times New Roman" w:hAnsi="Times New Roman"/>
          <w:sz w:val="24"/>
          <w:szCs w:val="24"/>
        </w:rPr>
      </w:pPr>
    </w:p>
    <w:p w:rsidR="002233C8" w:rsidRDefault="002233C8" w:rsidP="00AC6091">
      <w:pPr>
        <w:autoSpaceDE w:val="0"/>
        <w:autoSpaceDN w:val="0"/>
        <w:adjustRightInd w:val="0"/>
        <w:spacing w:after="0" w:line="240" w:lineRule="auto"/>
        <w:ind w:left="567" w:right="424"/>
        <w:jc w:val="both"/>
        <w:rPr>
          <w:rFonts w:ascii="Times New Roman" w:eastAsiaTheme="minorEastAsia" w:hAnsi="Times New Roman"/>
          <w:b/>
          <w:sz w:val="24"/>
          <w:szCs w:val="24"/>
          <w:lang w:eastAsia="tr-TR"/>
        </w:rPr>
      </w:pPr>
    </w:p>
    <w:p w:rsidR="00AC6091" w:rsidRPr="000B6881" w:rsidRDefault="00AC6091" w:rsidP="00AC6091">
      <w:pPr>
        <w:autoSpaceDE w:val="0"/>
        <w:autoSpaceDN w:val="0"/>
        <w:adjustRightInd w:val="0"/>
        <w:spacing w:after="0" w:line="240" w:lineRule="auto"/>
        <w:ind w:left="567" w:right="424"/>
        <w:jc w:val="both"/>
        <w:rPr>
          <w:rFonts w:ascii="Times New Roman" w:eastAsiaTheme="minorEastAsia" w:hAnsi="Times New Roman"/>
          <w:b/>
          <w:sz w:val="24"/>
          <w:szCs w:val="24"/>
          <w:lang w:eastAsia="tr-TR"/>
        </w:rPr>
      </w:pPr>
      <w:r w:rsidRPr="000B6881">
        <w:rPr>
          <w:rFonts w:ascii="Times New Roman" w:eastAsiaTheme="minorEastAsia" w:hAnsi="Times New Roman"/>
          <w:b/>
          <w:sz w:val="24"/>
          <w:szCs w:val="24"/>
          <w:lang w:eastAsia="tr-TR"/>
        </w:rPr>
        <w:t>Hedefin Mevcut Durumu</w:t>
      </w:r>
    </w:p>
    <w:p w:rsidR="00AC6091" w:rsidRDefault="00AC6091" w:rsidP="00AC6091">
      <w:pPr>
        <w:autoSpaceDE w:val="0"/>
        <w:autoSpaceDN w:val="0"/>
        <w:adjustRightInd w:val="0"/>
        <w:spacing w:after="0" w:line="240" w:lineRule="auto"/>
        <w:ind w:left="567" w:right="424"/>
        <w:jc w:val="both"/>
        <w:rPr>
          <w:rFonts w:ascii="Times New Roman" w:eastAsiaTheme="minorEastAsia" w:hAnsi="Times New Roman"/>
          <w:sz w:val="24"/>
          <w:szCs w:val="24"/>
          <w:lang w:eastAsia="tr-TR"/>
        </w:rPr>
      </w:pPr>
      <w:r>
        <w:rPr>
          <w:rFonts w:ascii="Times New Roman" w:eastAsiaTheme="minorEastAsia" w:hAnsi="Times New Roman"/>
          <w:sz w:val="24"/>
          <w:szCs w:val="24"/>
          <w:lang w:eastAsia="tr-TR"/>
        </w:rPr>
        <w:t>Okulumuzda 1 müdür, 1 müdür yardımcısı, 10 öğretmen, 1 yardımcı hizmetler personeli ve 3 iş-kur temizlik personeli görev yapmaktadır.</w:t>
      </w:r>
    </w:p>
    <w:p w:rsidR="00AC6091" w:rsidRDefault="00AC6091" w:rsidP="00AC6091">
      <w:pPr>
        <w:autoSpaceDE w:val="0"/>
        <w:autoSpaceDN w:val="0"/>
        <w:adjustRightInd w:val="0"/>
        <w:spacing w:after="0" w:line="240" w:lineRule="auto"/>
        <w:ind w:left="567" w:right="424"/>
        <w:jc w:val="both"/>
        <w:rPr>
          <w:rFonts w:ascii="Times New Roman" w:eastAsiaTheme="minorEastAsia" w:hAnsi="Times New Roman"/>
          <w:sz w:val="24"/>
          <w:szCs w:val="24"/>
          <w:lang w:eastAsia="tr-TR"/>
        </w:rPr>
      </w:pPr>
    </w:p>
    <w:p w:rsidR="000B1A3A" w:rsidRDefault="000B1A3A" w:rsidP="009A2679">
      <w:pPr>
        <w:spacing w:after="0" w:line="360" w:lineRule="auto"/>
        <w:ind w:firstLine="709"/>
        <w:jc w:val="both"/>
        <w:rPr>
          <w:rFonts w:ascii="Times New Roman" w:hAnsi="Times New Roman"/>
          <w:sz w:val="24"/>
          <w:szCs w:val="24"/>
        </w:rPr>
      </w:pPr>
    </w:p>
    <w:p w:rsidR="00AC6091" w:rsidRDefault="00AC6091" w:rsidP="009A2679">
      <w:pPr>
        <w:spacing w:after="0" w:line="360" w:lineRule="auto"/>
        <w:ind w:firstLine="709"/>
        <w:jc w:val="both"/>
        <w:rPr>
          <w:rFonts w:ascii="Times New Roman" w:hAnsi="Times New Roman"/>
          <w:sz w:val="24"/>
          <w:szCs w:val="24"/>
        </w:rPr>
      </w:pPr>
    </w:p>
    <w:p w:rsidR="00AC6091" w:rsidRDefault="00AC6091" w:rsidP="009A2679">
      <w:pPr>
        <w:spacing w:after="0" w:line="360" w:lineRule="auto"/>
        <w:ind w:firstLine="709"/>
        <w:jc w:val="both"/>
        <w:rPr>
          <w:rFonts w:ascii="Times New Roman" w:hAnsi="Times New Roman"/>
          <w:sz w:val="24"/>
          <w:szCs w:val="24"/>
        </w:rPr>
      </w:pPr>
    </w:p>
    <w:p w:rsidR="00AC6091" w:rsidRDefault="00AC6091" w:rsidP="009A2679">
      <w:pPr>
        <w:spacing w:after="0" w:line="360" w:lineRule="auto"/>
        <w:ind w:firstLine="709"/>
        <w:jc w:val="both"/>
        <w:rPr>
          <w:rFonts w:ascii="Times New Roman" w:hAnsi="Times New Roman"/>
          <w:sz w:val="24"/>
          <w:szCs w:val="24"/>
        </w:rPr>
      </w:pPr>
    </w:p>
    <w:p w:rsidR="00AC6091" w:rsidRDefault="00AC6091" w:rsidP="009A2679">
      <w:pPr>
        <w:spacing w:after="0" w:line="360" w:lineRule="auto"/>
        <w:ind w:firstLine="709"/>
        <w:jc w:val="both"/>
        <w:rPr>
          <w:rFonts w:ascii="Times New Roman" w:hAnsi="Times New Roman"/>
          <w:sz w:val="24"/>
          <w:szCs w:val="24"/>
        </w:rPr>
      </w:pPr>
    </w:p>
    <w:p w:rsidR="00AC6091" w:rsidRDefault="00AC6091"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2233C8" w:rsidRDefault="002233C8" w:rsidP="009A2679">
      <w:pPr>
        <w:spacing w:after="0" w:line="360" w:lineRule="auto"/>
        <w:ind w:firstLine="709"/>
        <w:jc w:val="both"/>
        <w:rPr>
          <w:rFonts w:ascii="Times New Roman" w:hAnsi="Times New Roman"/>
          <w:sz w:val="24"/>
          <w:szCs w:val="24"/>
        </w:rPr>
      </w:pPr>
    </w:p>
    <w:p w:rsidR="00AC6091" w:rsidRPr="000B6881" w:rsidRDefault="0087292A" w:rsidP="00AC6091">
      <w:pPr>
        <w:spacing w:after="0" w:line="240" w:lineRule="auto"/>
        <w:ind w:left="567"/>
        <w:jc w:val="both"/>
        <w:rPr>
          <w:rFonts w:ascii="Times New Roman" w:hAnsi="Times New Roman"/>
          <w:b/>
          <w:sz w:val="24"/>
          <w:szCs w:val="24"/>
        </w:rPr>
      </w:pPr>
      <w:r>
        <w:rPr>
          <w:rFonts w:ascii="Times New Roman" w:hAnsi="Times New Roman"/>
          <w:b/>
          <w:sz w:val="24"/>
          <w:szCs w:val="24"/>
        </w:rPr>
        <w:t>Tablo 21</w:t>
      </w:r>
      <w:r w:rsidR="00AC6091" w:rsidRPr="000B6881">
        <w:rPr>
          <w:rFonts w:ascii="Times New Roman" w:hAnsi="Times New Roman"/>
          <w:b/>
          <w:sz w:val="24"/>
          <w:szCs w:val="24"/>
        </w:rPr>
        <w:t>: Performans Göstergeleri</w:t>
      </w:r>
    </w:p>
    <w:tbl>
      <w:tblPr>
        <w:tblStyle w:val="AkKlavuz-Vurgu62"/>
        <w:tblpPr w:leftFromText="141" w:rightFromText="141" w:vertAnchor="text" w:horzAnchor="margin" w:tblpX="183" w:tblpY="224"/>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134"/>
        <w:gridCol w:w="1134"/>
        <w:gridCol w:w="1026"/>
      </w:tblGrid>
      <w:tr w:rsidR="00AC6091" w:rsidRPr="000B6881" w:rsidTr="0087292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jc w:val="center"/>
              <w:rPr>
                <w:rFonts w:ascii="Times New Roman" w:hAnsi="Times New Roman"/>
                <w:sz w:val="24"/>
                <w:szCs w:val="24"/>
              </w:rPr>
            </w:pPr>
          </w:p>
          <w:p w:rsidR="00AC6091" w:rsidRPr="000B6881" w:rsidRDefault="00AC6091" w:rsidP="00F66A4E">
            <w:pPr>
              <w:tabs>
                <w:tab w:val="left" w:pos="7310"/>
              </w:tabs>
              <w:ind w:left="567"/>
              <w:contextualSpacing/>
              <w:jc w:val="center"/>
              <w:rPr>
                <w:rFonts w:ascii="Times New Roman" w:hAnsi="Times New Roman"/>
                <w:sz w:val="24"/>
                <w:szCs w:val="24"/>
              </w:rPr>
            </w:pPr>
          </w:p>
          <w:p w:rsidR="00AC6091" w:rsidRPr="000B6881" w:rsidRDefault="00AC6091" w:rsidP="00F66A4E">
            <w:pPr>
              <w:tabs>
                <w:tab w:val="left" w:pos="7310"/>
              </w:tabs>
              <w:ind w:left="567"/>
              <w:contextualSpacing/>
              <w:jc w:val="center"/>
              <w:rPr>
                <w:rFonts w:ascii="Times New Roman" w:hAnsi="Times New Roman"/>
                <w:sz w:val="24"/>
                <w:szCs w:val="24"/>
              </w:rPr>
            </w:pPr>
            <w:r w:rsidRPr="000B6881">
              <w:rPr>
                <w:rFonts w:ascii="Times New Roman" w:hAnsi="Times New Roman"/>
                <w:sz w:val="24"/>
                <w:szCs w:val="24"/>
              </w:rPr>
              <w:t>No</w:t>
            </w:r>
          </w:p>
        </w:tc>
        <w:tc>
          <w:tcPr>
            <w:tcW w:w="5245" w:type="dxa"/>
            <w:vMerge w:val="restart"/>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AC6091" w:rsidRPr="000B6881" w:rsidRDefault="00AC6091" w:rsidP="00F66A4E">
            <w:pPr>
              <w:tabs>
                <w:tab w:val="left" w:pos="7310"/>
              </w:tabs>
              <w:ind w:left="567"/>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0B6881">
              <w:rPr>
                <w:rFonts w:ascii="Times New Roman" w:hAnsi="Times New Roman"/>
                <w:sz w:val="24"/>
                <w:szCs w:val="24"/>
              </w:rPr>
              <w:t xml:space="preserve">  Performans Göstergeleri</w:t>
            </w:r>
          </w:p>
          <w:p w:rsidR="00AC6091" w:rsidRPr="000B6881" w:rsidRDefault="00AC6091" w:rsidP="00F66A4E">
            <w:pPr>
              <w:tabs>
                <w:tab w:val="left" w:pos="7310"/>
              </w:tabs>
              <w:ind w:left="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Kurumsal Kapasite Geliştirme</w:t>
            </w:r>
          </w:p>
          <w:p w:rsidR="00AC6091" w:rsidRPr="000B6881" w:rsidRDefault="00AC6091" w:rsidP="00F66A4E">
            <w:pPr>
              <w:tabs>
                <w:tab w:val="left" w:pos="7310"/>
              </w:tabs>
              <w:ind w:left="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sz w:val="24"/>
                <w:szCs w:val="24"/>
              </w:rPr>
            </w:pPr>
            <w:r w:rsidRPr="000B6881">
              <w:rPr>
                <w:rFonts w:ascii="Times New Roman" w:hAnsi="Times New Roman"/>
                <w:bCs w:val="0"/>
                <w:iCs/>
                <w:sz w:val="24"/>
                <w:szCs w:val="24"/>
              </w:rPr>
              <w:t>Hedef 3.1.</w:t>
            </w:r>
          </w:p>
          <w:p w:rsidR="00AC6091" w:rsidRPr="000B6881" w:rsidRDefault="00AC6091" w:rsidP="00F66A4E">
            <w:pPr>
              <w:tabs>
                <w:tab w:val="left" w:pos="7310"/>
              </w:tabs>
              <w:ind w:left="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c>
          <w:tcPr>
            <w:tcW w:w="2268"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AC6091" w:rsidRPr="000B6881" w:rsidRDefault="00AC6091" w:rsidP="00F66A4E">
            <w:pPr>
              <w:tabs>
                <w:tab w:val="left" w:pos="7310"/>
              </w:tabs>
              <w:ind w:left="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0B6881">
              <w:rPr>
                <w:rFonts w:ascii="Times New Roman" w:hAnsi="Times New Roman"/>
                <w:sz w:val="24"/>
                <w:szCs w:val="24"/>
              </w:rPr>
              <w:t>Önceki Yıllar</w:t>
            </w:r>
          </w:p>
        </w:tc>
        <w:tc>
          <w:tcPr>
            <w:tcW w:w="1026" w:type="dxa"/>
            <w:vMerge w:val="restart"/>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AC6091" w:rsidRPr="000B6881" w:rsidRDefault="00AC6091" w:rsidP="00F66A4E">
            <w:pPr>
              <w:tabs>
                <w:tab w:val="left" w:pos="7310"/>
              </w:tabs>
              <w:ind w:left="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Plan Dönemi Sonu</w:t>
            </w:r>
          </w:p>
          <w:p w:rsidR="00AC6091" w:rsidRPr="000B6881" w:rsidRDefault="00AC6091" w:rsidP="00F66A4E">
            <w:pPr>
              <w:tabs>
                <w:tab w:val="left" w:pos="7310"/>
              </w:tabs>
              <w:ind w:left="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0B6881">
              <w:rPr>
                <w:rFonts w:ascii="Times New Roman" w:hAnsi="Times New Roman"/>
                <w:sz w:val="24"/>
                <w:szCs w:val="24"/>
              </w:rPr>
              <w:t>2019</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67" w:type="dxa"/>
            <w:vMerge/>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jc w:val="center"/>
              <w:rPr>
                <w:rFonts w:ascii="Times New Roman" w:hAnsi="Times New Roman"/>
                <w:b w:val="0"/>
                <w:sz w:val="24"/>
                <w:szCs w:val="24"/>
              </w:rPr>
            </w:pPr>
          </w:p>
        </w:tc>
        <w:tc>
          <w:tcPr>
            <w:tcW w:w="5245" w:type="dxa"/>
            <w:vMerge/>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134" w:type="dxa"/>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0B6881">
              <w:rPr>
                <w:rFonts w:ascii="Times New Roman" w:hAnsi="Times New Roman"/>
                <w:b/>
                <w:sz w:val="24"/>
                <w:szCs w:val="24"/>
              </w:rPr>
              <w:t>2012-2013</w:t>
            </w:r>
          </w:p>
        </w:tc>
        <w:tc>
          <w:tcPr>
            <w:tcW w:w="1134" w:type="dxa"/>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0B6881">
              <w:rPr>
                <w:rFonts w:ascii="Times New Roman" w:hAnsi="Times New Roman"/>
                <w:b/>
                <w:sz w:val="24"/>
                <w:szCs w:val="24"/>
              </w:rPr>
              <w:t>2013-2014</w:t>
            </w:r>
          </w:p>
        </w:tc>
        <w:tc>
          <w:tcPr>
            <w:tcW w:w="1026" w:type="dxa"/>
            <w:vMerge/>
            <w:tcBorders>
              <w:top w:val="none" w:sz="0" w:space="0" w:color="auto"/>
              <w:left w:val="none" w:sz="0" w:space="0" w:color="auto"/>
              <w:bottom w:val="none" w:sz="0" w:space="0" w:color="auto"/>
              <w:right w:val="none" w:sz="0" w:space="0" w:color="auto"/>
            </w:tcBorders>
            <w:shd w:val="clear" w:color="auto" w:fill="C6D9F1" w:themeFill="text2"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AC6091" w:rsidRPr="000B6881" w:rsidTr="0087292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1</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Yüksek lisans yapan personel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1</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2</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2</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Yüksek lisans yapan personel sayısının tüm personel sayısına oranı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16</w:t>
            </w:r>
          </w:p>
        </w:tc>
      </w:tr>
      <w:tr w:rsidR="00AC6091" w:rsidRPr="000B6881" w:rsidTr="0087292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3</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Doktora yapan personel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1</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4</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Doktora yapan personel sayısının tüm personel sayısına oranı %</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8</w:t>
            </w:r>
          </w:p>
        </w:tc>
      </w:tr>
      <w:tr w:rsidR="00AC6091" w:rsidRPr="000B6881" w:rsidTr="0087292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5</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Hizmet içi eğitim gerçekleştirilen alan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1</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7</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Her yıl en az bir hizmet içi eğitime katılan personel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w:t>
            </w:r>
          </w:p>
        </w:tc>
      </w:tr>
      <w:tr w:rsidR="00AC6091" w:rsidRPr="000B6881" w:rsidTr="0087292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8</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Her yıl en az bir uzaktan eğitime katılan personel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2</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9</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Her yıl en az bir hizmet içi eğitime katılan personel sayısının tüm personel sayısına oranı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16</w:t>
            </w:r>
          </w:p>
        </w:tc>
      </w:tr>
      <w:tr w:rsidR="00AC6091" w:rsidRPr="000B6881" w:rsidTr="0087292A">
        <w:trPr>
          <w:cnfStyle w:val="000000010000" w:firstRow="0" w:lastRow="0" w:firstColumn="0" w:lastColumn="0" w:oddVBand="0" w:evenVBand="0" w:oddHBand="0" w:evenHBand="1"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10</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Her yıl en az bir uzaktan eğitime katılan personel sayısının tüm personel sayısına oranı %</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16</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12</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Yapılan iş tanımı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w:t>
            </w:r>
          </w:p>
        </w:tc>
      </w:tr>
      <w:tr w:rsidR="00AC6091" w:rsidRPr="000B6881" w:rsidTr="0087292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13</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Gerçekleştirilen iş analizi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1</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14</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Eğitim öğretim hizmetleri sınıfında ihtiyaç duyulan personel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w:t>
            </w:r>
          </w:p>
        </w:tc>
      </w:tr>
      <w:tr w:rsidR="00AC6091" w:rsidRPr="000B6881" w:rsidTr="0087292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15</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Genel idare hizmetleri sınıfında ihtiyaç duyulan personel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0</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21</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Öğretmen başına düşen öğrenci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9</w:t>
            </w:r>
          </w:p>
        </w:tc>
      </w:tr>
      <w:tr w:rsidR="00AC6091" w:rsidRPr="000B6881" w:rsidTr="0087292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22</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Ücretli öğretmen sayısının toplam öğretmen sayısına oranı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27040E" w:rsidRDefault="00AC6091" w:rsidP="0027040E">
            <w:pPr>
              <w:tabs>
                <w:tab w:val="left" w:pos="7310"/>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p>
          <w:p w:rsidR="00AC6091" w:rsidRPr="000B6881" w:rsidRDefault="0027040E" w:rsidP="0027040E">
            <w:pPr>
              <w:tabs>
                <w:tab w:val="left" w:pos="7310"/>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AC6091">
              <w:rPr>
                <w:rFonts w:ascii="Times New Roman" w:hAnsi="Times New Roman"/>
                <w:sz w:val="24"/>
                <w:szCs w:val="24"/>
              </w:rPr>
              <w:t xml:space="preserve"> </w:t>
            </w:r>
            <w:r>
              <w:rPr>
                <w:rFonts w:ascii="Times New Roman" w:hAnsi="Times New Roman"/>
                <w:sz w:val="24"/>
                <w:szCs w:val="24"/>
              </w:rPr>
              <w:t>%10</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27040E" w:rsidRDefault="0027040E" w:rsidP="00F66A4E">
            <w:pPr>
              <w:tabs>
                <w:tab w:val="left" w:pos="7310"/>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p>
          <w:p w:rsidR="00AC6091" w:rsidRPr="000B6881" w:rsidRDefault="0027040E" w:rsidP="00F66A4E">
            <w:pPr>
              <w:tabs>
                <w:tab w:val="left" w:pos="7310"/>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%10</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Pr>
                <w:rFonts w:ascii="Times New Roman" w:hAnsi="Times New Roman"/>
                <w:b/>
                <w:sz w:val="24"/>
                <w:szCs w:val="24"/>
              </w:rPr>
              <w:t>0</w:t>
            </w:r>
          </w:p>
        </w:tc>
      </w:tr>
      <w:tr w:rsidR="00AC6091" w:rsidRPr="000B6881" w:rsidTr="008729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rsidR="00AC6091" w:rsidRPr="000B6881" w:rsidRDefault="00AC6091" w:rsidP="00F66A4E">
            <w:pPr>
              <w:ind w:left="567"/>
              <w:jc w:val="center"/>
              <w:rPr>
                <w:rFonts w:ascii="Times New Roman" w:hAnsi="Times New Roman"/>
                <w:sz w:val="24"/>
                <w:szCs w:val="24"/>
              </w:rPr>
            </w:pPr>
            <w:r w:rsidRPr="000B6881">
              <w:rPr>
                <w:rFonts w:ascii="Times New Roman" w:hAnsi="Times New Roman"/>
                <w:sz w:val="24"/>
                <w:szCs w:val="24"/>
              </w:rPr>
              <w:t>23</w:t>
            </w:r>
          </w:p>
        </w:tc>
        <w:tc>
          <w:tcPr>
            <w:tcW w:w="5245"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B6881">
              <w:rPr>
                <w:rFonts w:ascii="Times New Roman" w:hAnsi="Times New Roman"/>
                <w:sz w:val="24"/>
                <w:szCs w:val="24"/>
              </w:rPr>
              <w:t>Kurumda çalışan engelli personel sayısı</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026" w:type="dxa"/>
            <w:tcBorders>
              <w:top w:val="none" w:sz="0" w:space="0" w:color="auto"/>
              <w:left w:val="none" w:sz="0" w:space="0" w:color="auto"/>
              <w:bottom w:val="none" w:sz="0" w:space="0" w:color="auto"/>
              <w:right w:val="none" w:sz="0" w:space="0" w:color="auto"/>
            </w:tcBorders>
            <w:shd w:val="clear" w:color="auto" w:fill="FDE9D9" w:themeFill="accent6" w:themeFillTint="33"/>
          </w:tcPr>
          <w:p w:rsidR="00AC6091" w:rsidRPr="000B6881" w:rsidRDefault="00AC6091" w:rsidP="00F66A4E">
            <w:pPr>
              <w:tabs>
                <w:tab w:val="left" w:pos="7310"/>
              </w:tabs>
              <w:ind w:left="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r>
    </w:tbl>
    <w:p w:rsidR="00E527AA" w:rsidRPr="000B6881" w:rsidRDefault="0087292A" w:rsidP="00E527AA">
      <w:pPr>
        <w:spacing w:after="0" w:line="240" w:lineRule="auto"/>
        <w:ind w:left="567"/>
        <w:jc w:val="both"/>
        <w:rPr>
          <w:rFonts w:ascii="Times New Roman" w:hAnsi="Times New Roman"/>
          <w:b/>
          <w:sz w:val="24"/>
          <w:szCs w:val="24"/>
        </w:rPr>
      </w:pPr>
      <w:r>
        <w:rPr>
          <w:rFonts w:ascii="Times New Roman" w:hAnsi="Times New Roman"/>
          <w:b/>
          <w:sz w:val="24"/>
          <w:szCs w:val="24"/>
        </w:rPr>
        <w:lastRenderedPageBreak/>
        <w:t>Tablo 22</w:t>
      </w:r>
      <w:r w:rsidR="00E527AA" w:rsidRPr="000B6881">
        <w:rPr>
          <w:rFonts w:ascii="Times New Roman" w:hAnsi="Times New Roman"/>
          <w:b/>
          <w:sz w:val="24"/>
          <w:szCs w:val="24"/>
        </w:rPr>
        <w:t xml:space="preserve">: Tedbirler </w:t>
      </w:r>
    </w:p>
    <w:tbl>
      <w:tblPr>
        <w:tblStyle w:val="AkGlgeleme-Vurgu5"/>
        <w:tblW w:w="9214" w:type="dxa"/>
        <w:tblInd w:w="108" w:type="dxa"/>
        <w:tblLayout w:type="fixed"/>
        <w:tblLook w:val="04A0" w:firstRow="1" w:lastRow="0" w:firstColumn="1" w:lastColumn="0" w:noHBand="0" w:noVBand="1"/>
      </w:tblPr>
      <w:tblGrid>
        <w:gridCol w:w="5387"/>
        <w:gridCol w:w="1984"/>
        <w:gridCol w:w="1843"/>
      </w:tblGrid>
      <w:tr w:rsidR="00E527AA" w:rsidRPr="000B6881" w:rsidTr="0087292A">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21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27AA" w:rsidRPr="000B6881" w:rsidRDefault="00E527AA" w:rsidP="00F66A4E">
            <w:pPr>
              <w:ind w:left="567"/>
              <w:jc w:val="center"/>
              <w:rPr>
                <w:rFonts w:ascii="Times New Roman" w:hAnsi="Times New Roman"/>
                <w:color w:val="auto"/>
                <w:sz w:val="24"/>
                <w:szCs w:val="24"/>
              </w:rPr>
            </w:pPr>
            <w:r w:rsidRPr="000B6881">
              <w:rPr>
                <w:rFonts w:ascii="Times New Roman" w:hAnsi="Times New Roman"/>
                <w:color w:val="auto"/>
                <w:sz w:val="24"/>
                <w:szCs w:val="24"/>
              </w:rPr>
              <w:t>Kurumsal Kapasitenin Geliştirilmesi</w:t>
            </w:r>
          </w:p>
          <w:p w:rsidR="00E527AA" w:rsidRPr="000B6881" w:rsidRDefault="00E527AA" w:rsidP="00F66A4E">
            <w:pPr>
              <w:ind w:left="567"/>
              <w:jc w:val="center"/>
              <w:rPr>
                <w:rFonts w:ascii="Times New Roman" w:hAnsi="Times New Roman"/>
                <w:color w:val="auto"/>
                <w:sz w:val="24"/>
                <w:szCs w:val="24"/>
              </w:rPr>
            </w:pPr>
            <w:r w:rsidRPr="000B6881">
              <w:rPr>
                <w:rFonts w:ascii="Times New Roman" w:hAnsi="Times New Roman"/>
                <w:color w:val="auto"/>
                <w:sz w:val="24"/>
                <w:szCs w:val="24"/>
              </w:rPr>
              <w:t>Stratejik Amaç-3</w:t>
            </w:r>
          </w:p>
          <w:p w:rsidR="00E527AA" w:rsidRPr="000B6881" w:rsidRDefault="00E527AA" w:rsidP="00F66A4E">
            <w:pPr>
              <w:ind w:left="567"/>
              <w:jc w:val="center"/>
              <w:rPr>
                <w:rFonts w:ascii="Times New Roman" w:hAnsi="Times New Roman"/>
                <w:b w:val="0"/>
                <w:bCs w:val="0"/>
                <w:sz w:val="24"/>
                <w:szCs w:val="24"/>
              </w:rPr>
            </w:pPr>
            <w:r w:rsidRPr="000B6881">
              <w:rPr>
                <w:rFonts w:ascii="Times New Roman" w:hAnsi="Times New Roman"/>
                <w:color w:val="auto"/>
                <w:sz w:val="24"/>
                <w:szCs w:val="24"/>
              </w:rPr>
              <w:t>Stratejik Hedef 3.1.</w:t>
            </w:r>
          </w:p>
        </w:tc>
      </w:tr>
      <w:tr w:rsidR="00E527AA" w:rsidRPr="000B6881" w:rsidTr="0087292A">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27AA" w:rsidRPr="000B6881" w:rsidRDefault="00E527AA" w:rsidP="00F66A4E">
            <w:pPr>
              <w:ind w:left="567"/>
              <w:jc w:val="center"/>
              <w:rPr>
                <w:rFonts w:ascii="Times New Roman" w:hAnsi="Times New Roman"/>
                <w:bCs w:val="0"/>
                <w:color w:val="auto"/>
                <w:sz w:val="24"/>
                <w:szCs w:val="24"/>
              </w:rPr>
            </w:pPr>
            <w:r w:rsidRPr="000B6881">
              <w:rPr>
                <w:rFonts w:ascii="Times New Roman" w:hAnsi="Times New Roman"/>
                <w:bCs w:val="0"/>
                <w:color w:val="auto"/>
                <w:sz w:val="24"/>
                <w:szCs w:val="24"/>
              </w:rPr>
              <w:t>Tedbir/Strateji</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27AA" w:rsidRPr="000B6881" w:rsidRDefault="00E527AA" w:rsidP="00F66A4E">
            <w:pPr>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Pr>
                <w:rFonts w:ascii="Times New Roman" w:hAnsi="Times New Roman"/>
                <w:b/>
                <w:color w:val="auto"/>
                <w:sz w:val="24"/>
                <w:szCs w:val="24"/>
              </w:rPr>
              <w:t>Sorumlu Müdür Yardımcısı</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27AA" w:rsidRPr="000B6881" w:rsidRDefault="00E527AA" w:rsidP="00F66A4E">
            <w:pPr>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Pr>
                <w:rFonts w:ascii="Times New Roman" w:hAnsi="Times New Roman"/>
                <w:b/>
                <w:color w:val="auto"/>
                <w:sz w:val="24"/>
                <w:szCs w:val="24"/>
              </w:rPr>
              <w:t>Sorumlu Ekip</w:t>
            </w:r>
          </w:p>
        </w:tc>
      </w:tr>
      <w:tr w:rsidR="00E527AA" w:rsidRPr="000B6881" w:rsidTr="0087292A">
        <w:trPr>
          <w:trHeight w:val="626"/>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527AA" w:rsidRPr="000B6881" w:rsidRDefault="00E527AA" w:rsidP="00F66A4E">
            <w:pPr>
              <w:tabs>
                <w:tab w:val="left" w:pos="176"/>
              </w:tabs>
              <w:ind w:left="567"/>
              <w:contextualSpacing/>
              <w:rPr>
                <w:rFonts w:ascii="Times New Roman" w:hAnsi="Times New Roman"/>
                <w:b w:val="0"/>
                <w:color w:val="auto"/>
                <w:sz w:val="24"/>
                <w:szCs w:val="24"/>
              </w:rPr>
            </w:pPr>
            <w:r>
              <w:rPr>
                <w:rFonts w:ascii="Times New Roman" w:hAnsi="Times New Roman"/>
                <w:color w:val="auto"/>
                <w:sz w:val="24"/>
                <w:szCs w:val="24"/>
              </w:rPr>
              <w:t>1</w:t>
            </w:r>
            <w:r w:rsidRPr="000B6881">
              <w:rPr>
                <w:rFonts w:ascii="Times New Roman" w:hAnsi="Times New Roman"/>
                <w:color w:val="auto"/>
                <w:sz w:val="24"/>
                <w:szCs w:val="24"/>
              </w:rPr>
              <w:t xml:space="preserve">- </w:t>
            </w:r>
            <w:r w:rsidRPr="000404C6">
              <w:rPr>
                <w:b w:val="0"/>
                <w:color w:val="auto"/>
              </w:rPr>
              <w:t>Çalışanların motivasyonunu yükseltmek amacıyla üniversiteler ve diğer kurum ve kuruluşlarla işbirliğine gidilerek gerekli çalışmalar yapılacaktır.</w:t>
            </w:r>
            <w:r w:rsidRPr="000404C6">
              <w:rPr>
                <w:rFonts w:ascii="Times New Roman" w:hAnsi="Times New Roman"/>
                <w:b w:val="0"/>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527AA" w:rsidRPr="000B6881" w:rsidRDefault="00E527AA" w:rsidP="00F66A4E">
            <w:pPr>
              <w:ind w:left="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527AA" w:rsidRPr="000B6881" w:rsidRDefault="00E527AA" w:rsidP="00F66A4E">
            <w:pPr>
              <w:ind w:left="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Engin ALŞAN</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E2A54" w:rsidRDefault="001E2A54" w:rsidP="00F66A4E">
            <w:pPr>
              <w:ind w:left="567"/>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Gelişim</w:t>
            </w:r>
          </w:p>
          <w:p w:rsidR="00E527AA" w:rsidRPr="000B6881" w:rsidRDefault="00E527AA" w:rsidP="00F66A4E">
            <w:pPr>
              <w:ind w:left="567"/>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Ekibi</w:t>
            </w:r>
          </w:p>
        </w:tc>
      </w:tr>
      <w:tr w:rsidR="00E527AA" w:rsidRPr="000B6881" w:rsidTr="0087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527AA" w:rsidRPr="000B6881" w:rsidRDefault="00E527AA" w:rsidP="00F66A4E">
            <w:pPr>
              <w:tabs>
                <w:tab w:val="left" w:pos="176"/>
              </w:tabs>
              <w:ind w:left="567"/>
              <w:contextualSpacing/>
              <w:rPr>
                <w:rFonts w:ascii="Times New Roman" w:hAnsi="Times New Roman"/>
                <w:b w:val="0"/>
                <w:color w:val="auto"/>
                <w:sz w:val="24"/>
                <w:szCs w:val="24"/>
              </w:rPr>
            </w:pPr>
            <w:r>
              <w:rPr>
                <w:rFonts w:ascii="Times New Roman" w:hAnsi="Times New Roman"/>
                <w:color w:val="auto"/>
                <w:sz w:val="24"/>
                <w:szCs w:val="24"/>
              </w:rPr>
              <w:t>2</w:t>
            </w:r>
            <w:r w:rsidRPr="000B6881">
              <w:rPr>
                <w:rFonts w:ascii="Times New Roman" w:hAnsi="Times New Roman"/>
                <w:color w:val="auto"/>
                <w:sz w:val="24"/>
                <w:szCs w:val="24"/>
              </w:rPr>
              <w:t xml:space="preserve">- </w:t>
            </w:r>
            <w:r w:rsidRPr="000404C6">
              <w:rPr>
                <w:b w:val="0"/>
                <w:color w:val="000000" w:themeColor="text1"/>
              </w:rPr>
              <w:t>Üniversitelerin, iş dünyasının ve diğer kurum ve kuruluşların imkânlarından da faydalanarak çalışanlara yönelik sosyal kültürel ve sportif etkinlikler artırılacak</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527AA" w:rsidRPr="000B6881" w:rsidRDefault="00E527AA" w:rsidP="00F66A4E">
            <w:pPr>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p w:rsidR="00E527AA" w:rsidRPr="000B6881" w:rsidRDefault="00E527AA" w:rsidP="00F66A4E">
            <w:pPr>
              <w:ind w:left="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Engin ALŞAN</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E2A54" w:rsidRDefault="001E2A54"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Gelişim</w:t>
            </w:r>
          </w:p>
          <w:p w:rsidR="00E527AA" w:rsidRPr="000B6881" w:rsidRDefault="00E527AA" w:rsidP="00F66A4E">
            <w:pPr>
              <w:ind w:left="567"/>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Ekibi</w:t>
            </w:r>
          </w:p>
        </w:tc>
      </w:tr>
    </w:tbl>
    <w:p w:rsidR="00E527AA" w:rsidRDefault="00E527AA" w:rsidP="009A2679">
      <w:pPr>
        <w:spacing w:after="0" w:line="360" w:lineRule="auto"/>
        <w:ind w:firstLine="709"/>
        <w:jc w:val="both"/>
        <w:rPr>
          <w:rFonts w:ascii="Times New Roman" w:hAnsi="Times New Roman"/>
          <w:sz w:val="24"/>
          <w:szCs w:val="24"/>
        </w:rPr>
      </w:pPr>
    </w:p>
    <w:p w:rsidR="000A3CC1" w:rsidRDefault="000A3CC1" w:rsidP="000A3CC1">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t>Stratejik Hedef 3.2:</w:t>
      </w:r>
      <w:r w:rsidRPr="00301857">
        <w:rPr>
          <w:rFonts w:ascii="Times New Roman" w:hAnsi="Times New Roman"/>
          <w:b/>
          <w:sz w:val="24"/>
          <w:szCs w:val="24"/>
        </w:rPr>
        <w:t xml:space="preserve"> </w:t>
      </w:r>
      <w:r w:rsidRPr="000B6881">
        <w:rPr>
          <w:rFonts w:ascii="Times New Roman" w:hAnsi="Times New Roman"/>
          <w:b/>
          <w:sz w:val="24"/>
          <w:szCs w:val="24"/>
        </w:rPr>
        <w:t xml:space="preserve"> </w:t>
      </w:r>
      <w:r w:rsidRPr="000B6881">
        <w:rPr>
          <w:rFonts w:ascii="Times New Roman" w:hAnsi="Times New Roman"/>
          <w:sz w:val="24"/>
          <w:szCs w:val="24"/>
        </w:rPr>
        <w:t>Plan dönemi sonuna kadar kurumumuzun finansal kaynaklarının etkin dağ</w:t>
      </w:r>
      <w:r>
        <w:rPr>
          <w:rFonts w:ascii="Times New Roman" w:hAnsi="Times New Roman"/>
          <w:sz w:val="24"/>
          <w:szCs w:val="24"/>
        </w:rPr>
        <w:t>ıtımıyla okulumuzun</w:t>
      </w:r>
      <w:r w:rsidRPr="000B6881">
        <w:rPr>
          <w:rFonts w:ascii="Times New Roman" w:hAnsi="Times New Roman"/>
          <w:sz w:val="24"/>
          <w:szCs w:val="24"/>
        </w:rPr>
        <w:t xml:space="preserve"> alt yapı ve donatım ihtiyacını karşılamak.</w:t>
      </w:r>
    </w:p>
    <w:p w:rsidR="000A3CC1" w:rsidRPr="000B6881" w:rsidRDefault="000A3CC1" w:rsidP="000A3CC1">
      <w:pPr>
        <w:spacing w:after="0" w:line="240" w:lineRule="auto"/>
        <w:ind w:left="567" w:right="424"/>
        <w:jc w:val="both"/>
        <w:rPr>
          <w:rFonts w:ascii="Times New Roman" w:hAnsi="Times New Roman"/>
          <w:b/>
          <w:sz w:val="24"/>
          <w:szCs w:val="24"/>
        </w:rPr>
      </w:pPr>
      <w:r w:rsidRPr="000B6881">
        <w:rPr>
          <w:rFonts w:ascii="Times New Roman" w:hAnsi="Times New Roman"/>
          <w:b/>
          <w:sz w:val="24"/>
          <w:szCs w:val="24"/>
        </w:rPr>
        <w:t xml:space="preserve"> Hedefin Mevcut Durumu</w:t>
      </w:r>
    </w:p>
    <w:p w:rsidR="000A3CC1" w:rsidRPr="000B6881" w:rsidRDefault="000A3CC1" w:rsidP="000A3CC1">
      <w:pPr>
        <w:autoSpaceDE w:val="0"/>
        <w:autoSpaceDN w:val="0"/>
        <w:adjustRightInd w:val="0"/>
        <w:spacing w:after="0" w:line="240" w:lineRule="auto"/>
        <w:ind w:left="567" w:right="424"/>
        <w:jc w:val="both"/>
        <w:rPr>
          <w:rFonts w:ascii="Times New Roman" w:eastAsiaTheme="minorEastAsia" w:hAnsi="Times New Roman"/>
          <w:sz w:val="24"/>
          <w:szCs w:val="24"/>
          <w:lang w:eastAsia="tr-TR"/>
        </w:rPr>
      </w:pPr>
      <w:r w:rsidRPr="000B6881">
        <w:rPr>
          <w:rFonts w:ascii="Times New Roman" w:eastAsiaTheme="minorEastAsia" w:hAnsi="Times New Roman"/>
          <w:sz w:val="24"/>
          <w:szCs w:val="24"/>
          <w:lang w:eastAsia="tr-TR"/>
        </w:rPr>
        <w:t xml:space="preserve">Eğitim kurumları, öğrencinin gelişim dönemi, öğrenme kuramları, öğrenme kazanımları, eğitim teknolojilerindeki gelişmeler ve eğitim kurumlarının misyonları göz önünde bulundurularak adil, güvenli ve huzurlu bir eğitim ortamı haline getirilmelidir. </w:t>
      </w:r>
    </w:p>
    <w:p w:rsidR="000A3CC1" w:rsidRPr="000B6881" w:rsidRDefault="000A3CC1" w:rsidP="000A3CC1">
      <w:pPr>
        <w:autoSpaceDE w:val="0"/>
        <w:autoSpaceDN w:val="0"/>
        <w:adjustRightInd w:val="0"/>
        <w:spacing w:after="0" w:line="240" w:lineRule="auto"/>
        <w:ind w:left="567" w:right="424"/>
        <w:jc w:val="both"/>
        <w:rPr>
          <w:rFonts w:ascii="Times New Roman" w:eastAsiaTheme="minorEastAsia" w:hAnsi="Times New Roman"/>
          <w:sz w:val="24"/>
          <w:szCs w:val="24"/>
          <w:lang w:eastAsia="tr-TR"/>
        </w:rPr>
      </w:pPr>
    </w:p>
    <w:p w:rsidR="005E4FDB" w:rsidRPr="000B6881" w:rsidRDefault="0087292A" w:rsidP="005E4FDB">
      <w:pPr>
        <w:spacing w:after="0" w:line="240" w:lineRule="auto"/>
        <w:ind w:left="567"/>
        <w:jc w:val="both"/>
        <w:rPr>
          <w:rFonts w:ascii="Times New Roman" w:hAnsi="Times New Roman"/>
          <w:b/>
          <w:sz w:val="24"/>
          <w:szCs w:val="24"/>
        </w:rPr>
      </w:pPr>
      <w:r>
        <w:rPr>
          <w:rFonts w:ascii="Times New Roman" w:hAnsi="Times New Roman"/>
          <w:b/>
          <w:sz w:val="24"/>
          <w:szCs w:val="24"/>
        </w:rPr>
        <w:t>Tablo 23</w:t>
      </w:r>
      <w:r w:rsidR="005E4FDB" w:rsidRPr="000B6881">
        <w:rPr>
          <w:rFonts w:ascii="Times New Roman" w:hAnsi="Times New Roman"/>
          <w:b/>
          <w:sz w:val="24"/>
          <w:szCs w:val="24"/>
        </w:rPr>
        <w:t>: Performans Göstergeleri</w:t>
      </w:r>
    </w:p>
    <w:tbl>
      <w:tblPr>
        <w:tblpPr w:leftFromText="141" w:rightFromText="141" w:vertAnchor="text" w:horzAnchor="margin" w:tblpX="-318" w:tblpY="1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134"/>
        <w:gridCol w:w="1134"/>
        <w:gridCol w:w="1275"/>
      </w:tblGrid>
      <w:tr w:rsidR="005E4FDB" w:rsidRPr="000B6881" w:rsidTr="00A92A07">
        <w:trPr>
          <w:trHeight w:val="382"/>
        </w:trPr>
        <w:tc>
          <w:tcPr>
            <w:tcW w:w="534" w:type="dxa"/>
            <w:vMerge w:val="restart"/>
            <w:shd w:val="clear" w:color="auto" w:fill="C6D9F1" w:themeFill="text2" w:themeFillTint="33"/>
          </w:tcPr>
          <w:p w:rsidR="005E4FDB" w:rsidRPr="000B6881" w:rsidRDefault="005E4FDB" w:rsidP="00F66A4E">
            <w:pPr>
              <w:tabs>
                <w:tab w:val="left" w:pos="7310"/>
              </w:tabs>
              <w:spacing w:line="240" w:lineRule="auto"/>
              <w:ind w:left="567"/>
              <w:contextualSpacing/>
              <w:jc w:val="center"/>
              <w:rPr>
                <w:rFonts w:ascii="Times New Roman" w:hAnsi="Times New Roman"/>
                <w:sz w:val="24"/>
                <w:szCs w:val="24"/>
              </w:rPr>
            </w:pPr>
          </w:p>
          <w:p w:rsidR="005E4FDB" w:rsidRPr="000B6881" w:rsidRDefault="005E4FDB" w:rsidP="00F66A4E">
            <w:pPr>
              <w:tabs>
                <w:tab w:val="left" w:pos="7310"/>
              </w:tabs>
              <w:spacing w:line="240" w:lineRule="auto"/>
              <w:ind w:left="567"/>
              <w:contextualSpacing/>
              <w:jc w:val="center"/>
              <w:rPr>
                <w:rFonts w:ascii="Times New Roman" w:hAnsi="Times New Roman"/>
                <w:b/>
                <w:sz w:val="24"/>
                <w:szCs w:val="24"/>
              </w:rPr>
            </w:pPr>
            <w:r w:rsidRPr="000B6881">
              <w:rPr>
                <w:rFonts w:ascii="Times New Roman" w:hAnsi="Times New Roman"/>
                <w:b/>
                <w:sz w:val="24"/>
                <w:szCs w:val="24"/>
              </w:rPr>
              <w:t>No</w:t>
            </w:r>
          </w:p>
        </w:tc>
        <w:tc>
          <w:tcPr>
            <w:tcW w:w="5670" w:type="dxa"/>
            <w:vMerge w:val="restart"/>
            <w:shd w:val="clear" w:color="auto" w:fill="C6D9F1" w:themeFill="text2" w:themeFillTint="33"/>
          </w:tcPr>
          <w:p w:rsidR="005E4FDB" w:rsidRPr="000B6881" w:rsidRDefault="005E4FDB" w:rsidP="00F66A4E">
            <w:pPr>
              <w:tabs>
                <w:tab w:val="left" w:pos="7310"/>
              </w:tabs>
              <w:spacing w:line="240" w:lineRule="auto"/>
              <w:ind w:left="567"/>
              <w:contextualSpacing/>
              <w:jc w:val="center"/>
              <w:rPr>
                <w:rFonts w:ascii="Times New Roman" w:hAnsi="Times New Roman"/>
                <w:b/>
                <w:sz w:val="24"/>
                <w:szCs w:val="24"/>
              </w:rPr>
            </w:pPr>
          </w:p>
          <w:p w:rsidR="005E4FDB" w:rsidRPr="000B6881" w:rsidRDefault="005E4FDB" w:rsidP="00F66A4E">
            <w:pPr>
              <w:tabs>
                <w:tab w:val="left" w:pos="7310"/>
              </w:tabs>
              <w:spacing w:line="240" w:lineRule="auto"/>
              <w:ind w:left="567"/>
              <w:contextualSpacing/>
              <w:jc w:val="center"/>
              <w:rPr>
                <w:rFonts w:ascii="Times New Roman" w:hAnsi="Times New Roman"/>
                <w:b/>
                <w:sz w:val="24"/>
                <w:szCs w:val="24"/>
              </w:rPr>
            </w:pPr>
            <w:r w:rsidRPr="000B6881">
              <w:rPr>
                <w:rFonts w:ascii="Times New Roman" w:hAnsi="Times New Roman"/>
                <w:b/>
                <w:sz w:val="24"/>
                <w:szCs w:val="24"/>
              </w:rPr>
              <w:t>Performans Göstergeleri</w:t>
            </w:r>
          </w:p>
          <w:p w:rsidR="005E4FDB" w:rsidRPr="000B6881" w:rsidRDefault="005E4FDB" w:rsidP="00F66A4E">
            <w:pPr>
              <w:tabs>
                <w:tab w:val="left" w:pos="7310"/>
              </w:tabs>
              <w:spacing w:line="240" w:lineRule="auto"/>
              <w:ind w:left="567"/>
              <w:contextualSpacing/>
              <w:jc w:val="center"/>
              <w:rPr>
                <w:rFonts w:ascii="Times New Roman" w:hAnsi="Times New Roman"/>
                <w:b/>
                <w:sz w:val="24"/>
                <w:szCs w:val="24"/>
              </w:rPr>
            </w:pPr>
            <w:r w:rsidRPr="000B6881">
              <w:rPr>
                <w:rFonts w:ascii="Times New Roman" w:hAnsi="Times New Roman"/>
                <w:b/>
                <w:sz w:val="24"/>
                <w:szCs w:val="24"/>
              </w:rPr>
              <w:t>Kurumsal Kapasite Geliştirme</w:t>
            </w:r>
          </w:p>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r w:rsidRPr="000B6881">
              <w:rPr>
                <w:rFonts w:ascii="Times New Roman" w:eastAsia="Times New Roman" w:hAnsi="Times New Roman"/>
                <w:b/>
                <w:bCs/>
                <w:iCs/>
                <w:sz w:val="24"/>
                <w:szCs w:val="24"/>
                <w:lang w:eastAsia="tr-TR"/>
              </w:rPr>
              <w:t xml:space="preserve">Hedef </w:t>
            </w:r>
            <w:r w:rsidRPr="000B6881">
              <w:rPr>
                <w:rFonts w:ascii="Times New Roman" w:hAnsi="Times New Roman"/>
                <w:b/>
                <w:bCs/>
                <w:iCs/>
                <w:sz w:val="24"/>
                <w:szCs w:val="24"/>
              </w:rPr>
              <w:t>3.2.</w:t>
            </w:r>
          </w:p>
        </w:tc>
        <w:tc>
          <w:tcPr>
            <w:tcW w:w="2268" w:type="dxa"/>
            <w:gridSpan w:val="2"/>
            <w:shd w:val="clear" w:color="auto" w:fill="C6D9F1" w:themeFill="text2" w:themeFillTint="33"/>
            <w:vAlign w:val="center"/>
          </w:tcPr>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r w:rsidRPr="000B6881">
              <w:rPr>
                <w:rFonts w:ascii="Times New Roman" w:hAnsi="Times New Roman"/>
                <w:b/>
                <w:sz w:val="24"/>
                <w:szCs w:val="24"/>
              </w:rPr>
              <w:t>Önceki Yıllar</w:t>
            </w:r>
          </w:p>
        </w:tc>
        <w:tc>
          <w:tcPr>
            <w:tcW w:w="1275" w:type="dxa"/>
            <w:vMerge w:val="restart"/>
            <w:shd w:val="clear" w:color="auto" w:fill="C6D9F1" w:themeFill="text2" w:themeFillTint="33"/>
            <w:vAlign w:val="center"/>
          </w:tcPr>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r w:rsidRPr="000B6881">
              <w:rPr>
                <w:rFonts w:ascii="Times New Roman" w:hAnsi="Times New Roman"/>
                <w:b/>
                <w:sz w:val="24"/>
                <w:szCs w:val="24"/>
              </w:rPr>
              <w:t>Plan Dönemi Sonu</w:t>
            </w:r>
          </w:p>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r w:rsidRPr="000B6881">
              <w:rPr>
                <w:rFonts w:ascii="Times New Roman" w:hAnsi="Times New Roman"/>
                <w:b/>
                <w:sz w:val="24"/>
                <w:szCs w:val="24"/>
              </w:rPr>
              <w:t>2019</w:t>
            </w:r>
          </w:p>
        </w:tc>
      </w:tr>
      <w:tr w:rsidR="005E4FDB" w:rsidRPr="000B6881" w:rsidTr="00A92A07">
        <w:trPr>
          <w:trHeight w:val="280"/>
        </w:trPr>
        <w:tc>
          <w:tcPr>
            <w:tcW w:w="534" w:type="dxa"/>
            <w:vMerge/>
          </w:tcPr>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p>
        </w:tc>
        <w:tc>
          <w:tcPr>
            <w:tcW w:w="5670" w:type="dxa"/>
            <w:vMerge/>
          </w:tcPr>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p>
        </w:tc>
        <w:tc>
          <w:tcPr>
            <w:tcW w:w="1134" w:type="dxa"/>
            <w:shd w:val="clear" w:color="auto" w:fill="C6D9F1" w:themeFill="text2" w:themeFillTint="33"/>
          </w:tcPr>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p>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r w:rsidRPr="000B6881">
              <w:rPr>
                <w:rFonts w:ascii="Times New Roman" w:hAnsi="Times New Roman"/>
                <w:b/>
                <w:sz w:val="24"/>
                <w:szCs w:val="24"/>
              </w:rPr>
              <w:t>2012-2013</w:t>
            </w:r>
          </w:p>
        </w:tc>
        <w:tc>
          <w:tcPr>
            <w:tcW w:w="1134" w:type="dxa"/>
            <w:shd w:val="clear" w:color="auto" w:fill="C6D9F1" w:themeFill="text2" w:themeFillTint="33"/>
          </w:tcPr>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p>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r w:rsidRPr="000B6881">
              <w:rPr>
                <w:rFonts w:ascii="Times New Roman" w:hAnsi="Times New Roman"/>
                <w:b/>
                <w:sz w:val="24"/>
                <w:szCs w:val="24"/>
              </w:rPr>
              <w:t>2013-2014</w:t>
            </w:r>
          </w:p>
        </w:tc>
        <w:tc>
          <w:tcPr>
            <w:tcW w:w="1275" w:type="dxa"/>
            <w:vMerge/>
            <w:shd w:val="clear" w:color="auto" w:fill="auto"/>
            <w:vAlign w:val="center"/>
          </w:tcPr>
          <w:p w:rsidR="005E4FDB" w:rsidRPr="000B6881" w:rsidRDefault="005E4FDB" w:rsidP="00F66A4E">
            <w:pPr>
              <w:tabs>
                <w:tab w:val="left" w:pos="7310"/>
              </w:tabs>
              <w:spacing w:after="0" w:line="240" w:lineRule="auto"/>
              <w:ind w:left="567"/>
              <w:contextualSpacing/>
              <w:jc w:val="center"/>
              <w:rPr>
                <w:rFonts w:ascii="Times New Roman" w:hAnsi="Times New Roman"/>
                <w:b/>
                <w:sz w:val="24"/>
                <w:szCs w:val="24"/>
              </w:rPr>
            </w:pPr>
          </w:p>
        </w:tc>
      </w:tr>
      <w:tr w:rsidR="005E4FDB" w:rsidRPr="000B6881" w:rsidTr="00A92A07">
        <w:trPr>
          <w:trHeight w:val="20"/>
        </w:trPr>
        <w:tc>
          <w:tcPr>
            <w:tcW w:w="534" w:type="dxa"/>
            <w:shd w:val="clear" w:color="auto" w:fill="FDE9D9" w:themeFill="accent6" w:themeFillTint="33"/>
            <w:vAlign w:val="center"/>
          </w:tcPr>
          <w:p w:rsidR="005E4FDB" w:rsidRPr="000B6881" w:rsidRDefault="005E4FDB" w:rsidP="00F66A4E">
            <w:pPr>
              <w:spacing w:after="0" w:line="240" w:lineRule="auto"/>
              <w:ind w:left="567"/>
              <w:jc w:val="center"/>
              <w:rPr>
                <w:rFonts w:ascii="Times New Roman" w:hAnsi="Times New Roman"/>
                <w:sz w:val="24"/>
                <w:szCs w:val="24"/>
              </w:rPr>
            </w:pPr>
            <w:r w:rsidRPr="000B6881">
              <w:rPr>
                <w:rFonts w:ascii="Times New Roman" w:hAnsi="Times New Roman"/>
                <w:sz w:val="24"/>
                <w:szCs w:val="24"/>
              </w:rPr>
              <w:t>1</w:t>
            </w:r>
          </w:p>
        </w:tc>
        <w:tc>
          <w:tcPr>
            <w:tcW w:w="5670" w:type="dxa"/>
            <w:shd w:val="clear" w:color="auto" w:fill="FDE9D9" w:themeFill="accent6" w:themeFillTint="33"/>
            <w:vAlign w:val="center"/>
          </w:tcPr>
          <w:p w:rsidR="005E4FDB" w:rsidRPr="000B6881" w:rsidRDefault="005E4FDB" w:rsidP="00F66A4E">
            <w:pPr>
              <w:spacing w:after="0" w:line="240" w:lineRule="auto"/>
              <w:ind w:left="567"/>
              <w:jc w:val="both"/>
              <w:rPr>
                <w:rFonts w:ascii="Times New Roman" w:hAnsi="Times New Roman"/>
                <w:sz w:val="24"/>
                <w:szCs w:val="24"/>
              </w:rPr>
            </w:pPr>
            <w:r>
              <w:rPr>
                <w:rFonts w:ascii="Times New Roman" w:hAnsi="Times New Roman"/>
                <w:sz w:val="24"/>
                <w:szCs w:val="24"/>
              </w:rPr>
              <w:t>Okul Aile Birliği Gelirleri</w:t>
            </w:r>
          </w:p>
        </w:tc>
        <w:tc>
          <w:tcPr>
            <w:tcW w:w="1134" w:type="dxa"/>
            <w:shd w:val="clear" w:color="auto" w:fill="FDE9D9" w:themeFill="accent6" w:themeFillTint="33"/>
            <w:vAlign w:val="center"/>
          </w:tcPr>
          <w:p w:rsidR="005E4FDB" w:rsidRPr="000B6881" w:rsidRDefault="005E4FDB" w:rsidP="00F66A4E">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3.500,00</w:t>
            </w:r>
          </w:p>
        </w:tc>
        <w:tc>
          <w:tcPr>
            <w:tcW w:w="1134" w:type="dxa"/>
            <w:shd w:val="clear" w:color="auto" w:fill="FDE9D9" w:themeFill="accent6" w:themeFillTint="33"/>
            <w:vAlign w:val="center"/>
          </w:tcPr>
          <w:p w:rsidR="005E4FDB" w:rsidRPr="000B6881" w:rsidRDefault="005E4FDB" w:rsidP="00F66A4E">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2.822,00</w:t>
            </w:r>
          </w:p>
        </w:tc>
        <w:tc>
          <w:tcPr>
            <w:tcW w:w="1275" w:type="dxa"/>
            <w:shd w:val="clear" w:color="auto" w:fill="FDE9D9" w:themeFill="accent6" w:themeFillTint="33"/>
            <w:vAlign w:val="center"/>
          </w:tcPr>
          <w:p w:rsidR="005E4FDB" w:rsidRPr="0060473B" w:rsidRDefault="005E4FDB" w:rsidP="00F66A4E">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Pr="0060473B">
              <w:rPr>
                <w:rFonts w:ascii="Times New Roman" w:hAnsi="Times New Roman"/>
                <w:sz w:val="24"/>
                <w:szCs w:val="24"/>
              </w:rPr>
              <w:t>3.500,00</w:t>
            </w:r>
          </w:p>
        </w:tc>
      </w:tr>
      <w:tr w:rsidR="005E4FDB" w:rsidRPr="000B6881" w:rsidTr="00A92A07">
        <w:trPr>
          <w:trHeight w:val="20"/>
        </w:trPr>
        <w:tc>
          <w:tcPr>
            <w:tcW w:w="534" w:type="dxa"/>
            <w:shd w:val="clear" w:color="auto" w:fill="FDE9D9" w:themeFill="accent6" w:themeFillTint="33"/>
            <w:vAlign w:val="center"/>
          </w:tcPr>
          <w:p w:rsidR="005E4FDB" w:rsidRPr="000B6881" w:rsidRDefault="005E4FDB" w:rsidP="00F66A4E">
            <w:pPr>
              <w:spacing w:after="0" w:line="240" w:lineRule="auto"/>
              <w:ind w:left="567"/>
              <w:jc w:val="center"/>
              <w:rPr>
                <w:rFonts w:ascii="Times New Roman" w:hAnsi="Times New Roman"/>
                <w:sz w:val="24"/>
                <w:szCs w:val="24"/>
              </w:rPr>
            </w:pPr>
            <w:r w:rsidRPr="000B6881">
              <w:rPr>
                <w:rFonts w:ascii="Times New Roman" w:hAnsi="Times New Roman"/>
                <w:sz w:val="24"/>
                <w:szCs w:val="24"/>
              </w:rPr>
              <w:t>2</w:t>
            </w:r>
          </w:p>
        </w:tc>
        <w:tc>
          <w:tcPr>
            <w:tcW w:w="5670" w:type="dxa"/>
            <w:shd w:val="clear" w:color="auto" w:fill="FDE9D9" w:themeFill="accent6" w:themeFillTint="33"/>
            <w:vAlign w:val="center"/>
          </w:tcPr>
          <w:p w:rsidR="005E4FDB" w:rsidRPr="000B6881" w:rsidRDefault="005E4FDB" w:rsidP="00F66A4E">
            <w:pPr>
              <w:spacing w:after="0" w:line="240" w:lineRule="auto"/>
              <w:ind w:left="567"/>
              <w:jc w:val="both"/>
              <w:rPr>
                <w:rFonts w:ascii="Times New Roman" w:hAnsi="Times New Roman"/>
                <w:sz w:val="24"/>
                <w:szCs w:val="24"/>
              </w:rPr>
            </w:pPr>
            <w:r>
              <w:rPr>
                <w:rFonts w:ascii="Times New Roman" w:hAnsi="Times New Roman"/>
                <w:sz w:val="24"/>
                <w:szCs w:val="24"/>
              </w:rPr>
              <w:t>Kütüphane Kitap Sayısı</w:t>
            </w:r>
          </w:p>
        </w:tc>
        <w:tc>
          <w:tcPr>
            <w:tcW w:w="1134" w:type="dxa"/>
            <w:shd w:val="clear" w:color="auto" w:fill="FDE9D9" w:themeFill="accent6" w:themeFillTint="33"/>
            <w:vAlign w:val="center"/>
          </w:tcPr>
          <w:p w:rsidR="005E4FDB" w:rsidRPr="000B6881" w:rsidRDefault="005E4FDB" w:rsidP="00F66A4E">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1000</w:t>
            </w:r>
          </w:p>
        </w:tc>
        <w:tc>
          <w:tcPr>
            <w:tcW w:w="1134" w:type="dxa"/>
            <w:shd w:val="clear" w:color="auto" w:fill="FDE9D9" w:themeFill="accent6" w:themeFillTint="33"/>
            <w:vAlign w:val="center"/>
          </w:tcPr>
          <w:p w:rsidR="005E4FDB" w:rsidRPr="000B6881" w:rsidRDefault="005E4FDB" w:rsidP="00F66A4E">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1000</w:t>
            </w:r>
          </w:p>
        </w:tc>
        <w:tc>
          <w:tcPr>
            <w:tcW w:w="1275" w:type="dxa"/>
            <w:shd w:val="clear" w:color="auto" w:fill="FDE9D9" w:themeFill="accent6" w:themeFillTint="33"/>
            <w:vAlign w:val="center"/>
          </w:tcPr>
          <w:p w:rsidR="005E4FDB" w:rsidRPr="0060473B" w:rsidRDefault="005E4FDB" w:rsidP="00F66A4E">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Pr="0060473B">
              <w:rPr>
                <w:rFonts w:ascii="Times New Roman" w:hAnsi="Times New Roman"/>
                <w:sz w:val="24"/>
                <w:szCs w:val="24"/>
              </w:rPr>
              <w:t>1200</w:t>
            </w:r>
          </w:p>
        </w:tc>
      </w:tr>
      <w:tr w:rsidR="005E4FDB" w:rsidRPr="000B6881" w:rsidTr="00A92A07">
        <w:trPr>
          <w:trHeight w:val="20"/>
        </w:trPr>
        <w:tc>
          <w:tcPr>
            <w:tcW w:w="534" w:type="dxa"/>
            <w:shd w:val="clear" w:color="auto" w:fill="FDE9D9" w:themeFill="accent6" w:themeFillTint="33"/>
            <w:vAlign w:val="center"/>
          </w:tcPr>
          <w:p w:rsidR="005E4FDB" w:rsidRPr="000B6881" w:rsidRDefault="005E4FDB" w:rsidP="00F66A4E">
            <w:pPr>
              <w:tabs>
                <w:tab w:val="left" w:pos="7310"/>
              </w:tabs>
              <w:spacing w:after="0" w:line="240" w:lineRule="auto"/>
              <w:ind w:left="567"/>
              <w:contextualSpacing/>
              <w:jc w:val="center"/>
              <w:rPr>
                <w:rFonts w:ascii="Times New Roman" w:hAnsi="Times New Roman"/>
                <w:sz w:val="24"/>
                <w:szCs w:val="24"/>
              </w:rPr>
            </w:pPr>
            <w:r w:rsidRPr="000B6881">
              <w:rPr>
                <w:rFonts w:ascii="Times New Roman" w:hAnsi="Times New Roman"/>
                <w:sz w:val="24"/>
                <w:szCs w:val="24"/>
              </w:rPr>
              <w:t>3</w:t>
            </w:r>
          </w:p>
        </w:tc>
        <w:tc>
          <w:tcPr>
            <w:tcW w:w="5670" w:type="dxa"/>
            <w:shd w:val="clear" w:color="auto" w:fill="FDE9D9" w:themeFill="accent6" w:themeFillTint="33"/>
            <w:vAlign w:val="center"/>
          </w:tcPr>
          <w:p w:rsidR="005E4FDB" w:rsidRPr="000B6881" w:rsidRDefault="005E4FDB" w:rsidP="00F66A4E">
            <w:pPr>
              <w:tabs>
                <w:tab w:val="left" w:pos="7310"/>
              </w:tabs>
              <w:spacing w:after="0" w:line="240" w:lineRule="auto"/>
              <w:ind w:left="567"/>
              <w:contextualSpacing/>
              <w:rPr>
                <w:rFonts w:ascii="Times New Roman" w:hAnsi="Times New Roman"/>
                <w:sz w:val="24"/>
                <w:szCs w:val="24"/>
              </w:rPr>
            </w:pPr>
            <w:r>
              <w:rPr>
                <w:rFonts w:ascii="Times New Roman" w:hAnsi="Times New Roman"/>
                <w:sz w:val="24"/>
                <w:szCs w:val="24"/>
              </w:rPr>
              <w:t>Yenilenen</w:t>
            </w:r>
            <w:r w:rsidRPr="000B6881">
              <w:rPr>
                <w:rFonts w:ascii="Times New Roman" w:hAnsi="Times New Roman"/>
                <w:sz w:val="24"/>
                <w:szCs w:val="24"/>
              </w:rPr>
              <w:t xml:space="preserve"> derslik sayısı</w:t>
            </w:r>
          </w:p>
        </w:tc>
        <w:tc>
          <w:tcPr>
            <w:tcW w:w="1134" w:type="dxa"/>
            <w:shd w:val="clear" w:color="auto" w:fill="FDE9D9" w:themeFill="accent6" w:themeFillTint="33"/>
            <w:vAlign w:val="center"/>
          </w:tcPr>
          <w:p w:rsidR="005E4FDB" w:rsidRPr="000B6881" w:rsidRDefault="005E4FDB" w:rsidP="00F66A4E">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w:t>
            </w:r>
          </w:p>
        </w:tc>
        <w:tc>
          <w:tcPr>
            <w:tcW w:w="1134" w:type="dxa"/>
            <w:shd w:val="clear" w:color="auto" w:fill="FDE9D9" w:themeFill="accent6" w:themeFillTint="33"/>
            <w:vAlign w:val="center"/>
          </w:tcPr>
          <w:p w:rsidR="005E4FDB" w:rsidRPr="000B6881" w:rsidRDefault="005E4FDB" w:rsidP="00F66A4E">
            <w:pPr>
              <w:tabs>
                <w:tab w:val="left" w:pos="7310"/>
              </w:tabs>
              <w:spacing w:after="0" w:line="240" w:lineRule="auto"/>
              <w:ind w:left="567"/>
              <w:contextualSpacing/>
              <w:jc w:val="center"/>
              <w:rPr>
                <w:rFonts w:ascii="Times New Roman" w:hAnsi="Times New Roman"/>
                <w:sz w:val="24"/>
                <w:szCs w:val="24"/>
              </w:rPr>
            </w:pPr>
            <w:r>
              <w:rPr>
                <w:rFonts w:ascii="Times New Roman" w:hAnsi="Times New Roman"/>
                <w:sz w:val="24"/>
                <w:szCs w:val="24"/>
              </w:rPr>
              <w:t>-</w:t>
            </w:r>
          </w:p>
        </w:tc>
        <w:tc>
          <w:tcPr>
            <w:tcW w:w="1275" w:type="dxa"/>
            <w:shd w:val="clear" w:color="auto" w:fill="FDE9D9" w:themeFill="accent6" w:themeFillTint="33"/>
            <w:vAlign w:val="center"/>
          </w:tcPr>
          <w:p w:rsidR="005E4FDB" w:rsidRPr="0060473B" w:rsidRDefault="005E4FDB" w:rsidP="00F66A4E">
            <w:pPr>
              <w:tabs>
                <w:tab w:val="left" w:pos="7310"/>
              </w:tabs>
              <w:spacing w:after="0" w:line="240" w:lineRule="auto"/>
              <w:ind w:left="567"/>
              <w:contextualSpacing/>
              <w:jc w:val="center"/>
              <w:rPr>
                <w:rFonts w:ascii="Times New Roman" w:hAnsi="Times New Roman"/>
                <w:sz w:val="24"/>
                <w:szCs w:val="24"/>
              </w:rPr>
            </w:pPr>
            <w:r w:rsidRPr="0060473B">
              <w:rPr>
                <w:rFonts w:ascii="Times New Roman" w:hAnsi="Times New Roman"/>
                <w:sz w:val="24"/>
                <w:szCs w:val="24"/>
              </w:rPr>
              <w:t>1</w:t>
            </w:r>
          </w:p>
        </w:tc>
      </w:tr>
    </w:tbl>
    <w:p w:rsidR="005E4FDB" w:rsidRPr="000B6881" w:rsidRDefault="005E4FDB" w:rsidP="005E4FDB">
      <w:pPr>
        <w:spacing w:after="0" w:line="240" w:lineRule="auto"/>
        <w:ind w:left="567"/>
        <w:jc w:val="both"/>
        <w:rPr>
          <w:rFonts w:ascii="Times New Roman" w:hAnsi="Times New Roman"/>
          <w:b/>
          <w:sz w:val="24"/>
          <w:szCs w:val="24"/>
        </w:rPr>
      </w:pPr>
    </w:p>
    <w:p w:rsidR="005E4FDB" w:rsidRPr="000B6881" w:rsidRDefault="00A92A07" w:rsidP="005E4FDB">
      <w:pPr>
        <w:spacing w:after="0" w:line="240" w:lineRule="auto"/>
        <w:ind w:left="567"/>
        <w:jc w:val="both"/>
        <w:rPr>
          <w:rFonts w:ascii="Times New Roman" w:hAnsi="Times New Roman"/>
          <w:b/>
          <w:sz w:val="24"/>
          <w:szCs w:val="24"/>
        </w:rPr>
      </w:pPr>
      <w:r>
        <w:rPr>
          <w:rFonts w:ascii="Times New Roman" w:hAnsi="Times New Roman"/>
          <w:b/>
          <w:sz w:val="24"/>
          <w:szCs w:val="24"/>
        </w:rPr>
        <w:t>Tablo 24</w:t>
      </w:r>
      <w:r w:rsidR="005E4FDB" w:rsidRPr="000B6881">
        <w:rPr>
          <w:rFonts w:ascii="Times New Roman" w:hAnsi="Times New Roman"/>
          <w:b/>
          <w:sz w:val="24"/>
          <w:szCs w:val="24"/>
        </w:rPr>
        <w:t>: Tedbirler</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843"/>
        <w:gridCol w:w="3118"/>
      </w:tblGrid>
      <w:tr w:rsidR="005E4FDB" w:rsidRPr="000B6881" w:rsidTr="00A92A07">
        <w:trPr>
          <w:trHeight w:val="390"/>
        </w:trPr>
        <w:tc>
          <w:tcPr>
            <w:tcW w:w="9498" w:type="dxa"/>
            <w:gridSpan w:val="3"/>
            <w:shd w:val="clear" w:color="auto" w:fill="C6D9F1" w:themeFill="text2" w:themeFillTint="33"/>
            <w:vAlign w:val="center"/>
          </w:tcPr>
          <w:p w:rsidR="005E4FDB" w:rsidRPr="000B6881" w:rsidRDefault="005E4FDB"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Kurumsal Kapasitenin Geliştirilmesi</w:t>
            </w:r>
          </w:p>
          <w:p w:rsidR="005E4FDB" w:rsidRPr="000B6881" w:rsidRDefault="005E4FDB"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Stratejik Amaç-3</w:t>
            </w:r>
          </w:p>
          <w:p w:rsidR="005E4FDB" w:rsidRPr="000B6881" w:rsidRDefault="005E4FDB"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Stratejik Hedef 3.2.</w:t>
            </w:r>
          </w:p>
        </w:tc>
      </w:tr>
      <w:tr w:rsidR="005E4FDB" w:rsidRPr="000B6881" w:rsidTr="00A92A07">
        <w:trPr>
          <w:trHeight w:val="573"/>
        </w:trPr>
        <w:tc>
          <w:tcPr>
            <w:tcW w:w="4537" w:type="dxa"/>
            <w:shd w:val="clear" w:color="auto" w:fill="C6D9F1" w:themeFill="text2" w:themeFillTint="33"/>
            <w:vAlign w:val="center"/>
          </w:tcPr>
          <w:p w:rsidR="005E4FDB" w:rsidRPr="000B6881" w:rsidRDefault="005E4FDB"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Tedbir/Strateji</w:t>
            </w:r>
          </w:p>
        </w:tc>
        <w:tc>
          <w:tcPr>
            <w:tcW w:w="1843" w:type="dxa"/>
            <w:shd w:val="clear" w:color="auto" w:fill="C6D9F1" w:themeFill="text2" w:themeFillTint="33"/>
            <w:vAlign w:val="center"/>
          </w:tcPr>
          <w:p w:rsidR="005E4FDB" w:rsidRPr="000B6881" w:rsidRDefault="005E4FDB"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Müdür Yardımcısı</w:t>
            </w:r>
          </w:p>
        </w:tc>
        <w:tc>
          <w:tcPr>
            <w:tcW w:w="3118" w:type="dxa"/>
            <w:shd w:val="clear" w:color="auto" w:fill="C6D9F1" w:themeFill="text2" w:themeFillTint="33"/>
            <w:vAlign w:val="center"/>
          </w:tcPr>
          <w:p w:rsidR="005E4FDB" w:rsidRPr="000B6881" w:rsidRDefault="005E4FDB"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Ekip</w:t>
            </w:r>
          </w:p>
        </w:tc>
      </w:tr>
      <w:tr w:rsidR="005E4FDB" w:rsidRPr="000B6881" w:rsidTr="00A92A07">
        <w:trPr>
          <w:trHeight w:val="1025"/>
        </w:trPr>
        <w:tc>
          <w:tcPr>
            <w:tcW w:w="4537" w:type="dxa"/>
            <w:shd w:val="clear" w:color="auto" w:fill="FDE9D9" w:themeFill="accent6" w:themeFillTint="33"/>
            <w:vAlign w:val="center"/>
          </w:tcPr>
          <w:p w:rsidR="005E4FDB" w:rsidRPr="000B6881" w:rsidRDefault="005E4FDB" w:rsidP="00F66A4E">
            <w:pPr>
              <w:tabs>
                <w:tab w:val="left" w:pos="199"/>
              </w:tabs>
              <w:spacing w:after="0" w:line="240" w:lineRule="auto"/>
              <w:ind w:left="567"/>
              <w:rPr>
                <w:rFonts w:ascii="Times New Roman" w:hAnsi="Times New Roman"/>
                <w:sz w:val="24"/>
                <w:szCs w:val="24"/>
              </w:rPr>
            </w:pPr>
            <w:r w:rsidRPr="000B6881">
              <w:rPr>
                <w:rFonts w:ascii="Times New Roman" w:hAnsi="Times New Roman"/>
                <w:b/>
                <w:sz w:val="24"/>
                <w:szCs w:val="24"/>
              </w:rPr>
              <w:t>1</w:t>
            </w:r>
            <w:r>
              <w:rPr>
                <w:rFonts w:ascii="Times New Roman" w:hAnsi="Times New Roman"/>
                <w:b/>
                <w:sz w:val="24"/>
                <w:szCs w:val="24"/>
              </w:rPr>
              <w:t>-</w:t>
            </w:r>
            <w:r w:rsidRPr="00D41803">
              <w:rPr>
                <w:rFonts w:ascii="Times New Roman" w:hAnsi="Times New Roman"/>
                <w:sz w:val="24"/>
                <w:szCs w:val="24"/>
              </w:rPr>
              <w:t>Okul Aile Birliğinin desteğiyle dersliklerin yenilenmesine çalışılacak</w:t>
            </w:r>
            <w:r>
              <w:rPr>
                <w:rFonts w:ascii="Times New Roman" w:hAnsi="Times New Roman"/>
                <w:b/>
                <w:sz w:val="24"/>
                <w:szCs w:val="24"/>
              </w:rPr>
              <w:t>.</w:t>
            </w:r>
          </w:p>
        </w:tc>
        <w:tc>
          <w:tcPr>
            <w:tcW w:w="1843" w:type="dxa"/>
            <w:shd w:val="clear" w:color="auto" w:fill="FDE9D9" w:themeFill="accent6" w:themeFillTint="33"/>
            <w:vAlign w:val="center"/>
          </w:tcPr>
          <w:p w:rsidR="005E4FDB" w:rsidRPr="000B6881" w:rsidRDefault="005E4FDB" w:rsidP="00F66A4E">
            <w:pPr>
              <w:spacing w:after="0" w:line="240" w:lineRule="auto"/>
              <w:ind w:left="567"/>
              <w:contextualSpacing/>
              <w:jc w:val="center"/>
              <w:rPr>
                <w:rFonts w:ascii="Times New Roman" w:hAnsi="Times New Roman"/>
                <w:sz w:val="24"/>
                <w:szCs w:val="24"/>
              </w:rPr>
            </w:pPr>
            <w:r>
              <w:rPr>
                <w:rFonts w:ascii="Times New Roman" w:hAnsi="Times New Roman"/>
                <w:sz w:val="24"/>
                <w:szCs w:val="24"/>
              </w:rPr>
              <w:t>Engin ALŞAN</w:t>
            </w:r>
          </w:p>
        </w:tc>
        <w:tc>
          <w:tcPr>
            <w:tcW w:w="3118" w:type="dxa"/>
            <w:shd w:val="clear" w:color="auto" w:fill="FDE9D9" w:themeFill="accent6" w:themeFillTint="33"/>
            <w:vAlign w:val="center"/>
          </w:tcPr>
          <w:p w:rsidR="005E4FDB" w:rsidRPr="000B6881" w:rsidRDefault="005E4FDB" w:rsidP="00F66A4E">
            <w:pPr>
              <w:spacing w:after="0" w:line="240" w:lineRule="auto"/>
              <w:ind w:left="567"/>
              <w:contextualSpacing/>
              <w:rPr>
                <w:rFonts w:ascii="Times New Roman" w:hAnsi="Times New Roman"/>
                <w:sz w:val="24"/>
                <w:szCs w:val="24"/>
              </w:rPr>
            </w:pPr>
            <w:r>
              <w:rPr>
                <w:rFonts w:ascii="Times New Roman" w:hAnsi="Times New Roman"/>
                <w:sz w:val="24"/>
                <w:szCs w:val="24"/>
              </w:rPr>
              <w:t>Gelişim Ekibi</w:t>
            </w:r>
          </w:p>
        </w:tc>
      </w:tr>
      <w:tr w:rsidR="005E4FDB" w:rsidRPr="000B6881" w:rsidTr="00A92A07">
        <w:tc>
          <w:tcPr>
            <w:tcW w:w="4537" w:type="dxa"/>
            <w:shd w:val="clear" w:color="auto" w:fill="FDE9D9" w:themeFill="accent6" w:themeFillTint="33"/>
            <w:vAlign w:val="center"/>
          </w:tcPr>
          <w:p w:rsidR="005E4FDB" w:rsidRPr="000B6881" w:rsidRDefault="005E4FDB" w:rsidP="00F66A4E">
            <w:pPr>
              <w:tabs>
                <w:tab w:val="left" w:pos="199"/>
              </w:tabs>
              <w:spacing w:after="0" w:line="240" w:lineRule="auto"/>
              <w:ind w:left="567"/>
              <w:contextualSpacing/>
              <w:rPr>
                <w:rFonts w:ascii="Times New Roman" w:hAnsi="Times New Roman"/>
                <w:sz w:val="24"/>
                <w:szCs w:val="24"/>
              </w:rPr>
            </w:pPr>
            <w:r w:rsidRPr="000B6881">
              <w:rPr>
                <w:rFonts w:ascii="Times New Roman" w:hAnsi="Times New Roman"/>
                <w:b/>
                <w:sz w:val="24"/>
                <w:szCs w:val="24"/>
              </w:rPr>
              <w:t xml:space="preserve">2- </w:t>
            </w:r>
            <w:r>
              <w:rPr>
                <w:rFonts w:ascii="Times New Roman" w:hAnsi="Times New Roman"/>
                <w:sz w:val="24"/>
                <w:szCs w:val="24"/>
              </w:rPr>
              <w:t>Okul Kütüphanesindeki kitap sayısı artırılacaktır.</w:t>
            </w:r>
          </w:p>
        </w:tc>
        <w:tc>
          <w:tcPr>
            <w:tcW w:w="1843" w:type="dxa"/>
            <w:shd w:val="clear" w:color="auto" w:fill="FDE9D9" w:themeFill="accent6" w:themeFillTint="33"/>
            <w:vAlign w:val="center"/>
          </w:tcPr>
          <w:p w:rsidR="005E4FDB" w:rsidRPr="000B6881" w:rsidRDefault="005E4FDB" w:rsidP="00F66A4E">
            <w:pPr>
              <w:spacing w:after="0" w:line="240" w:lineRule="auto"/>
              <w:ind w:left="567"/>
              <w:contextualSpacing/>
              <w:jc w:val="center"/>
              <w:rPr>
                <w:rFonts w:ascii="Times New Roman" w:hAnsi="Times New Roman"/>
                <w:sz w:val="24"/>
                <w:szCs w:val="24"/>
              </w:rPr>
            </w:pPr>
            <w:r>
              <w:rPr>
                <w:rFonts w:ascii="Times New Roman" w:hAnsi="Times New Roman"/>
                <w:sz w:val="24"/>
                <w:szCs w:val="24"/>
              </w:rPr>
              <w:t>Engin ALŞAN</w:t>
            </w:r>
          </w:p>
        </w:tc>
        <w:tc>
          <w:tcPr>
            <w:tcW w:w="3118" w:type="dxa"/>
            <w:shd w:val="clear" w:color="auto" w:fill="FDE9D9" w:themeFill="accent6" w:themeFillTint="33"/>
            <w:vAlign w:val="center"/>
          </w:tcPr>
          <w:p w:rsidR="005E4FDB" w:rsidRPr="000B6881" w:rsidRDefault="005E4FDB" w:rsidP="00F66A4E">
            <w:pPr>
              <w:spacing w:after="0" w:line="240" w:lineRule="auto"/>
              <w:ind w:left="567"/>
              <w:contextualSpacing/>
              <w:rPr>
                <w:rFonts w:ascii="Times New Roman" w:hAnsi="Times New Roman"/>
                <w:sz w:val="24"/>
                <w:szCs w:val="24"/>
              </w:rPr>
            </w:pPr>
            <w:r>
              <w:rPr>
                <w:rFonts w:ascii="Times New Roman" w:hAnsi="Times New Roman"/>
                <w:sz w:val="24"/>
                <w:szCs w:val="24"/>
              </w:rPr>
              <w:t>Gelişim Ekibi</w:t>
            </w:r>
          </w:p>
        </w:tc>
      </w:tr>
    </w:tbl>
    <w:p w:rsidR="005E4FDB" w:rsidRPr="000B6881" w:rsidRDefault="005E4FDB" w:rsidP="005E4FDB">
      <w:pPr>
        <w:spacing w:after="0" w:line="240" w:lineRule="auto"/>
        <w:ind w:left="567"/>
        <w:jc w:val="both"/>
        <w:rPr>
          <w:rFonts w:ascii="Times New Roman" w:hAnsi="Times New Roman"/>
          <w:b/>
          <w:sz w:val="24"/>
          <w:szCs w:val="24"/>
        </w:rPr>
      </w:pPr>
    </w:p>
    <w:p w:rsidR="00C01633" w:rsidRPr="000B6881" w:rsidRDefault="00C01633" w:rsidP="00C01633">
      <w:pPr>
        <w:spacing w:after="0" w:line="240" w:lineRule="auto"/>
        <w:ind w:left="567" w:right="424"/>
        <w:jc w:val="both"/>
        <w:rPr>
          <w:rFonts w:ascii="Times New Roman" w:hAnsi="Times New Roman"/>
          <w:sz w:val="24"/>
          <w:szCs w:val="24"/>
        </w:rPr>
      </w:pPr>
      <w:r w:rsidRPr="000B6881">
        <w:rPr>
          <w:rFonts w:ascii="Times New Roman" w:hAnsi="Times New Roman"/>
          <w:b/>
          <w:sz w:val="24"/>
          <w:szCs w:val="24"/>
        </w:rPr>
        <w:lastRenderedPageBreak/>
        <w:t xml:space="preserve">Stratejik Hedef 3.3: </w:t>
      </w:r>
      <w:r>
        <w:rPr>
          <w:rFonts w:ascii="Times New Roman" w:hAnsi="Times New Roman"/>
          <w:sz w:val="24"/>
          <w:szCs w:val="24"/>
        </w:rPr>
        <w:t>Verilerin elektronik ortamda toplanması, analizinin yapılması, e</w:t>
      </w:r>
      <w:r w:rsidRPr="000B6881">
        <w:rPr>
          <w:rFonts w:ascii="Times New Roman" w:hAnsi="Times New Roman"/>
          <w:sz w:val="24"/>
          <w:szCs w:val="24"/>
        </w:rPr>
        <w:t>tkin bir izleme ve değerlendirme sistemiyle desteklenen, bürokrasinin azaltıldığı, çoğulcu, katılımcı, şeffaf ve hesap verebilir bir yönetim ve organizasyon yapısını plan dönemi sonuna kadar oluşturmak</w:t>
      </w:r>
      <w:r>
        <w:rPr>
          <w:rFonts w:ascii="Times New Roman" w:hAnsi="Times New Roman"/>
          <w:sz w:val="24"/>
          <w:szCs w:val="24"/>
        </w:rPr>
        <w:t>.</w:t>
      </w:r>
    </w:p>
    <w:p w:rsidR="000A3CC1" w:rsidRDefault="000A3CC1" w:rsidP="009A2679">
      <w:pPr>
        <w:spacing w:after="0" w:line="360" w:lineRule="auto"/>
        <w:ind w:firstLine="709"/>
        <w:jc w:val="both"/>
        <w:rPr>
          <w:rFonts w:ascii="Times New Roman" w:hAnsi="Times New Roman"/>
          <w:sz w:val="24"/>
          <w:szCs w:val="24"/>
        </w:rPr>
      </w:pPr>
    </w:p>
    <w:p w:rsidR="00C01633" w:rsidRDefault="00C01633" w:rsidP="009A2679">
      <w:pPr>
        <w:spacing w:after="0" w:line="360" w:lineRule="auto"/>
        <w:ind w:firstLine="709"/>
        <w:jc w:val="both"/>
        <w:rPr>
          <w:rFonts w:ascii="Times New Roman" w:hAnsi="Times New Roman"/>
          <w:b/>
          <w:sz w:val="24"/>
          <w:szCs w:val="24"/>
        </w:rPr>
      </w:pPr>
      <w:r w:rsidRPr="00C01633">
        <w:rPr>
          <w:rFonts w:ascii="Times New Roman" w:hAnsi="Times New Roman"/>
          <w:b/>
          <w:sz w:val="24"/>
          <w:szCs w:val="24"/>
        </w:rPr>
        <w:t>Hedefin Mevcut Durumu</w:t>
      </w:r>
    </w:p>
    <w:p w:rsidR="00C01633" w:rsidRDefault="00C01633" w:rsidP="009A2679">
      <w:pPr>
        <w:spacing w:after="0" w:line="360" w:lineRule="auto"/>
        <w:ind w:firstLine="709"/>
        <w:jc w:val="both"/>
        <w:rPr>
          <w:rFonts w:ascii="Times New Roman" w:hAnsi="Times New Roman"/>
          <w:sz w:val="24"/>
          <w:szCs w:val="24"/>
        </w:rPr>
      </w:pPr>
      <w:r w:rsidRPr="00C01633">
        <w:rPr>
          <w:rFonts w:ascii="Times New Roman" w:hAnsi="Times New Roman"/>
          <w:sz w:val="24"/>
          <w:szCs w:val="24"/>
        </w:rPr>
        <w:t>Okulumuz karar alma süreçlerinde öğretmenler kurulu ve diğer kurulların yanı</w:t>
      </w:r>
      <w:r>
        <w:rPr>
          <w:rFonts w:ascii="Times New Roman" w:hAnsi="Times New Roman"/>
          <w:sz w:val="24"/>
          <w:szCs w:val="24"/>
        </w:rPr>
        <w:t xml:space="preserve"> </w:t>
      </w:r>
      <w:r w:rsidRPr="00C01633">
        <w:rPr>
          <w:rFonts w:ascii="Times New Roman" w:hAnsi="Times New Roman"/>
          <w:sz w:val="24"/>
          <w:szCs w:val="24"/>
        </w:rPr>
        <w:t>sıra okul öğrenci meclisi başkanının da görüşlerine önem verilmektedir.</w:t>
      </w:r>
      <w:r>
        <w:rPr>
          <w:rFonts w:ascii="Times New Roman" w:hAnsi="Times New Roman"/>
          <w:sz w:val="24"/>
          <w:szCs w:val="24"/>
        </w:rPr>
        <w:t xml:space="preserve"> Ancak velilerimizin okula olan ilgi düzeylerinin düşüklüğü nedeniyle veli görüşleri okulumuz uygulamalarında pek yer bulamam</w:t>
      </w:r>
      <w:r w:rsidR="00977736">
        <w:rPr>
          <w:rFonts w:ascii="Times New Roman" w:hAnsi="Times New Roman"/>
          <w:sz w:val="24"/>
          <w:szCs w:val="24"/>
        </w:rPr>
        <w:t>a</w:t>
      </w:r>
      <w:r>
        <w:rPr>
          <w:rFonts w:ascii="Times New Roman" w:hAnsi="Times New Roman"/>
          <w:sz w:val="24"/>
          <w:szCs w:val="24"/>
        </w:rPr>
        <w:t>ktadır.</w:t>
      </w:r>
    </w:p>
    <w:p w:rsidR="00695AC1" w:rsidRDefault="00695AC1" w:rsidP="009A2679">
      <w:pPr>
        <w:spacing w:after="0" w:line="360" w:lineRule="auto"/>
        <w:ind w:firstLine="709"/>
        <w:jc w:val="both"/>
        <w:rPr>
          <w:rFonts w:ascii="Times New Roman" w:hAnsi="Times New Roman"/>
          <w:b/>
          <w:sz w:val="24"/>
          <w:szCs w:val="24"/>
        </w:rPr>
      </w:pPr>
    </w:p>
    <w:p w:rsidR="00C01633" w:rsidRDefault="00977736" w:rsidP="009A2679">
      <w:pPr>
        <w:spacing w:after="0" w:line="360" w:lineRule="auto"/>
        <w:ind w:firstLine="709"/>
        <w:jc w:val="both"/>
        <w:rPr>
          <w:rFonts w:ascii="Times New Roman" w:hAnsi="Times New Roman"/>
          <w:b/>
          <w:sz w:val="24"/>
          <w:szCs w:val="24"/>
        </w:rPr>
      </w:pPr>
      <w:r w:rsidRPr="000B6881">
        <w:rPr>
          <w:rFonts w:ascii="Times New Roman" w:hAnsi="Times New Roman"/>
          <w:b/>
          <w:sz w:val="24"/>
          <w:szCs w:val="24"/>
        </w:rPr>
        <w:t>Ta</w:t>
      </w:r>
      <w:r w:rsidR="00A92A07">
        <w:rPr>
          <w:rFonts w:ascii="Times New Roman" w:hAnsi="Times New Roman"/>
          <w:b/>
          <w:sz w:val="24"/>
          <w:szCs w:val="24"/>
        </w:rPr>
        <w:t>blo 25</w:t>
      </w:r>
      <w:r w:rsidRPr="000B6881">
        <w:rPr>
          <w:rFonts w:ascii="Times New Roman" w:hAnsi="Times New Roman"/>
          <w:b/>
          <w:sz w:val="24"/>
          <w:szCs w:val="24"/>
        </w:rPr>
        <w:t>: Performans Göstergeleri</w:t>
      </w:r>
    </w:p>
    <w:tbl>
      <w:tblPr>
        <w:tblStyle w:val="TabloKlavuzu"/>
        <w:tblW w:w="0" w:type="auto"/>
        <w:tblLook w:val="04A0" w:firstRow="1" w:lastRow="0" w:firstColumn="1" w:lastColumn="0" w:noHBand="0" w:noVBand="1"/>
      </w:tblPr>
      <w:tblGrid>
        <w:gridCol w:w="4503"/>
        <w:gridCol w:w="1559"/>
        <w:gridCol w:w="1559"/>
        <w:gridCol w:w="1589"/>
      </w:tblGrid>
      <w:tr w:rsidR="00A117A4" w:rsidTr="00A92A07">
        <w:tc>
          <w:tcPr>
            <w:tcW w:w="4503" w:type="dxa"/>
            <w:shd w:val="clear" w:color="auto" w:fill="C6D9F1" w:themeFill="text2" w:themeFillTint="33"/>
          </w:tcPr>
          <w:p w:rsidR="00A117A4" w:rsidRDefault="00A117A4" w:rsidP="009A2679">
            <w:pPr>
              <w:spacing w:line="360" w:lineRule="auto"/>
              <w:jc w:val="both"/>
              <w:rPr>
                <w:rFonts w:ascii="Times New Roman" w:hAnsi="Times New Roman"/>
                <w:b/>
                <w:sz w:val="24"/>
                <w:szCs w:val="24"/>
              </w:rPr>
            </w:pPr>
            <w:r w:rsidRPr="00A117A4">
              <w:rPr>
                <w:rFonts w:ascii="Times New Roman" w:hAnsi="Times New Roman"/>
                <w:b/>
                <w:sz w:val="24"/>
                <w:szCs w:val="24"/>
              </w:rPr>
              <w:t xml:space="preserve">Performans Göstergeleri Kurumsal Kapasite Geliştirme </w:t>
            </w:r>
          </w:p>
          <w:p w:rsidR="00A117A4" w:rsidRPr="00A117A4" w:rsidRDefault="00A117A4" w:rsidP="009A2679">
            <w:pPr>
              <w:spacing w:line="360" w:lineRule="auto"/>
              <w:jc w:val="both"/>
              <w:rPr>
                <w:rFonts w:ascii="Times New Roman" w:hAnsi="Times New Roman"/>
                <w:b/>
                <w:sz w:val="24"/>
                <w:szCs w:val="24"/>
              </w:rPr>
            </w:pPr>
            <w:r w:rsidRPr="00A117A4">
              <w:rPr>
                <w:rFonts w:ascii="Times New Roman" w:hAnsi="Times New Roman"/>
                <w:b/>
                <w:sz w:val="24"/>
                <w:szCs w:val="24"/>
              </w:rPr>
              <w:t>Hedef 3.3.</w:t>
            </w:r>
          </w:p>
        </w:tc>
        <w:tc>
          <w:tcPr>
            <w:tcW w:w="1559" w:type="dxa"/>
            <w:shd w:val="clear" w:color="auto" w:fill="C6D9F1" w:themeFill="text2" w:themeFillTint="33"/>
          </w:tcPr>
          <w:p w:rsidR="00A117A4" w:rsidRDefault="00A117A4" w:rsidP="009A2679">
            <w:pPr>
              <w:spacing w:line="360" w:lineRule="auto"/>
              <w:jc w:val="both"/>
              <w:rPr>
                <w:rFonts w:ascii="Times New Roman" w:hAnsi="Times New Roman"/>
                <w:b/>
                <w:sz w:val="24"/>
                <w:szCs w:val="24"/>
              </w:rPr>
            </w:pPr>
          </w:p>
          <w:p w:rsidR="00A117A4" w:rsidRDefault="00A117A4" w:rsidP="009A2679">
            <w:pPr>
              <w:spacing w:line="360" w:lineRule="auto"/>
              <w:jc w:val="both"/>
              <w:rPr>
                <w:rFonts w:ascii="Times New Roman" w:hAnsi="Times New Roman"/>
                <w:b/>
                <w:sz w:val="24"/>
                <w:szCs w:val="24"/>
              </w:rPr>
            </w:pPr>
            <w:r>
              <w:rPr>
                <w:rFonts w:ascii="Times New Roman" w:hAnsi="Times New Roman"/>
                <w:b/>
                <w:sz w:val="24"/>
                <w:szCs w:val="24"/>
              </w:rPr>
              <w:t xml:space="preserve">  2013-2014</w:t>
            </w:r>
          </w:p>
        </w:tc>
        <w:tc>
          <w:tcPr>
            <w:tcW w:w="1559" w:type="dxa"/>
            <w:shd w:val="clear" w:color="auto" w:fill="C6D9F1" w:themeFill="text2" w:themeFillTint="33"/>
          </w:tcPr>
          <w:p w:rsidR="00A117A4" w:rsidRDefault="00A117A4" w:rsidP="009A2679">
            <w:pPr>
              <w:spacing w:line="360" w:lineRule="auto"/>
              <w:jc w:val="both"/>
              <w:rPr>
                <w:rFonts w:ascii="Times New Roman" w:hAnsi="Times New Roman"/>
                <w:b/>
                <w:sz w:val="24"/>
                <w:szCs w:val="24"/>
              </w:rPr>
            </w:pPr>
          </w:p>
          <w:p w:rsidR="00A117A4" w:rsidRDefault="00A117A4" w:rsidP="009A2679">
            <w:pPr>
              <w:spacing w:line="360" w:lineRule="auto"/>
              <w:jc w:val="both"/>
              <w:rPr>
                <w:rFonts w:ascii="Times New Roman" w:hAnsi="Times New Roman"/>
                <w:b/>
                <w:sz w:val="24"/>
                <w:szCs w:val="24"/>
              </w:rPr>
            </w:pPr>
            <w:r>
              <w:rPr>
                <w:rFonts w:ascii="Times New Roman" w:hAnsi="Times New Roman"/>
                <w:b/>
                <w:sz w:val="24"/>
                <w:szCs w:val="24"/>
              </w:rPr>
              <w:t xml:space="preserve">   2014-2015</w:t>
            </w:r>
          </w:p>
        </w:tc>
        <w:tc>
          <w:tcPr>
            <w:tcW w:w="1589" w:type="dxa"/>
            <w:shd w:val="clear" w:color="auto" w:fill="C6D9F1" w:themeFill="text2" w:themeFillTint="33"/>
          </w:tcPr>
          <w:p w:rsidR="00A117A4" w:rsidRDefault="00A117A4" w:rsidP="009A2679">
            <w:pPr>
              <w:spacing w:line="360" w:lineRule="auto"/>
              <w:jc w:val="both"/>
              <w:rPr>
                <w:rFonts w:ascii="Times New Roman" w:hAnsi="Times New Roman"/>
                <w:b/>
                <w:sz w:val="24"/>
                <w:szCs w:val="24"/>
              </w:rPr>
            </w:pPr>
          </w:p>
          <w:p w:rsidR="00A117A4" w:rsidRDefault="00A117A4" w:rsidP="009A2679">
            <w:pPr>
              <w:spacing w:line="360" w:lineRule="auto"/>
              <w:jc w:val="both"/>
              <w:rPr>
                <w:rFonts w:ascii="Times New Roman" w:hAnsi="Times New Roman"/>
                <w:b/>
                <w:sz w:val="24"/>
                <w:szCs w:val="24"/>
              </w:rPr>
            </w:pPr>
            <w:r>
              <w:rPr>
                <w:rFonts w:ascii="Times New Roman" w:hAnsi="Times New Roman"/>
                <w:b/>
                <w:sz w:val="24"/>
                <w:szCs w:val="24"/>
              </w:rPr>
              <w:t xml:space="preserve"> SP Dönemi          Sonu</w:t>
            </w:r>
          </w:p>
        </w:tc>
      </w:tr>
      <w:tr w:rsidR="00A117A4" w:rsidTr="00A92A07">
        <w:tc>
          <w:tcPr>
            <w:tcW w:w="4503" w:type="dxa"/>
            <w:shd w:val="clear" w:color="auto" w:fill="FDE9D9" w:themeFill="accent6" w:themeFillTint="33"/>
          </w:tcPr>
          <w:p w:rsidR="00A117A4" w:rsidRPr="00A117A4" w:rsidRDefault="00A117A4" w:rsidP="00A117A4">
            <w:pPr>
              <w:spacing w:line="360" w:lineRule="auto"/>
              <w:jc w:val="both"/>
              <w:rPr>
                <w:rFonts w:ascii="Times New Roman" w:hAnsi="Times New Roman"/>
                <w:b/>
                <w:sz w:val="24"/>
                <w:szCs w:val="24"/>
              </w:rPr>
            </w:pPr>
            <w:r w:rsidRPr="00A117A4">
              <w:rPr>
                <w:rFonts w:ascii="Times New Roman" w:hAnsi="Times New Roman"/>
                <w:sz w:val="24"/>
                <w:szCs w:val="24"/>
              </w:rPr>
              <w:t>Stratejik planda yer alan hedeflere ulaşma konusunda birimlerin performansların</w:t>
            </w:r>
            <w:r>
              <w:rPr>
                <w:rFonts w:ascii="Times New Roman" w:hAnsi="Times New Roman"/>
                <w:sz w:val="24"/>
                <w:szCs w:val="24"/>
              </w:rPr>
              <w:t>ı ortaya koyan izleme raporları</w:t>
            </w:r>
            <w:r w:rsidRPr="00A117A4">
              <w:rPr>
                <w:rFonts w:ascii="Times New Roman" w:hAnsi="Times New Roman"/>
                <w:sz w:val="24"/>
                <w:szCs w:val="24"/>
              </w:rPr>
              <w:t>nın sayıs</w:t>
            </w:r>
            <w:r>
              <w:rPr>
                <w:rFonts w:ascii="Times New Roman" w:hAnsi="Times New Roman"/>
                <w:sz w:val="24"/>
                <w:szCs w:val="24"/>
              </w:rPr>
              <w:t>ı</w:t>
            </w:r>
          </w:p>
        </w:tc>
        <w:tc>
          <w:tcPr>
            <w:tcW w:w="1559" w:type="dxa"/>
            <w:shd w:val="clear" w:color="auto" w:fill="FDE9D9" w:themeFill="accent6" w:themeFillTint="33"/>
          </w:tcPr>
          <w:p w:rsidR="00A117A4" w:rsidRDefault="00A117A4" w:rsidP="009A2679">
            <w:pPr>
              <w:spacing w:line="360" w:lineRule="auto"/>
              <w:jc w:val="both"/>
              <w:rPr>
                <w:rFonts w:ascii="Times New Roman" w:hAnsi="Times New Roman"/>
                <w:b/>
                <w:sz w:val="24"/>
                <w:szCs w:val="24"/>
              </w:rPr>
            </w:pPr>
          </w:p>
          <w:p w:rsidR="00A117A4" w:rsidRDefault="00A117A4" w:rsidP="009A2679">
            <w:pPr>
              <w:spacing w:line="360" w:lineRule="auto"/>
              <w:jc w:val="both"/>
              <w:rPr>
                <w:rFonts w:ascii="Times New Roman" w:hAnsi="Times New Roman"/>
                <w:b/>
                <w:sz w:val="24"/>
                <w:szCs w:val="24"/>
              </w:rPr>
            </w:pPr>
            <w:r>
              <w:rPr>
                <w:rFonts w:ascii="Times New Roman" w:hAnsi="Times New Roman"/>
                <w:b/>
                <w:sz w:val="24"/>
                <w:szCs w:val="24"/>
              </w:rPr>
              <w:t xml:space="preserve">          -</w:t>
            </w:r>
          </w:p>
        </w:tc>
        <w:tc>
          <w:tcPr>
            <w:tcW w:w="1559" w:type="dxa"/>
            <w:shd w:val="clear" w:color="auto" w:fill="FDE9D9" w:themeFill="accent6" w:themeFillTint="33"/>
          </w:tcPr>
          <w:p w:rsidR="00A117A4" w:rsidRDefault="00A117A4" w:rsidP="009A2679">
            <w:pPr>
              <w:spacing w:line="360" w:lineRule="auto"/>
              <w:jc w:val="both"/>
              <w:rPr>
                <w:rFonts w:ascii="Times New Roman" w:hAnsi="Times New Roman"/>
                <w:b/>
                <w:sz w:val="24"/>
                <w:szCs w:val="24"/>
              </w:rPr>
            </w:pPr>
          </w:p>
          <w:p w:rsidR="00A117A4" w:rsidRDefault="00A117A4" w:rsidP="009A2679">
            <w:pPr>
              <w:spacing w:line="360" w:lineRule="auto"/>
              <w:jc w:val="both"/>
              <w:rPr>
                <w:rFonts w:ascii="Times New Roman" w:hAnsi="Times New Roman"/>
                <w:b/>
                <w:sz w:val="24"/>
                <w:szCs w:val="24"/>
              </w:rPr>
            </w:pPr>
            <w:r>
              <w:rPr>
                <w:rFonts w:ascii="Times New Roman" w:hAnsi="Times New Roman"/>
                <w:b/>
                <w:sz w:val="24"/>
                <w:szCs w:val="24"/>
              </w:rPr>
              <w:t xml:space="preserve">        -</w:t>
            </w:r>
          </w:p>
        </w:tc>
        <w:tc>
          <w:tcPr>
            <w:tcW w:w="1589" w:type="dxa"/>
            <w:shd w:val="clear" w:color="auto" w:fill="FDE9D9" w:themeFill="accent6" w:themeFillTint="33"/>
          </w:tcPr>
          <w:p w:rsidR="00A117A4" w:rsidRDefault="00A117A4" w:rsidP="009A2679">
            <w:pPr>
              <w:spacing w:line="360" w:lineRule="auto"/>
              <w:jc w:val="both"/>
              <w:rPr>
                <w:rFonts w:ascii="Times New Roman" w:hAnsi="Times New Roman"/>
                <w:b/>
                <w:sz w:val="24"/>
                <w:szCs w:val="24"/>
              </w:rPr>
            </w:pPr>
          </w:p>
          <w:p w:rsidR="00A117A4" w:rsidRDefault="00A117A4" w:rsidP="009A2679">
            <w:pPr>
              <w:spacing w:line="360" w:lineRule="auto"/>
              <w:jc w:val="both"/>
              <w:rPr>
                <w:rFonts w:ascii="Times New Roman" w:hAnsi="Times New Roman"/>
                <w:b/>
                <w:sz w:val="24"/>
                <w:szCs w:val="24"/>
              </w:rPr>
            </w:pPr>
            <w:r>
              <w:rPr>
                <w:rFonts w:ascii="Times New Roman" w:hAnsi="Times New Roman"/>
                <w:b/>
                <w:sz w:val="24"/>
                <w:szCs w:val="24"/>
              </w:rPr>
              <w:t xml:space="preserve">     </w:t>
            </w:r>
            <w:r w:rsidR="00F66A4E">
              <w:rPr>
                <w:rFonts w:ascii="Times New Roman" w:hAnsi="Times New Roman"/>
                <w:b/>
                <w:sz w:val="24"/>
                <w:szCs w:val="24"/>
              </w:rPr>
              <w:t xml:space="preserve">  </w:t>
            </w:r>
            <w:r>
              <w:rPr>
                <w:rFonts w:ascii="Times New Roman" w:hAnsi="Times New Roman"/>
                <w:b/>
                <w:sz w:val="24"/>
                <w:szCs w:val="24"/>
              </w:rPr>
              <w:t xml:space="preserve">   2</w:t>
            </w:r>
          </w:p>
        </w:tc>
      </w:tr>
      <w:tr w:rsidR="00A117A4" w:rsidTr="00A92A07">
        <w:tc>
          <w:tcPr>
            <w:tcW w:w="4503" w:type="dxa"/>
            <w:shd w:val="clear" w:color="auto" w:fill="FDE9D9" w:themeFill="accent6" w:themeFillTint="33"/>
          </w:tcPr>
          <w:p w:rsidR="00A117A4" w:rsidRPr="00A117A4" w:rsidRDefault="00A117A4" w:rsidP="009A2679">
            <w:pPr>
              <w:spacing w:line="360" w:lineRule="auto"/>
              <w:jc w:val="both"/>
              <w:rPr>
                <w:rFonts w:ascii="Times New Roman" w:hAnsi="Times New Roman"/>
                <w:sz w:val="24"/>
                <w:szCs w:val="24"/>
              </w:rPr>
            </w:pPr>
            <w:r w:rsidRPr="00A117A4">
              <w:rPr>
                <w:rFonts w:ascii="Times New Roman" w:hAnsi="Times New Roman"/>
                <w:sz w:val="24"/>
                <w:szCs w:val="24"/>
              </w:rPr>
              <w:t>Okul Aile Birliği Toplantı Sayıları</w:t>
            </w:r>
          </w:p>
        </w:tc>
        <w:tc>
          <w:tcPr>
            <w:tcW w:w="1559" w:type="dxa"/>
            <w:shd w:val="clear" w:color="auto" w:fill="FDE9D9" w:themeFill="accent6" w:themeFillTint="33"/>
          </w:tcPr>
          <w:p w:rsidR="00A117A4" w:rsidRDefault="001B2A77" w:rsidP="001B2A77">
            <w:pPr>
              <w:spacing w:line="360" w:lineRule="auto"/>
              <w:jc w:val="center"/>
              <w:rPr>
                <w:rFonts w:ascii="Times New Roman" w:hAnsi="Times New Roman"/>
                <w:b/>
                <w:sz w:val="24"/>
                <w:szCs w:val="24"/>
              </w:rPr>
            </w:pPr>
            <w:r>
              <w:rPr>
                <w:rFonts w:ascii="Times New Roman" w:hAnsi="Times New Roman"/>
                <w:b/>
                <w:sz w:val="24"/>
                <w:szCs w:val="24"/>
              </w:rPr>
              <w:t>3</w:t>
            </w:r>
          </w:p>
        </w:tc>
        <w:tc>
          <w:tcPr>
            <w:tcW w:w="1559" w:type="dxa"/>
            <w:shd w:val="clear" w:color="auto" w:fill="FDE9D9" w:themeFill="accent6" w:themeFillTint="33"/>
          </w:tcPr>
          <w:p w:rsidR="00A117A4" w:rsidRDefault="001B2A77" w:rsidP="001B2A77">
            <w:pPr>
              <w:spacing w:line="360" w:lineRule="auto"/>
              <w:jc w:val="center"/>
              <w:rPr>
                <w:rFonts w:ascii="Times New Roman" w:hAnsi="Times New Roman"/>
                <w:b/>
                <w:sz w:val="24"/>
                <w:szCs w:val="24"/>
              </w:rPr>
            </w:pPr>
            <w:r>
              <w:rPr>
                <w:rFonts w:ascii="Times New Roman" w:hAnsi="Times New Roman"/>
                <w:b/>
                <w:sz w:val="24"/>
                <w:szCs w:val="24"/>
              </w:rPr>
              <w:t>3</w:t>
            </w:r>
          </w:p>
        </w:tc>
        <w:tc>
          <w:tcPr>
            <w:tcW w:w="1589" w:type="dxa"/>
            <w:shd w:val="clear" w:color="auto" w:fill="FDE9D9" w:themeFill="accent6" w:themeFillTint="33"/>
          </w:tcPr>
          <w:p w:rsidR="00A117A4" w:rsidRDefault="001B2A77" w:rsidP="001B2A77">
            <w:pPr>
              <w:spacing w:line="360" w:lineRule="auto"/>
              <w:jc w:val="center"/>
              <w:rPr>
                <w:rFonts w:ascii="Times New Roman" w:hAnsi="Times New Roman"/>
                <w:b/>
                <w:sz w:val="24"/>
                <w:szCs w:val="24"/>
              </w:rPr>
            </w:pPr>
            <w:r>
              <w:rPr>
                <w:rFonts w:ascii="Times New Roman" w:hAnsi="Times New Roman"/>
                <w:b/>
                <w:sz w:val="24"/>
                <w:szCs w:val="24"/>
              </w:rPr>
              <w:t>4</w:t>
            </w:r>
          </w:p>
        </w:tc>
      </w:tr>
      <w:tr w:rsidR="00A117A4" w:rsidTr="00A92A07">
        <w:tc>
          <w:tcPr>
            <w:tcW w:w="4503" w:type="dxa"/>
            <w:shd w:val="clear" w:color="auto" w:fill="FDE9D9" w:themeFill="accent6" w:themeFillTint="33"/>
          </w:tcPr>
          <w:p w:rsidR="00A117A4" w:rsidRPr="00A117A4" w:rsidRDefault="00A117A4" w:rsidP="009A2679">
            <w:pPr>
              <w:spacing w:line="360" w:lineRule="auto"/>
              <w:jc w:val="both"/>
              <w:rPr>
                <w:rFonts w:ascii="Times New Roman" w:hAnsi="Times New Roman"/>
                <w:sz w:val="24"/>
                <w:szCs w:val="24"/>
              </w:rPr>
            </w:pPr>
            <w:r w:rsidRPr="00A117A4">
              <w:rPr>
                <w:rFonts w:ascii="Times New Roman" w:hAnsi="Times New Roman"/>
                <w:sz w:val="24"/>
                <w:szCs w:val="24"/>
              </w:rPr>
              <w:t>Öğretmenler Kurulu Toplantı Sayıları</w:t>
            </w:r>
          </w:p>
        </w:tc>
        <w:tc>
          <w:tcPr>
            <w:tcW w:w="1559" w:type="dxa"/>
            <w:shd w:val="clear" w:color="auto" w:fill="FDE9D9" w:themeFill="accent6" w:themeFillTint="33"/>
          </w:tcPr>
          <w:p w:rsidR="00A117A4" w:rsidRDefault="001B2A77" w:rsidP="001B2A77">
            <w:pPr>
              <w:spacing w:line="360" w:lineRule="auto"/>
              <w:jc w:val="center"/>
              <w:rPr>
                <w:rFonts w:ascii="Times New Roman" w:hAnsi="Times New Roman"/>
                <w:b/>
                <w:sz w:val="24"/>
                <w:szCs w:val="24"/>
              </w:rPr>
            </w:pPr>
            <w:r>
              <w:rPr>
                <w:rFonts w:ascii="Times New Roman" w:hAnsi="Times New Roman"/>
                <w:b/>
                <w:sz w:val="24"/>
                <w:szCs w:val="24"/>
              </w:rPr>
              <w:t>3</w:t>
            </w:r>
          </w:p>
        </w:tc>
        <w:tc>
          <w:tcPr>
            <w:tcW w:w="1559" w:type="dxa"/>
            <w:shd w:val="clear" w:color="auto" w:fill="FDE9D9" w:themeFill="accent6" w:themeFillTint="33"/>
          </w:tcPr>
          <w:p w:rsidR="00A117A4" w:rsidRDefault="001B2A77" w:rsidP="001B2A77">
            <w:pPr>
              <w:spacing w:line="360" w:lineRule="auto"/>
              <w:jc w:val="center"/>
              <w:rPr>
                <w:rFonts w:ascii="Times New Roman" w:hAnsi="Times New Roman"/>
                <w:b/>
                <w:sz w:val="24"/>
                <w:szCs w:val="24"/>
              </w:rPr>
            </w:pPr>
            <w:r>
              <w:rPr>
                <w:rFonts w:ascii="Times New Roman" w:hAnsi="Times New Roman"/>
                <w:b/>
                <w:sz w:val="24"/>
                <w:szCs w:val="24"/>
              </w:rPr>
              <w:t>3</w:t>
            </w:r>
          </w:p>
        </w:tc>
        <w:tc>
          <w:tcPr>
            <w:tcW w:w="1589" w:type="dxa"/>
            <w:shd w:val="clear" w:color="auto" w:fill="FDE9D9" w:themeFill="accent6" w:themeFillTint="33"/>
          </w:tcPr>
          <w:p w:rsidR="00A117A4" w:rsidRDefault="001B2A77" w:rsidP="001B2A77">
            <w:pPr>
              <w:spacing w:line="360" w:lineRule="auto"/>
              <w:jc w:val="center"/>
              <w:rPr>
                <w:rFonts w:ascii="Times New Roman" w:hAnsi="Times New Roman"/>
                <w:b/>
                <w:sz w:val="24"/>
                <w:szCs w:val="24"/>
              </w:rPr>
            </w:pPr>
            <w:r>
              <w:rPr>
                <w:rFonts w:ascii="Times New Roman" w:hAnsi="Times New Roman"/>
                <w:b/>
                <w:sz w:val="24"/>
                <w:szCs w:val="24"/>
              </w:rPr>
              <w:t>4</w:t>
            </w:r>
          </w:p>
        </w:tc>
      </w:tr>
    </w:tbl>
    <w:p w:rsidR="00977736" w:rsidRDefault="00977736" w:rsidP="009A2679">
      <w:pPr>
        <w:spacing w:after="0" w:line="360" w:lineRule="auto"/>
        <w:ind w:firstLine="709"/>
        <w:jc w:val="both"/>
        <w:rPr>
          <w:rFonts w:ascii="Times New Roman" w:hAnsi="Times New Roman"/>
          <w:b/>
          <w:sz w:val="24"/>
          <w:szCs w:val="24"/>
        </w:rPr>
      </w:pPr>
    </w:p>
    <w:p w:rsidR="00695AC1" w:rsidRDefault="00695AC1" w:rsidP="00F66A4E">
      <w:pPr>
        <w:spacing w:after="0" w:line="240" w:lineRule="auto"/>
        <w:ind w:left="567"/>
        <w:jc w:val="both"/>
        <w:rPr>
          <w:rFonts w:ascii="Times New Roman" w:hAnsi="Times New Roman"/>
          <w:b/>
          <w:bCs/>
          <w:sz w:val="24"/>
          <w:szCs w:val="24"/>
        </w:rPr>
      </w:pPr>
    </w:p>
    <w:p w:rsidR="00F66A4E" w:rsidRPr="000B6881" w:rsidRDefault="00A92A07" w:rsidP="00F66A4E">
      <w:pPr>
        <w:spacing w:after="0" w:line="240" w:lineRule="auto"/>
        <w:ind w:left="567"/>
        <w:jc w:val="both"/>
        <w:rPr>
          <w:rFonts w:ascii="Times New Roman" w:hAnsi="Times New Roman"/>
          <w:b/>
          <w:bCs/>
          <w:sz w:val="24"/>
          <w:szCs w:val="24"/>
        </w:rPr>
      </w:pPr>
      <w:r>
        <w:rPr>
          <w:rFonts w:ascii="Times New Roman" w:hAnsi="Times New Roman"/>
          <w:b/>
          <w:bCs/>
          <w:sz w:val="24"/>
          <w:szCs w:val="24"/>
        </w:rPr>
        <w:t>Tablo 26</w:t>
      </w:r>
      <w:r w:rsidR="00F66A4E" w:rsidRPr="000B6881">
        <w:rPr>
          <w:rFonts w:ascii="Times New Roman" w:hAnsi="Times New Roman"/>
          <w:b/>
          <w:bCs/>
          <w:sz w:val="24"/>
          <w:szCs w:val="24"/>
        </w:rPr>
        <w:t>:</w:t>
      </w:r>
      <w:r w:rsidR="00F66A4E" w:rsidRPr="000B6881">
        <w:rPr>
          <w:rFonts w:ascii="Times New Roman" w:hAnsi="Times New Roman"/>
          <w:b/>
          <w:sz w:val="24"/>
          <w:szCs w:val="24"/>
        </w:rPr>
        <w:t>Tedbirler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268"/>
      </w:tblGrid>
      <w:tr w:rsidR="00F66A4E" w:rsidRPr="000B6881" w:rsidTr="00A92A07">
        <w:trPr>
          <w:trHeight w:val="57"/>
        </w:trPr>
        <w:tc>
          <w:tcPr>
            <w:tcW w:w="9180" w:type="dxa"/>
            <w:gridSpan w:val="3"/>
            <w:shd w:val="clear" w:color="auto" w:fill="C6D9F1" w:themeFill="text2" w:themeFillTint="33"/>
            <w:vAlign w:val="center"/>
          </w:tcPr>
          <w:p w:rsidR="00F66A4E" w:rsidRPr="000B6881" w:rsidRDefault="00F66A4E"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Kurumsal Kapasitenin Geliştirilmesi</w:t>
            </w:r>
          </w:p>
          <w:p w:rsidR="00F66A4E" w:rsidRPr="000B6881" w:rsidRDefault="00F66A4E"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Stratejik Amaç-3</w:t>
            </w:r>
          </w:p>
          <w:p w:rsidR="00F66A4E" w:rsidRPr="000B6881" w:rsidRDefault="00F66A4E"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Stratejik Hedef 3.3.</w:t>
            </w:r>
          </w:p>
        </w:tc>
      </w:tr>
      <w:tr w:rsidR="00F66A4E" w:rsidRPr="000B6881" w:rsidTr="00A92A07">
        <w:trPr>
          <w:trHeight w:val="57"/>
        </w:trPr>
        <w:tc>
          <w:tcPr>
            <w:tcW w:w="4644" w:type="dxa"/>
            <w:shd w:val="clear" w:color="auto" w:fill="C6D9F1" w:themeFill="text2" w:themeFillTint="33"/>
            <w:vAlign w:val="center"/>
          </w:tcPr>
          <w:p w:rsidR="00F66A4E" w:rsidRPr="000B6881" w:rsidRDefault="00F66A4E" w:rsidP="00F66A4E">
            <w:pPr>
              <w:spacing w:after="0" w:line="240" w:lineRule="auto"/>
              <w:ind w:left="567"/>
              <w:jc w:val="center"/>
              <w:rPr>
                <w:rFonts w:ascii="Times New Roman" w:hAnsi="Times New Roman"/>
                <w:b/>
                <w:sz w:val="24"/>
                <w:szCs w:val="24"/>
              </w:rPr>
            </w:pPr>
            <w:r w:rsidRPr="000B6881">
              <w:rPr>
                <w:rFonts w:ascii="Times New Roman" w:hAnsi="Times New Roman"/>
                <w:b/>
                <w:sz w:val="24"/>
                <w:szCs w:val="24"/>
              </w:rPr>
              <w:t>Tedbir/Strateji</w:t>
            </w:r>
          </w:p>
        </w:tc>
        <w:tc>
          <w:tcPr>
            <w:tcW w:w="2268" w:type="dxa"/>
            <w:shd w:val="clear" w:color="auto" w:fill="C6D9F1" w:themeFill="text2" w:themeFillTint="33"/>
            <w:vAlign w:val="center"/>
          </w:tcPr>
          <w:p w:rsidR="00F66A4E" w:rsidRPr="000B6881" w:rsidRDefault="00F66A4E"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Müdür Yardımcısı</w:t>
            </w:r>
          </w:p>
        </w:tc>
        <w:tc>
          <w:tcPr>
            <w:tcW w:w="2268" w:type="dxa"/>
            <w:shd w:val="clear" w:color="auto" w:fill="C6D9F1" w:themeFill="text2" w:themeFillTint="33"/>
            <w:vAlign w:val="center"/>
          </w:tcPr>
          <w:p w:rsidR="00F66A4E" w:rsidRDefault="00F66A4E" w:rsidP="00F66A4E">
            <w:pPr>
              <w:spacing w:after="0" w:line="240" w:lineRule="auto"/>
              <w:ind w:left="567"/>
              <w:jc w:val="center"/>
              <w:rPr>
                <w:rFonts w:ascii="Times New Roman" w:hAnsi="Times New Roman"/>
                <w:b/>
                <w:sz w:val="24"/>
                <w:szCs w:val="24"/>
              </w:rPr>
            </w:pPr>
          </w:p>
          <w:p w:rsidR="00F66A4E" w:rsidRPr="000B6881" w:rsidRDefault="00F66A4E" w:rsidP="00F66A4E">
            <w:pPr>
              <w:spacing w:after="0" w:line="240" w:lineRule="auto"/>
              <w:ind w:left="567"/>
              <w:jc w:val="center"/>
              <w:rPr>
                <w:rFonts w:ascii="Times New Roman" w:hAnsi="Times New Roman"/>
                <w:b/>
                <w:sz w:val="24"/>
                <w:szCs w:val="24"/>
              </w:rPr>
            </w:pPr>
            <w:r>
              <w:rPr>
                <w:rFonts w:ascii="Times New Roman" w:hAnsi="Times New Roman"/>
                <w:b/>
                <w:sz w:val="24"/>
                <w:szCs w:val="24"/>
              </w:rPr>
              <w:t>Sorumlu Ekip</w:t>
            </w:r>
          </w:p>
        </w:tc>
      </w:tr>
      <w:tr w:rsidR="00F66A4E" w:rsidRPr="000B6881" w:rsidTr="00A92A07">
        <w:trPr>
          <w:trHeight w:val="57"/>
        </w:trPr>
        <w:tc>
          <w:tcPr>
            <w:tcW w:w="4644" w:type="dxa"/>
            <w:shd w:val="clear" w:color="auto" w:fill="FDE9D9" w:themeFill="accent6" w:themeFillTint="33"/>
            <w:vAlign w:val="center"/>
          </w:tcPr>
          <w:p w:rsidR="00F66A4E" w:rsidRPr="000B6881" w:rsidRDefault="00F66A4E" w:rsidP="00F66A4E">
            <w:pPr>
              <w:tabs>
                <w:tab w:val="left" w:pos="176"/>
              </w:tabs>
              <w:spacing w:after="0" w:line="240" w:lineRule="auto"/>
              <w:ind w:left="567"/>
              <w:contextualSpacing/>
              <w:rPr>
                <w:rFonts w:ascii="Times New Roman" w:hAnsi="Times New Roman"/>
                <w:bCs/>
                <w:iCs/>
                <w:kern w:val="24"/>
                <w:sz w:val="24"/>
                <w:szCs w:val="24"/>
              </w:rPr>
            </w:pPr>
            <w:r>
              <w:rPr>
                <w:rFonts w:ascii="Times New Roman" w:hAnsi="Times New Roman"/>
                <w:b/>
                <w:bCs/>
                <w:iCs/>
                <w:kern w:val="24"/>
                <w:sz w:val="24"/>
                <w:szCs w:val="24"/>
              </w:rPr>
              <w:t>1</w:t>
            </w:r>
            <w:r w:rsidRPr="000B6881">
              <w:rPr>
                <w:rFonts w:ascii="Times New Roman" w:hAnsi="Times New Roman"/>
                <w:b/>
                <w:bCs/>
                <w:iCs/>
                <w:kern w:val="24"/>
                <w:sz w:val="24"/>
                <w:szCs w:val="24"/>
              </w:rPr>
              <w:t xml:space="preserve">- </w:t>
            </w:r>
            <w:r w:rsidRPr="000B6881">
              <w:rPr>
                <w:rFonts w:ascii="Times New Roman" w:hAnsi="Times New Roman"/>
                <w:bCs/>
                <w:iCs/>
                <w:kern w:val="24"/>
                <w:sz w:val="24"/>
                <w:szCs w:val="24"/>
              </w:rPr>
              <w:t>Alanında uzman ve yeterliğe sahip kurum personeli ile kurumsal iletişim yapısının etkili hale getirilmesi sağlanacaktır.</w:t>
            </w:r>
          </w:p>
        </w:tc>
        <w:tc>
          <w:tcPr>
            <w:tcW w:w="2268" w:type="dxa"/>
            <w:shd w:val="clear" w:color="auto" w:fill="FDE9D9" w:themeFill="accent6" w:themeFillTint="33"/>
            <w:vAlign w:val="center"/>
          </w:tcPr>
          <w:p w:rsidR="00F66A4E" w:rsidRPr="00F66A4E" w:rsidRDefault="00F66A4E" w:rsidP="00F66A4E">
            <w:pPr>
              <w:spacing w:after="120" w:line="240" w:lineRule="auto"/>
              <w:ind w:left="567"/>
              <w:rPr>
                <w:rFonts w:ascii="Times New Roman" w:hAnsi="Times New Roman"/>
                <w:bCs/>
                <w:kern w:val="24"/>
                <w:sz w:val="24"/>
                <w:szCs w:val="24"/>
              </w:rPr>
            </w:pPr>
            <w:r w:rsidRPr="00F66A4E">
              <w:rPr>
                <w:rFonts w:ascii="Times New Roman" w:hAnsi="Times New Roman"/>
                <w:bCs/>
                <w:kern w:val="24"/>
                <w:sz w:val="24"/>
                <w:szCs w:val="24"/>
              </w:rPr>
              <w:t>Engin ALŞAN</w:t>
            </w:r>
          </w:p>
        </w:tc>
        <w:tc>
          <w:tcPr>
            <w:tcW w:w="2268" w:type="dxa"/>
            <w:shd w:val="clear" w:color="auto" w:fill="FDE9D9" w:themeFill="accent6" w:themeFillTint="33"/>
            <w:vAlign w:val="center"/>
          </w:tcPr>
          <w:p w:rsidR="00F66A4E" w:rsidRPr="00F66A4E" w:rsidRDefault="00F66A4E" w:rsidP="00F66A4E">
            <w:pPr>
              <w:spacing w:after="120" w:line="240" w:lineRule="auto"/>
              <w:ind w:left="567"/>
              <w:rPr>
                <w:rFonts w:ascii="Times New Roman" w:hAnsi="Times New Roman"/>
                <w:bCs/>
                <w:kern w:val="24"/>
                <w:sz w:val="24"/>
                <w:szCs w:val="24"/>
              </w:rPr>
            </w:pPr>
            <w:r w:rsidRPr="00F66A4E">
              <w:rPr>
                <w:rFonts w:ascii="Times New Roman" w:hAnsi="Times New Roman"/>
                <w:bCs/>
                <w:kern w:val="24"/>
                <w:sz w:val="24"/>
                <w:szCs w:val="24"/>
              </w:rPr>
              <w:t>Gelişim Ekibi</w:t>
            </w:r>
          </w:p>
        </w:tc>
      </w:tr>
      <w:tr w:rsidR="00F66A4E" w:rsidRPr="000B6881" w:rsidTr="00A92A07">
        <w:trPr>
          <w:trHeight w:val="57"/>
        </w:trPr>
        <w:tc>
          <w:tcPr>
            <w:tcW w:w="4644" w:type="dxa"/>
            <w:shd w:val="clear" w:color="auto" w:fill="FDE9D9" w:themeFill="accent6" w:themeFillTint="33"/>
            <w:vAlign w:val="center"/>
          </w:tcPr>
          <w:p w:rsidR="00F66A4E" w:rsidRPr="000B6881" w:rsidRDefault="00F66A4E" w:rsidP="00F66A4E">
            <w:pPr>
              <w:tabs>
                <w:tab w:val="left" w:pos="176"/>
              </w:tabs>
              <w:spacing w:after="0" w:line="240" w:lineRule="auto"/>
              <w:ind w:left="567"/>
              <w:contextualSpacing/>
              <w:rPr>
                <w:rFonts w:ascii="Times New Roman" w:hAnsi="Times New Roman"/>
                <w:bCs/>
                <w:iCs/>
                <w:kern w:val="24"/>
                <w:sz w:val="24"/>
                <w:szCs w:val="24"/>
              </w:rPr>
            </w:pPr>
            <w:r>
              <w:rPr>
                <w:rFonts w:ascii="Times New Roman" w:hAnsi="Times New Roman"/>
                <w:b/>
                <w:bCs/>
                <w:iCs/>
                <w:kern w:val="24"/>
                <w:sz w:val="24"/>
                <w:szCs w:val="24"/>
              </w:rPr>
              <w:t>2</w:t>
            </w:r>
            <w:r w:rsidRPr="000B6881">
              <w:rPr>
                <w:rFonts w:ascii="Times New Roman" w:hAnsi="Times New Roman"/>
                <w:b/>
                <w:bCs/>
                <w:iCs/>
                <w:kern w:val="24"/>
                <w:sz w:val="24"/>
                <w:szCs w:val="24"/>
              </w:rPr>
              <w:t xml:space="preserve">- </w:t>
            </w:r>
            <w:r w:rsidRPr="000B6881">
              <w:rPr>
                <w:rFonts w:ascii="Times New Roman" w:hAnsi="Times New Roman"/>
                <w:bCs/>
                <w:iCs/>
                <w:kern w:val="24"/>
                <w:sz w:val="24"/>
                <w:szCs w:val="24"/>
              </w:rPr>
              <w:t>Tüm paydaşların karar verme sürecine katılması ile kurum kültürünün geliştirilmesi sağlanacaktır.</w:t>
            </w:r>
          </w:p>
        </w:tc>
        <w:tc>
          <w:tcPr>
            <w:tcW w:w="2268" w:type="dxa"/>
            <w:shd w:val="clear" w:color="auto" w:fill="FDE9D9" w:themeFill="accent6" w:themeFillTint="33"/>
            <w:vAlign w:val="center"/>
          </w:tcPr>
          <w:p w:rsidR="00F66A4E" w:rsidRPr="00F66A4E" w:rsidRDefault="00F66A4E" w:rsidP="00F66A4E">
            <w:pPr>
              <w:spacing w:after="120" w:line="240" w:lineRule="auto"/>
              <w:ind w:left="567"/>
              <w:rPr>
                <w:rFonts w:ascii="Times New Roman" w:hAnsi="Times New Roman"/>
                <w:bCs/>
                <w:kern w:val="24"/>
                <w:sz w:val="24"/>
                <w:szCs w:val="24"/>
              </w:rPr>
            </w:pPr>
            <w:r w:rsidRPr="00F66A4E">
              <w:rPr>
                <w:rFonts w:ascii="Times New Roman" w:hAnsi="Times New Roman"/>
                <w:bCs/>
                <w:kern w:val="24"/>
                <w:sz w:val="24"/>
                <w:szCs w:val="24"/>
              </w:rPr>
              <w:t>Engin ALŞAN</w:t>
            </w:r>
          </w:p>
        </w:tc>
        <w:tc>
          <w:tcPr>
            <w:tcW w:w="2268" w:type="dxa"/>
            <w:shd w:val="clear" w:color="auto" w:fill="FDE9D9" w:themeFill="accent6" w:themeFillTint="33"/>
            <w:vAlign w:val="center"/>
          </w:tcPr>
          <w:p w:rsidR="00F66A4E" w:rsidRPr="00F66A4E" w:rsidRDefault="00F66A4E" w:rsidP="00F66A4E">
            <w:pPr>
              <w:spacing w:after="120" w:line="240" w:lineRule="auto"/>
              <w:ind w:left="567"/>
              <w:rPr>
                <w:rFonts w:ascii="Times New Roman" w:hAnsi="Times New Roman"/>
                <w:bCs/>
                <w:kern w:val="24"/>
                <w:sz w:val="24"/>
                <w:szCs w:val="24"/>
              </w:rPr>
            </w:pPr>
            <w:r w:rsidRPr="00F66A4E">
              <w:rPr>
                <w:rFonts w:ascii="Times New Roman" w:hAnsi="Times New Roman"/>
                <w:bCs/>
                <w:kern w:val="24"/>
                <w:sz w:val="24"/>
                <w:szCs w:val="24"/>
              </w:rPr>
              <w:t>Gelişim Ekibi</w:t>
            </w:r>
          </w:p>
        </w:tc>
      </w:tr>
      <w:tr w:rsidR="00F66A4E" w:rsidRPr="000B6881" w:rsidTr="00A92A07">
        <w:trPr>
          <w:trHeight w:val="523"/>
        </w:trPr>
        <w:tc>
          <w:tcPr>
            <w:tcW w:w="4644" w:type="dxa"/>
            <w:shd w:val="clear" w:color="auto" w:fill="FDE9D9" w:themeFill="accent6" w:themeFillTint="33"/>
            <w:vAlign w:val="center"/>
          </w:tcPr>
          <w:p w:rsidR="00F66A4E" w:rsidRPr="000B6881" w:rsidRDefault="00F66A4E" w:rsidP="00F66A4E">
            <w:pPr>
              <w:tabs>
                <w:tab w:val="left" w:pos="176"/>
              </w:tabs>
              <w:spacing w:after="0" w:line="240" w:lineRule="auto"/>
              <w:ind w:left="567"/>
              <w:contextualSpacing/>
              <w:rPr>
                <w:rFonts w:ascii="Times New Roman" w:hAnsi="Times New Roman"/>
                <w:bCs/>
                <w:iCs/>
                <w:kern w:val="24"/>
                <w:sz w:val="24"/>
                <w:szCs w:val="24"/>
              </w:rPr>
            </w:pPr>
            <w:r>
              <w:rPr>
                <w:rFonts w:ascii="Times New Roman" w:hAnsi="Times New Roman"/>
                <w:b/>
                <w:bCs/>
                <w:iCs/>
                <w:kern w:val="24"/>
                <w:sz w:val="24"/>
                <w:szCs w:val="24"/>
              </w:rPr>
              <w:t>3</w:t>
            </w:r>
            <w:r w:rsidRPr="000B6881">
              <w:rPr>
                <w:rFonts w:ascii="Times New Roman" w:hAnsi="Times New Roman"/>
                <w:b/>
                <w:bCs/>
                <w:iCs/>
                <w:kern w:val="24"/>
                <w:sz w:val="24"/>
                <w:szCs w:val="24"/>
              </w:rPr>
              <w:t xml:space="preserve">- </w:t>
            </w:r>
            <w:r w:rsidRPr="00F66A4E">
              <w:rPr>
                <w:rFonts w:ascii="Times New Roman" w:hAnsi="Times New Roman"/>
                <w:bCs/>
                <w:iCs/>
                <w:kern w:val="24"/>
                <w:sz w:val="24"/>
                <w:szCs w:val="24"/>
              </w:rPr>
              <w:t>Tüm paydaşlarla yapılan toplantı sayıları artırılacak.</w:t>
            </w:r>
          </w:p>
        </w:tc>
        <w:tc>
          <w:tcPr>
            <w:tcW w:w="2268" w:type="dxa"/>
            <w:shd w:val="clear" w:color="auto" w:fill="FDE9D9" w:themeFill="accent6" w:themeFillTint="33"/>
            <w:vAlign w:val="center"/>
          </w:tcPr>
          <w:p w:rsidR="00F66A4E" w:rsidRPr="00F66A4E" w:rsidRDefault="00F66A4E" w:rsidP="00F66A4E">
            <w:pPr>
              <w:spacing w:after="120" w:line="240" w:lineRule="auto"/>
              <w:ind w:left="567"/>
              <w:rPr>
                <w:rFonts w:ascii="Times New Roman" w:hAnsi="Times New Roman"/>
                <w:bCs/>
                <w:kern w:val="24"/>
                <w:sz w:val="24"/>
                <w:szCs w:val="24"/>
              </w:rPr>
            </w:pPr>
            <w:r w:rsidRPr="00F66A4E">
              <w:rPr>
                <w:rFonts w:ascii="Times New Roman" w:hAnsi="Times New Roman"/>
                <w:bCs/>
                <w:kern w:val="24"/>
                <w:sz w:val="24"/>
                <w:szCs w:val="24"/>
              </w:rPr>
              <w:t>Engin ALŞAN</w:t>
            </w:r>
          </w:p>
        </w:tc>
        <w:tc>
          <w:tcPr>
            <w:tcW w:w="2268" w:type="dxa"/>
            <w:shd w:val="clear" w:color="auto" w:fill="FDE9D9" w:themeFill="accent6" w:themeFillTint="33"/>
            <w:vAlign w:val="center"/>
          </w:tcPr>
          <w:p w:rsidR="00F66A4E" w:rsidRPr="00F66A4E" w:rsidRDefault="00F66A4E" w:rsidP="00F66A4E">
            <w:pPr>
              <w:spacing w:after="120" w:line="240" w:lineRule="auto"/>
              <w:ind w:left="567"/>
              <w:rPr>
                <w:rFonts w:ascii="Times New Roman" w:hAnsi="Times New Roman"/>
                <w:bCs/>
                <w:kern w:val="24"/>
                <w:sz w:val="24"/>
                <w:szCs w:val="24"/>
              </w:rPr>
            </w:pPr>
            <w:r w:rsidRPr="00F66A4E">
              <w:rPr>
                <w:rFonts w:ascii="Times New Roman" w:hAnsi="Times New Roman"/>
                <w:bCs/>
                <w:kern w:val="24"/>
                <w:sz w:val="24"/>
                <w:szCs w:val="24"/>
              </w:rPr>
              <w:t>Gelişim Ekibi</w:t>
            </w:r>
          </w:p>
        </w:tc>
      </w:tr>
    </w:tbl>
    <w:p w:rsidR="00977736" w:rsidRPr="00C01633" w:rsidRDefault="00977736" w:rsidP="009A2679">
      <w:pPr>
        <w:spacing w:after="0" w:line="360" w:lineRule="auto"/>
        <w:ind w:firstLine="709"/>
        <w:jc w:val="both"/>
        <w:rPr>
          <w:rFonts w:ascii="Times New Roman" w:hAnsi="Times New Roman"/>
          <w:sz w:val="24"/>
          <w:szCs w:val="24"/>
        </w:rPr>
      </w:pPr>
    </w:p>
    <w:p w:rsidR="00A916A5" w:rsidRPr="002F0186" w:rsidRDefault="00A916A5" w:rsidP="00A916A5">
      <w:pPr>
        <w:tabs>
          <w:tab w:val="left" w:pos="7310"/>
        </w:tabs>
        <w:spacing w:after="0" w:line="360" w:lineRule="auto"/>
        <w:ind w:right="424"/>
        <w:jc w:val="both"/>
        <w:rPr>
          <w:rFonts w:ascii="Times New Roman" w:hAnsi="Times New Roman"/>
          <w:sz w:val="24"/>
          <w:szCs w:val="24"/>
        </w:rPr>
      </w:pPr>
    </w:p>
    <w:p w:rsidR="00193577" w:rsidRDefault="00193577" w:rsidP="004A4312">
      <w:pPr>
        <w:tabs>
          <w:tab w:val="left" w:pos="709"/>
        </w:tabs>
        <w:spacing w:after="0" w:line="360" w:lineRule="auto"/>
        <w:ind w:right="424"/>
        <w:jc w:val="both"/>
        <w:rPr>
          <w:rFonts w:ascii="Times New Roman" w:hAnsi="Times New Roman"/>
          <w:b/>
          <w:bCs/>
          <w:sz w:val="24"/>
          <w:szCs w:val="24"/>
        </w:rPr>
      </w:pPr>
    </w:p>
    <w:p w:rsidR="00F66A4E" w:rsidRDefault="00F66A4E" w:rsidP="004A4312">
      <w:pPr>
        <w:tabs>
          <w:tab w:val="left" w:pos="709"/>
        </w:tabs>
        <w:spacing w:after="0" w:line="360" w:lineRule="auto"/>
        <w:ind w:right="424"/>
        <w:jc w:val="both"/>
        <w:rPr>
          <w:rFonts w:ascii="Times New Roman" w:hAnsi="Times New Roman"/>
          <w:b/>
          <w:bCs/>
          <w:sz w:val="24"/>
          <w:szCs w:val="24"/>
        </w:rPr>
      </w:pPr>
    </w:p>
    <w:p w:rsidR="00F66A4E" w:rsidRDefault="00F66A4E" w:rsidP="004A4312">
      <w:pPr>
        <w:tabs>
          <w:tab w:val="left" w:pos="709"/>
        </w:tabs>
        <w:spacing w:after="0" w:line="360" w:lineRule="auto"/>
        <w:ind w:right="424"/>
        <w:jc w:val="both"/>
        <w:rPr>
          <w:rFonts w:ascii="Times New Roman" w:hAnsi="Times New Roman"/>
          <w:b/>
          <w:bCs/>
          <w:sz w:val="24"/>
          <w:szCs w:val="24"/>
        </w:rPr>
      </w:pPr>
    </w:p>
    <w:p w:rsidR="00F66A4E" w:rsidRDefault="00F66A4E" w:rsidP="004A4312">
      <w:pPr>
        <w:tabs>
          <w:tab w:val="left" w:pos="709"/>
        </w:tabs>
        <w:spacing w:after="0" w:line="360" w:lineRule="auto"/>
        <w:ind w:right="424"/>
        <w:jc w:val="both"/>
        <w:rPr>
          <w:rFonts w:ascii="Times New Roman" w:hAnsi="Times New Roman"/>
          <w:b/>
          <w:bCs/>
          <w:sz w:val="24"/>
          <w:szCs w:val="24"/>
        </w:rPr>
      </w:pPr>
    </w:p>
    <w:p w:rsidR="00F66A4E" w:rsidRDefault="00F66A4E" w:rsidP="004A4312">
      <w:pPr>
        <w:tabs>
          <w:tab w:val="left" w:pos="709"/>
        </w:tabs>
        <w:spacing w:after="0" w:line="360" w:lineRule="auto"/>
        <w:ind w:right="424"/>
        <w:jc w:val="both"/>
        <w:rPr>
          <w:rFonts w:ascii="Times New Roman" w:hAnsi="Times New Roman"/>
          <w:b/>
          <w:bCs/>
          <w:sz w:val="24"/>
          <w:szCs w:val="24"/>
        </w:rPr>
      </w:pPr>
    </w:p>
    <w:p w:rsidR="003F697F" w:rsidRPr="00774CAA" w:rsidRDefault="00D63084" w:rsidP="00D63084">
      <w:pPr>
        <w:pStyle w:val="Balk1"/>
        <w:jc w:val="left"/>
        <w:rPr>
          <w:color w:val="000000" w:themeColor="text1"/>
          <w:sz w:val="24"/>
        </w:rPr>
      </w:pPr>
      <w:bookmarkStart w:id="43" w:name="_Toc418343881"/>
      <w:r>
        <w:rPr>
          <w:rFonts w:eastAsia="Calibri"/>
          <w:bCs w:val="0"/>
          <w:color w:val="auto"/>
          <w:sz w:val="24"/>
          <w:szCs w:val="24"/>
        </w:rPr>
        <w:t xml:space="preserve">            </w:t>
      </w:r>
      <w:r w:rsidR="003F697F" w:rsidRPr="00774CAA">
        <w:rPr>
          <w:color w:val="000000" w:themeColor="text1"/>
          <w:sz w:val="24"/>
        </w:rPr>
        <w:t>IV. BÖLÜM</w:t>
      </w:r>
      <w:bookmarkEnd w:id="43"/>
    </w:p>
    <w:p w:rsidR="000A6F2F" w:rsidRPr="00774CAA" w:rsidRDefault="003F697F" w:rsidP="00073D41">
      <w:pPr>
        <w:pStyle w:val="Balk2"/>
        <w:numPr>
          <w:ilvl w:val="0"/>
          <w:numId w:val="0"/>
        </w:numPr>
        <w:ind w:firstLine="708"/>
      </w:pPr>
      <w:bookmarkStart w:id="44" w:name="_Toc418343882"/>
      <w:r w:rsidRPr="00774CAA">
        <w:t>MALİYETLENDİRME</w:t>
      </w:r>
      <w:bookmarkEnd w:id="44"/>
    </w:p>
    <w:p w:rsidR="003F697F" w:rsidRDefault="003F697F" w:rsidP="00A151B5">
      <w:pPr>
        <w:spacing w:after="0" w:line="360" w:lineRule="auto"/>
        <w:rPr>
          <w:rFonts w:ascii="Times New Roman" w:hAnsi="Times New Roman"/>
          <w:sz w:val="24"/>
          <w:szCs w:val="24"/>
        </w:rPr>
      </w:pPr>
    </w:p>
    <w:p w:rsidR="008A617B" w:rsidRPr="008A617B" w:rsidRDefault="008A617B" w:rsidP="00073D41">
      <w:pPr>
        <w:ind w:firstLine="708"/>
        <w:rPr>
          <w:rFonts w:ascii="Times New Roman" w:hAnsi="Times New Roman"/>
          <w:b/>
          <w:sz w:val="24"/>
          <w:szCs w:val="24"/>
        </w:rPr>
      </w:pPr>
      <w:r>
        <w:rPr>
          <w:rFonts w:ascii="Times New Roman" w:hAnsi="Times New Roman"/>
          <w:b/>
          <w:sz w:val="24"/>
          <w:szCs w:val="24"/>
        </w:rPr>
        <w:t xml:space="preserve">Tablo </w:t>
      </w:r>
      <w:r w:rsidR="00A92A07">
        <w:rPr>
          <w:rFonts w:ascii="Times New Roman" w:hAnsi="Times New Roman"/>
          <w:b/>
          <w:sz w:val="24"/>
          <w:szCs w:val="24"/>
        </w:rPr>
        <w:t>27</w:t>
      </w:r>
      <w:r w:rsidRPr="008A617B">
        <w:rPr>
          <w:rFonts w:ascii="Times New Roman" w:hAnsi="Times New Roman"/>
          <w:b/>
          <w:sz w:val="24"/>
          <w:szCs w:val="24"/>
        </w:rPr>
        <w:t>: 2015-2019 Dönemi Tahmini Maliyet Tablosu</w:t>
      </w:r>
    </w:p>
    <w:tbl>
      <w:tblPr>
        <w:tblStyle w:val="TabloKlavuzu"/>
        <w:tblW w:w="4675"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9"/>
        <w:gridCol w:w="3740"/>
        <w:gridCol w:w="2403"/>
      </w:tblGrid>
      <w:tr w:rsidR="008A617B" w:rsidRPr="008A617B" w:rsidTr="00682831">
        <w:trPr>
          <w:trHeight w:val="283"/>
        </w:trPr>
        <w:tc>
          <w:tcPr>
            <w:tcW w:w="5000" w:type="pct"/>
            <w:gridSpan w:val="3"/>
            <w:shd w:val="clear" w:color="auto" w:fill="C6D9F1" w:themeFill="text2" w:themeFillTint="33"/>
            <w:vAlign w:val="center"/>
          </w:tcPr>
          <w:p w:rsidR="008A617B" w:rsidRPr="008A617B" w:rsidRDefault="008A617B" w:rsidP="006700EB">
            <w:pPr>
              <w:spacing w:line="360" w:lineRule="auto"/>
              <w:jc w:val="center"/>
              <w:rPr>
                <w:rFonts w:ascii="Times New Roman" w:hAnsi="Times New Roman"/>
                <w:b/>
                <w:sz w:val="24"/>
                <w:szCs w:val="24"/>
              </w:rPr>
            </w:pPr>
            <w:r w:rsidRPr="008A617B">
              <w:rPr>
                <w:rFonts w:ascii="Times New Roman" w:hAnsi="Times New Roman"/>
                <w:b/>
                <w:sz w:val="24"/>
                <w:szCs w:val="24"/>
              </w:rPr>
              <w:t>2015-2019 Dönemi Tahmini Maliyet Dağılımı</w:t>
            </w:r>
          </w:p>
        </w:tc>
      </w:tr>
      <w:tr w:rsidR="006700EB" w:rsidRPr="008A617B" w:rsidTr="00682831">
        <w:trPr>
          <w:trHeight w:val="283"/>
        </w:trPr>
        <w:tc>
          <w:tcPr>
            <w:tcW w:w="1462" w:type="pct"/>
            <w:shd w:val="clear" w:color="auto" w:fill="C6D9F1" w:themeFill="text2" w:themeFillTint="33"/>
            <w:vAlign w:val="center"/>
          </w:tcPr>
          <w:p w:rsidR="008A617B" w:rsidRPr="008A617B" w:rsidRDefault="008A617B" w:rsidP="006700EB">
            <w:pPr>
              <w:spacing w:line="360" w:lineRule="auto"/>
              <w:jc w:val="center"/>
              <w:rPr>
                <w:rFonts w:ascii="Times New Roman" w:hAnsi="Times New Roman"/>
                <w:b/>
                <w:sz w:val="24"/>
                <w:szCs w:val="24"/>
              </w:rPr>
            </w:pPr>
            <w:r w:rsidRPr="008A617B">
              <w:rPr>
                <w:rFonts w:ascii="Times New Roman" w:hAnsi="Times New Roman"/>
                <w:b/>
                <w:sz w:val="24"/>
                <w:szCs w:val="24"/>
              </w:rPr>
              <w:t>Amaç ve Hedefler</w:t>
            </w:r>
          </w:p>
        </w:tc>
        <w:tc>
          <w:tcPr>
            <w:tcW w:w="2154" w:type="pct"/>
            <w:shd w:val="clear" w:color="auto" w:fill="C6D9F1" w:themeFill="text2" w:themeFillTint="33"/>
            <w:vAlign w:val="center"/>
          </w:tcPr>
          <w:p w:rsidR="008A617B" w:rsidRPr="008A617B" w:rsidRDefault="008A617B" w:rsidP="006700EB">
            <w:pPr>
              <w:spacing w:line="360" w:lineRule="auto"/>
              <w:jc w:val="center"/>
              <w:rPr>
                <w:rFonts w:ascii="Times New Roman" w:hAnsi="Times New Roman"/>
                <w:b/>
                <w:sz w:val="24"/>
                <w:szCs w:val="24"/>
              </w:rPr>
            </w:pPr>
            <w:r w:rsidRPr="008A617B">
              <w:rPr>
                <w:rFonts w:ascii="Times New Roman" w:hAnsi="Times New Roman"/>
                <w:b/>
                <w:sz w:val="24"/>
                <w:szCs w:val="24"/>
              </w:rPr>
              <w:t>Maliyet (TL)</w:t>
            </w:r>
          </w:p>
        </w:tc>
        <w:tc>
          <w:tcPr>
            <w:tcW w:w="1384" w:type="pct"/>
            <w:shd w:val="clear" w:color="auto" w:fill="C6D9F1" w:themeFill="text2" w:themeFillTint="33"/>
            <w:vAlign w:val="center"/>
          </w:tcPr>
          <w:p w:rsidR="008A617B" w:rsidRPr="008A617B" w:rsidRDefault="008A617B" w:rsidP="006700EB">
            <w:pPr>
              <w:spacing w:line="360" w:lineRule="auto"/>
              <w:jc w:val="center"/>
              <w:rPr>
                <w:rFonts w:ascii="Times New Roman" w:hAnsi="Times New Roman"/>
                <w:b/>
                <w:sz w:val="24"/>
                <w:szCs w:val="24"/>
              </w:rPr>
            </w:pPr>
            <w:r w:rsidRPr="008A617B">
              <w:rPr>
                <w:rFonts w:ascii="Times New Roman" w:hAnsi="Times New Roman"/>
                <w:b/>
                <w:sz w:val="24"/>
                <w:szCs w:val="24"/>
              </w:rPr>
              <w:t>Oran (%)</w:t>
            </w:r>
          </w:p>
        </w:tc>
      </w:tr>
      <w:tr w:rsidR="006700EB" w:rsidRPr="008A617B" w:rsidTr="00682831">
        <w:trPr>
          <w:trHeight w:val="283"/>
        </w:trPr>
        <w:tc>
          <w:tcPr>
            <w:tcW w:w="1462" w:type="pct"/>
            <w:shd w:val="clear" w:color="auto" w:fill="C6D9F1" w:themeFill="text2" w:themeFillTint="33"/>
            <w:vAlign w:val="center"/>
          </w:tcPr>
          <w:p w:rsidR="008A617B" w:rsidRPr="008A617B" w:rsidRDefault="00201109" w:rsidP="006700EB">
            <w:pPr>
              <w:spacing w:line="360" w:lineRule="auto"/>
              <w:jc w:val="center"/>
              <w:rPr>
                <w:rFonts w:ascii="Times New Roman" w:hAnsi="Times New Roman"/>
                <w:sz w:val="24"/>
                <w:szCs w:val="24"/>
              </w:rPr>
            </w:pPr>
            <w:r w:rsidRPr="008A617B">
              <w:rPr>
                <w:rFonts w:ascii="Times New Roman" w:hAnsi="Times New Roman"/>
                <w:b/>
                <w:sz w:val="24"/>
                <w:szCs w:val="24"/>
              </w:rPr>
              <w:t>Stratejik Amaç</w:t>
            </w:r>
            <w:r>
              <w:rPr>
                <w:rFonts w:ascii="Times New Roman" w:hAnsi="Times New Roman"/>
                <w:b/>
                <w:sz w:val="24"/>
                <w:szCs w:val="24"/>
              </w:rPr>
              <w:t xml:space="preserve"> 1</w:t>
            </w:r>
          </w:p>
        </w:tc>
        <w:tc>
          <w:tcPr>
            <w:tcW w:w="2154" w:type="pct"/>
            <w:shd w:val="clear" w:color="auto" w:fill="FDE9D9" w:themeFill="accent6" w:themeFillTint="33"/>
            <w:vAlign w:val="center"/>
          </w:tcPr>
          <w:p w:rsidR="008A617B" w:rsidRPr="002615CA" w:rsidRDefault="00201109" w:rsidP="006700EB">
            <w:pPr>
              <w:spacing w:line="360" w:lineRule="auto"/>
              <w:jc w:val="center"/>
              <w:rPr>
                <w:rFonts w:ascii="Times New Roman" w:hAnsi="Times New Roman"/>
                <w:sz w:val="24"/>
                <w:szCs w:val="24"/>
              </w:rPr>
            </w:pPr>
            <w:r>
              <w:rPr>
                <w:rFonts w:ascii="Times New Roman" w:hAnsi="Times New Roman"/>
                <w:sz w:val="24"/>
                <w:szCs w:val="24"/>
              </w:rPr>
              <w:t>0</w:t>
            </w:r>
          </w:p>
        </w:tc>
        <w:tc>
          <w:tcPr>
            <w:tcW w:w="1384" w:type="pct"/>
            <w:shd w:val="clear" w:color="auto" w:fill="FDE9D9" w:themeFill="accent6" w:themeFillTint="33"/>
            <w:vAlign w:val="center"/>
          </w:tcPr>
          <w:p w:rsidR="008A617B" w:rsidRPr="008A617B" w:rsidRDefault="00201109" w:rsidP="006700EB">
            <w:pPr>
              <w:spacing w:line="360" w:lineRule="auto"/>
              <w:jc w:val="center"/>
              <w:rPr>
                <w:rFonts w:ascii="Times New Roman" w:hAnsi="Times New Roman"/>
                <w:sz w:val="24"/>
                <w:szCs w:val="24"/>
              </w:rPr>
            </w:pPr>
            <w:r>
              <w:rPr>
                <w:rFonts w:ascii="Times New Roman" w:hAnsi="Times New Roman"/>
                <w:sz w:val="24"/>
                <w:szCs w:val="24"/>
              </w:rPr>
              <w:t>0</w:t>
            </w:r>
          </w:p>
        </w:tc>
      </w:tr>
      <w:tr w:rsidR="006700EB" w:rsidRPr="008A617B" w:rsidTr="00682831">
        <w:trPr>
          <w:trHeight w:val="283"/>
        </w:trPr>
        <w:tc>
          <w:tcPr>
            <w:tcW w:w="1462" w:type="pct"/>
            <w:shd w:val="clear" w:color="auto" w:fill="C6D9F1" w:themeFill="text2" w:themeFillTint="33"/>
            <w:vAlign w:val="center"/>
          </w:tcPr>
          <w:p w:rsidR="008A617B" w:rsidRPr="00C271E9" w:rsidRDefault="00201109" w:rsidP="006700EB">
            <w:pPr>
              <w:spacing w:line="360" w:lineRule="auto"/>
              <w:jc w:val="center"/>
              <w:rPr>
                <w:rFonts w:ascii="Times New Roman" w:hAnsi="Times New Roman"/>
                <w:sz w:val="24"/>
                <w:szCs w:val="24"/>
              </w:rPr>
            </w:pPr>
            <w:r w:rsidRPr="00C271E9">
              <w:rPr>
                <w:rFonts w:ascii="Times New Roman" w:hAnsi="Times New Roman"/>
                <w:sz w:val="24"/>
                <w:szCs w:val="24"/>
              </w:rPr>
              <w:t>Stratejik Hedef 1</w:t>
            </w:r>
          </w:p>
        </w:tc>
        <w:tc>
          <w:tcPr>
            <w:tcW w:w="2154" w:type="pct"/>
            <w:shd w:val="clear" w:color="auto" w:fill="FDE9D9" w:themeFill="accent6" w:themeFillTint="33"/>
            <w:vAlign w:val="center"/>
          </w:tcPr>
          <w:p w:rsidR="008A617B" w:rsidRPr="00C271E9" w:rsidRDefault="00201109" w:rsidP="006700EB">
            <w:pPr>
              <w:spacing w:line="360" w:lineRule="auto"/>
              <w:jc w:val="center"/>
              <w:rPr>
                <w:rFonts w:ascii="Times New Roman" w:hAnsi="Times New Roman"/>
                <w:sz w:val="24"/>
                <w:szCs w:val="24"/>
              </w:rPr>
            </w:pPr>
            <w:r w:rsidRPr="00C271E9">
              <w:rPr>
                <w:rFonts w:ascii="Times New Roman" w:hAnsi="Times New Roman"/>
                <w:sz w:val="24"/>
                <w:szCs w:val="24"/>
              </w:rPr>
              <w:t>0</w:t>
            </w:r>
          </w:p>
        </w:tc>
        <w:tc>
          <w:tcPr>
            <w:tcW w:w="1384" w:type="pct"/>
            <w:shd w:val="clear" w:color="auto" w:fill="FDE9D9" w:themeFill="accent6" w:themeFillTint="33"/>
            <w:vAlign w:val="center"/>
          </w:tcPr>
          <w:p w:rsidR="008A617B" w:rsidRPr="00C271E9" w:rsidRDefault="00201109" w:rsidP="006700EB">
            <w:pPr>
              <w:spacing w:line="360" w:lineRule="auto"/>
              <w:jc w:val="center"/>
              <w:rPr>
                <w:rFonts w:ascii="Times New Roman" w:hAnsi="Times New Roman"/>
                <w:sz w:val="24"/>
                <w:szCs w:val="24"/>
              </w:rPr>
            </w:pPr>
            <w:r w:rsidRPr="00C271E9">
              <w:rPr>
                <w:rFonts w:ascii="Times New Roman" w:hAnsi="Times New Roman"/>
                <w:sz w:val="24"/>
                <w:szCs w:val="24"/>
              </w:rPr>
              <w:t>0</w:t>
            </w:r>
          </w:p>
        </w:tc>
      </w:tr>
      <w:tr w:rsidR="006700EB" w:rsidRPr="008A617B" w:rsidTr="00682831">
        <w:trPr>
          <w:trHeight w:val="283"/>
        </w:trPr>
        <w:tc>
          <w:tcPr>
            <w:tcW w:w="1462" w:type="pct"/>
            <w:shd w:val="clear" w:color="auto" w:fill="C6D9F1" w:themeFill="text2" w:themeFillTint="33"/>
            <w:vAlign w:val="center"/>
          </w:tcPr>
          <w:p w:rsidR="008A617B" w:rsidRPr="008A617B" w:rsidRDefault="00201109" w:rsidP="006700EB">
            <w:pPr>
              <w:spacing w:line="360" w:lineRule="auto"/>
              <w:jc w:val="center"/>
              <w:rPr>
                <w:rFonts w:ascii="Times New Roman" w:hAnsi="Times New Roman"/>
                <w:sz w:val="24"/>
                <w:szCs w:val="24"/>
              </w:rPr>
            </w:pPr>
            <w:r w:rsidRPr="008A617B">
              <w:rPr>
                <w:rFonts w:ascii="Times New Roman" w:hAnsi="Times New Roman"/>
                <w:b/>
                <w:sz w:val="24"/>
                <w:szCs w:val="24"/>
              </w:rPr>
              <w:t>Stratejik Amaç</w:t>
            </w:r>
            <w:r>
              <w:rPr>
                <w:rFonts w:ascii="Times New Roman" w:hAnsi="Times New Roman"/>
                <w:b/>
                <w:sz w:val="24"/>
                <w:szCs w:val="24"/>
              </w:rPr>
              <w:t xml:space="preserve"> 2</w:t>
            </w:r>
          </w:p>
        </w:tc>
        <w:tc>
          <w:tcPr>
            <w:tcW w:w="2154" w:type="pct"/>
            <w:shd w:val="clear" w:color="auto" w:fill="FDE9D9" w:themeFill="accent6" w:themeFillTint="33"/>
            <w:vAlign w:val="center"/>
          </w:tcPr>
          <w:p w:rsidR="008A617B" w:rsidRPr="00C271E9" w:rsidRDefault="00E66161" w:rsidP="006700EB">
            <w:pPr>
              <w:spacing w:line="360" w:lineRule="auto"/>
              <w:jc w:val="center"/>
              <w:rPr>
                <w:rFonts w:ascii="Times New Roman" w:hAnsi="Times New Roman"/>
                <w:b/>
                <w:sz w:val="24"/>
                <w:szCs w:val="24"/>
              </w:rPr>
            </w:pPr>
            <w:r>
              <w:rPr>
                <w:rFonts w:ascii="Times New Roman" w:hAnsi="Times New Roman"/>
                <w:b/>
                <w:sz w:val="24"/>
                <w:szCs w:val="24"/>
              </w:rPr>
              <w:t>0</w:t>
            </w:r>
          </w:p>
        </w:tc>
        <w:tc>
          <w:tcPr>
            <w:tcW w:w="1384" w:type="pct"/>
            <w:shd w:val="clear" w:color="auto" w:fill="FDE9D9" w:themeFill="accent6" w:themeFillTint="33"/>
            <w:vAlign w:val="center"/>
          </w:tcPr>
          <w:p w:rsidR="008A617B" w:rsidRPr="00C271E9" w:rsidRDefault="00E66161" w:rsidP="00E66161">
            <w:pPr>
              <w:spacing w:line="360" w:lineRule="auto"/>
              <w:jc w:val="center"/>
              <w:rPr>
                <w:rFonts w:ascii="Times New Roman" w:hAnsi="Times New Roman"/>
                <w:b/>
                <w:sz w:val="24"/>
                <w:szCs w:val="24"/>
              </w:rPr>
            </w:pPr>
            <w:r>
              <w:rPr>
                <w:rFonts w:ascii="Times New Roman" w:hAnsi="Times New Roman"/>
                <w:b/>
                <w:sz w:val="24"/>
                <w:szCs w:val="24"/>
              </w:rPr>
              <w:t>0</w:t>
            </w:r>
          </w:p>
        </w:tc>
      </w:tr>
      <w:tr w:rsidR="006700EB" w:rsidRPr="008A617B" w:rsidTr="00682831">
        <w:trPr>
          <w:trHeight w:val="283"/>
        </w:trPr>
        <w:tc>
          <w:tcPr>
            <w:tcW w:w="1462" w:type="pct"/>
            <w:shd w:val="clear" w:color="auto" w:fill="C6D9F1" w:themeFill="text2" w:themeFillTint="33"/>
            <w:vAlign w:val="center"/>
          </w:tcPr>
          <w:p w:rsidR="008A617B" w:rsidRPr="00C271E9" w:rsidRDefault="00201109" w:rsidP="006700EB">
            <w:pPr>
              <w:spacing w:line="360" w:lineRule="auto"/>
              <w:jc w:val="center"/>
              <w:rPr>
                <w:rFonts w:ascii="Times New Roman" w:hAnsi="Times New Roman"/>
                <w:sz w:val="24"/>
                <w:szCs w:val="24"/>
              </w:rPr>
            </w:pPr>
            <w:r w:rsidRPr="00C271E9">
              <w:rPr>
                <w:rFonts w:ascii="Times New Roman" w:hAnsi="Times New Roman"/>
                <w:sz w:val="24"/>
                <w:szCs w:val="24"/>
              </w:rPr>
              <w:t>Stratejik Hedef 2.1</w:t>
            </w:r>
          </w:p>
        </w:tc>
        <w:tc>
          <w:tcPr>
            <w:tcW w:w="2154" w:type="pct"/>
            <w:shd w:val="clear" w:color="auto" w:fill="FDE9D9" w:themeFill="accent6" w:themeFillTint="33"/>
            <w:vAlign w:val="center"/>
          </w:tcPr>
          <w:p w:rsidR="008A617B" w:rsidRPr="008A617B" w:rsidRDefault="00E66161" w:rsidP="006700EB">
            <w:pPr>
              <w:spacing w:line="360" w:lineRule="auto"/>
              <w:jc w:val="center"/>
              <w:rPr>
                <w:rFonts w:ascii="Times New Roman" w:hAnsi="Times New Roman"/>
                <w:sz w:val="24"/>
                <w:szCs w:val="24"/>
              </w:rPr>
            </w:pPr>
            <w:r>
              <w:rPr>
                <w:rFonts w:ascii="Times New Roman" w:hAnsi="Times New Roman"/>
                <w:sz w:val="24"/>
                <w:szCs w:val="24"/>
              </w:rPr>
              <w:t>0</w:t>
            </w:r>
          </w:p>
        </w:tc>
        <w:tc>
          <w:tcPr>
            <w:tcW w:w="1384" w:type="pct"/>
            <w:shd w:val="clear" w:color="auto" w:fill="FDE9D9" w:themeFill="accent6" w:themeFillTint="33"/>
            <w:vAlign w:val="center"/>
          </w:tcPr>
          <w:p w:rsidR="008A617B" w:rsidRPr="008A617B" w:rsidRDefault="00E66161" w:rsidP="006700EB">
            <w:pPr>
              <w:spacing w:line="360" w:lineRule="auto"/>
              <w:jc w:val="center"/>
              <w:rPr>
                <w:rFonts w:ascii="Times New Roman" w:hAnsi="Times New Roman"/>
                <w:sz w:val="24"/>
                <w:szCs w:val="24"/>
              </w:rPr>
            </w:pPr>
            <w:r>
              <w:rPr>
                <w:rFonts w:ascii="Times New Roman" w:hAnsi="Times New Roman"/>
                <w:sz w:val="24"/>
                <w:szCs w:val="24"/>
              </w:rPr>
              <w:t>0</w:t>
            </w:r>
          </w:p>
        </w:tc>
      </w:tr>
      <w:tr w:rsidR="006700EB" w:rsidRPr="008A617B" w:rsidTr="00682831">
        <w:trPr>
          <w:trHeight w:val="283"/>
        </w:trPr>
        <w:tc>
          <w:tcPr>
            <w:tcW w:w="1462" w:type="pct"/>
            <w:shd w:val="clear" w:color="auto" w:fill="C6D9F1" w:themeFill="text2" w:themeFillTint="33"/>
            <w:vAlign w:val="center"/>
          </w:tcPr>
          <w:p w:rsidR="008A617B" w:rsidRPr="00C271E9" w:rsidRDefault="00201109" w:rsidP="006700EB">
            <w:pPr>
              <w:spacing w:line="360" w:lineRule="auto"/>
              <w:jc w:val="center"/>
              <w:rPr>
                <w:rFonts w:ascii="Times New Roman" w:hAnsi="Times New Roman"/>
                <w:sz w:val="24"/>
                <w:szCs w:val="24"/>
              </w:rPr>
            </w:pPr>
            <w:r w:rsidRPr="00C271E9">
              <w:rPr>
                <w:rFonts w:ascii="Times New Roman" w:hAnsi="Times New Roman"/>
                <w:sz w:val="24"/>
                <w:szCs w:val="24"/>
              </w:rPr>
              <w:t>Stratejik Hedef 2.2</w:t>
            </w:r>
          </w:p>
        </w:tc>
        <w:tc>
          <w:tcPr>
            <w:tcW w:w="2154" w:type="pct"/>
            <w:shd w:val="clear" w:color="auto" w:fill="FDE9D9" w:themeFill="accent6" w:themeFillTint="33"/>
            <w:vAlign w:val="center"/>
          </w:tcPr>
          <w:p w:rsidR="008A617B" w:rsidRPr="008A617B" w:rsidRDefault="00201109" w:rsidP="006700EB">
            <w:pPr>
              <w:spacing w:line="360" w:lineRule="auto"/>
              <w:jc w:val="center"/>
              <w:rPr>
                <w:rFonts w:ascii="Times New Roman" w:hAnsi="Times New Roman"/>
                <w:sz w:val="24"/>
                <w:szCs w:val="24"/>
              </w:rPr>
            </w:pPr>
            <w:r>
              <w:rPr>
                <w:rFonts w:ascii="Times New Roman" w:hAnsi="Times New Roman"/>
                <w:sz w:val="24"/>
                <w:szCs w:val="24"/>
              </w:rPr>
              <w:t>0</w:t>
            </w:r>
          </w:p>
        </w:tc>
        <w:tc>
          <w:tcPr>
            <w:tcW w:w="1384" w:type="pct"/>
            <w:shd w:val="clear" w:color="auto" w:fill="FDE9D9" w:themeFill="accent6" w:themeFillTint="33"/>
            <w:vAlign w:val="center"/>
          </w:tcPr>
          <w:p w:rsidR="008A617B" w:rsidRPr="008A617B" w:rsidRDefault="00201109" w:rsidP="006700EB">
            <w:pPr>
              <w:spacing w:line="360" w:lineRule="auto"/>
              <w:jc w:val="center"/>
              <w:rPr>
                <w:rFonts w:ascii="Times New Roman" w:hAnsi="Times New Roman"/>
                <w:sz w:val="24"/>
                <w:szCs w:val="24"/>
              </w:rPr>
            </w:pPr>
            <w:r>
              <w:rPr>
                <w:rFonts w:ascii="Times New Roman" w:hAnsi="Times New Roman"/>
                <w:sz w:val="24"/>
                <w:szCs w:val="24"/>
              </w:rPr>
              <w:t>0</w:t>
            </w:r>
          </w:p>
        </w:tc>
      </w:tr>
      <w:tr w:rsidR="00E66161" w:rsidRPr="008A617B" w:rsidTr="00682831">
        <w:trPr>
          <w:trHeight w:val="283"/>
        </w:trPr>
        <w:tc>
          <w:tcPr>
            <w:tcW w:w="1462" w:type="pct"/>
            <w:shd w:val="clear" w:color="auto" w:fill="C6D9F1" w:themeFill="text2" w:themeFillTint="33"/>
            <w:vAlign w:val="center"/>
          </w:tcPr>
          <w:p w:rsidR="00E66161" w:rsidRPr="00C271E9" w:rsidRDefault="00E66161" w:rsidP="006700EB">
            <w:pPr>
              <w:spacing w:line="360" w:lineRule="auto"/>
              <w:jc w:val="center"/>
              <w:rPr>
                <w:rFonts w:ascii="Times New Roman" w:hAnsi="Times New Roman"/>
                <w:sz w:val="24"/>
                <w:szCs w:val="24"/>
              </w:rPr>
            </w:pPr>
            <w:r>
              <w:rPr>
                <w:rFonts w:ascii="Times New Roman" w:hAnsi="Times New Roman"/>
                <w:sz w:val="24"/>
                <w:szCs w:val="24"/>
              </w:rPr>
              <w:t>Stratejik Hedef 2.3</w:t>
            </w:r>
          </w:p>
        </w:tc>
        <w:tc>
          <w:tcPr>
            <w:tcW w:w="2154" w:type="pct"/>
            <w:shd w:val="clear" w:color="auto" w:fill="FDE9D9" w:themeFill="accent6" w:themeFillTint="33"/>
            <w:vAlign w:val="center"/>
          </w:tcPr>
          <w:p w:rsidR="00E66161" w:rsidRDefault="00E66161" w:rsidP="006700EB">
            <w:pPr>
              <w:spacing w:line="360" w:lineRule="auto"/>
              <w:jc w:val="center"/>
              <w:rPr>
                <w:rFonts w:ascii="Times New Roman" w:hAnsi="Times New Roman"/>
                <w:sz w:val="24"/>
                <w:szCs w:val="24"/>
              </w:rPr>
            </w:pPr>
            <w:r>
              <w:rPr>
                <w:rFonts w:ascii="Times New Roman" w:hAnsi="Times New Roman"/>
                <w:sz w:val="24"/>
                <w:szCs w:val="24"/>
              </w:rPr>
              <w:t>0</w:t>
            </w:r>
          </w:p>
        </w:tc>
        <w:tc>
          <w:tcPr>
            <w:tcW w:w="1384" w:type="pct"/>
            <w:shd w:val="clear" w:color="auto" w:fill="FDE9D9" w:themeFill="accent6" w:themeFillTint="33"/>
            <w:vAlign w:val="center"/>
          </w:tcPr>
          <w:p w:rsidR="00E66161" w:rsidRDefault="00E66161" w:rsidP="006700EB">
            <w:pPr>
              <w:spacing w:line="360" w:lineRule="auto"/>
              <w:jc w:val="center"/>
              <w:rPr>
                <w:rFonts w:ascii="Times New Roman" w:hAnsi="Times New Roman"/>
                <w:sz w:val="24"/>
                <w:szCs w:val="24"/>
              </w:rPr>
            </w:pPr>
            <w:r>
              <w:rPr>
                <w:rFonts w:ascii="Times New Roman" w:hAnsi="Times New Roman"/>
                <w:sz w:val="24"/>
                <w:szCs w:val="24"/>
              </w:rPr>
              <w:t>0</w:t>
            </w:r>
          </w:p>
        </w:tc>
      </w:tr>
      <w:tr w:rsidR="006700EB" w:rsidRPr="008A617B" w:rsidTr="00682831">
        <w:trPr>
          <w:trHeight w:val="283"/>
        </w:trPr>
        <w:tc>
          <w:tcPr>
            <w:tcW w:w="1462" w:type="pct"/>
            <w:shd w:val="clear" w:color="auto" w:fill="C6D9F1" w:themeFill="text2" w:themeFillTint="33"/>
            <w:vAlign w:val="center"/>
          </w:tcPr>
          <w:p w:rsidR="008A617B" w:rsidRPr="008A617B" w:rsidRDefault="00D570C2" w:rsidP="006700EB">
            <w:pPr>
              <w:spacing w:line="360" w:lineRule="auto"/>
              <w:jc w:val="center"/>
              <w:rPr>
                <w:rFonts w:ascii="Times New Roman" w:hAnsi="Times New Roman"/>
                <w:b/>
                <w:sz w:val="24"/>
                <w:szCs w:val="24"/>
              </w:rPr>
            </w:pPr>
            <w:r w:rsidRPr="008A617B">
              <w:rPr>
                <w:rFonts w:ascii="Times New Roman" w:hAnsi="Times New Roman"/>
                <w:b/>
                <w:sz w:val="24"/>
                <w:szCs w:val="24"/>
              </w:rPr>
              <w:t>St</w:t>
            </w:r>
            <w:r>
              <w:rPr>
                <w:rFonts w:ascii="Times New Roman" w:hAnsi="Times New Roman"/>
                <w:b/>
                <w:sz w:val="24"/>
                <w:szCs w:val="24"/>
              </w:rPr>
              <w:t>ratejik Amaç 3</w:t>
            </w:r>
          </w:p>
        </w:tc>
        <w:tc>
          <w:tcPr>
            <w:tcW w:w="2154" w:type="pct"/>
            <w:shd w:val="clear" w:color="auto" w:fill="FDE9D9" w:themeFill="accent6" w:themeFillTint="33"/>
            <w:vAlign w:val="center"/>
          </w:tcPr>
          <w:p w:rsidR="008A617B" w:rsidRPr="008A617B" w:rsidRDefault="008C7C39" w:rsidP="006700EB">
            <w:pPr>
              <w:spacing w:line="360" w:lineRule="auto"/>
              <w:jc w:val="center"/>
              <w:rPr>
                <w:rFonts w:ascii="Times New Roman" w:hAnsi="Times New Roman"/>
                <w:b/>
                <w:sz w:val="24"/>
                <w:szCs w:val="24"/>
              </w:rPr>
            </w:pPr>
            <w:r>
              <w:rPr>
                <w:rFonts w:ascii="Times New Roman" w:hAnsi="Times New Roman"/>
                <w:b/>
                <w:sz w:val="24"/>
                <w:szCs w:val="24"/>
              </w:rPr>
              <w:t>6.000,00</w:t>
            </w:r>
          </w:p>
        </w:tc>
        <w:tc>
          <w:tcPr>
            <w:tcW w:w="1384" w:type="pct"/>
            <w:shd w:val="clear" w:color="auto" w:fill="FDE9D9" w:themeFill="accent6" w:themeFillTint="33"/>
            <w:vAlign w:val="center"/>
          </w:tcPr>
          <w:p w:rsidR="008A617B" w:rsidRPr="00A66723" w:rsidRDefault="008C7C39" w:rsidP="00E66161">
            <w:pPr>
              <w:spacing w:line="360" w:lineRule="auto"/>
              <w:jc w:val="center"/>
              <w:rPr>
                <w:rFonts w:ascii="Times New Roman" w:hAnsi="Times New Roman"/>
                <w:b/>
                <w:sz w:val="24"/>
                <w:szCs w:val="24"/>
              </w:rPr>
            </w:pPr>
            <w:r>
              <w:rPr>
                <w:rFonts w:ascii="Times New Roman" w:hAnsi="Times New Roman"/>
                <w:b/>
                <w:sz w:val="24"/>
                <w:szCs w:val="24"/>
              </w:rPr>
              <w:t>6.000,00</w:t>
            </w:r>
          </w:p>
        </w:tc>
      </w:tr>
      <w:tr w:rsidR="006700EB" w:rsidRPr="008A617B" w:rsidTr="00682831">
        <w:trPr>
          <w:trHeight w:val="283"/>
        </w:trPr>
        <w:tc>
          <w:tcPr>
            <w:tcW w:w="1462" w:type="pct"/>
            <w:shd w:val="clear" w:color="auto" w:fill="C6D9F1" w:themeFill="text2" w:themeFillTint="33"/>
            <w:vAlign w:val="center"/>
          </w:tcPr>
          <w:p w:rsidR="008A617B" w:rsidRPr="00C271E9" w:rsidRDefault="00D570C2" w:rsidP="006700EB">
            <w:pPr>
              <w:spacing w:line="360" w:lineRule="auto"/>
              <w:jc w:val="center"/>
              <w:rPr>
                <w:rFonts w:ascii="Times New Roman" w:hAnsi="Times New Roman"/>
                <w:sz w:val="24"/>
                <w:szCs w:val="24"/>
              </w:rPr>
            </w:pPr>
            <w:r w:rsidRPr="00C271E9">
              <w:rPr>
                <w:rFonts w:ascii="Times New Roman" w:hAnsi="Times New Roman"/>
                <w:sz w:val="24"/>
                <w:szCs w:val="24"/>
              </w:rPr>
              <w:t>Stratejik Hedef 3.1</w:t>
            </w:r>
          </w:p>
        </w:tc>
        <w:tc>
          <w:tcPr>
            <w:tcW w:w="2154" w:type="pct"/>
            <w:shd w:val="clear" w:color="auto" w:fill="FDE9D9" w:themeFill="accent6" w:themeFillTint="33"/>
            <w:vAlign w:val="center"/>
          </w:tcPr>
          <w:p w:rsidR="008A617B" w:rsidRPr="008A617B" w:rsidRDefault="008C7C39" w:rsidP="006700EB">
            <w:pPr>
              <w:spacing w:line="360" w:lineRule="auto"/>
              <w:jc w:val="center"/>
              <w:rPr>
                <w:rFonts w:ascii="Times New Roman" w:hAnsi="Times New Roman"/>
                <w:sz w:val="24"/>
                <w:szCs w:val="24"/>
              </w:rPr>
            </w:pPr>
            <w:r>
              <w:rPr>
                <w:rFonts w:ascii="Times New Roman" w:hAnsi="Times New Roman"/>
                <w:sz w:val="24"/>
                <w:szCs w:val="24"/>
              </w:rPr>
              <w:t>0</w:t>
            </w:r>
          </w:p>
        </w:tc>
        <w:tc>
          <w:tcPr>
            <w:tcW w:w="1384" w:type="pct"/>
            <w:shd w:val="clear" w:color="auto" w:fill="FDE9D9" w:themeFill="accent6" w:themeFillTint="33"/>
            <w:vAlign w:val="center"/>
          </w:tcPr>
          <w:p w:rsidR="008A617B" w:rsidRPr="008A617B" w:rsidRDefault="008C7C39" w:rsidP="006700EB">
            <w:pPr>
              <w:spacing w:line="360" w:lineRule="auto"/>
              <w:jc w:val="center"/>
              <w:rPr>
                <w:rFonts w:ascii="Times New Roman" w:hAnsi="Times New Roman"/>
                <w:sz w:val="24"/>
                <w:szCs w:val="24"/>
              </w:rPr>
            </w:pPr>
            <w:r>
              <w:rPr>
                <w:rFonts w:ascii="Times New Roman" w:hAnsi="Times New Roman"/>
                <w:sz w:val="24"/>
                <w:szCs w:val="24"/>
              </w:rPr>
              <w:t>0</w:t>
            </w:r>
          </w:p>
        </w:tc>
      </w:tr>
      <w:tr w:rsidR="00E66161" w:rsidRPr="008A617B" w:rsidTr="00682831">
        <w:trPr>
          <w:trHeight w:val="283"/>
        </w:trPr>
        <w:tc>
          <w:tcPr>
            <w:tcW w:w="1462" w:type="pct"/>
            <w:shd w:val="clear" w:color="auto" w:fill="C6D9F1" w:themeFill="text2" w:themeFillTint="33"/>
            <w:vAlign w:val="center"/>
          </w:tcPr>
          <w:p w:rsidR="00E66161" w:rsidRPr="00C271E9" w:rsidRDefault="00E66161" w:rsidP="006700EB">
            <w:pPr>
              <w:spacing w:line="360" w:lineRule="auto"/>
              <w:jc w:val="center"/>
              <w:rPr>
                <w:rFonts w:ascii="Times New Roman" w:hAnsi="Times New Roman"/>
                <w:sz w:val="24"/>
                <w:szCs w:val="24"/>
              </w:rPr>
            </w:pPr>
            <w:r>
              <w:rPr>
                <w:rFonts w:ascii="Times New Roman" w:hAnsi="Times New Roman"/>
                <w:sz w:val="24"/>
                <w:szCs w:val="24"/>
              </w:rPr>
              <w:t>Stratejik Hedef 3.2</w:t>
            </w:r>
          </w:p>
        </w:tc>
        <w:tc>
          <w:tcPr>
            <w:tcW w:w="2154" w:type="pct"/>
            <w:shd w:val="clear" w:color="auto" w:fill="FDE9D9" w:themeFill="accent6" w:themeFillTint="33"/>
            <w:vAlign w:val="center"/>
          </w:tcPr>
          <w:p w:rsidR="00E66161" w:rsidRDefault="008C7C39" w:rsidP="006700EB">
            <w:pPr>
              <w:spacing w:line="360" w:lineRule="auto"/>
              <w:jc w:val="center"/>
              <w:rPr>
                <w:rFonts w:ascii="Times New Roman" w:hAnsi="Times New Roman"/>
                <w:sz w:val="24"/>
                <w:szCs w:val="24"/>
              </w:rPr>
            </w:pPr>
            <w:r>
              <w:rPr>
                <w:rFonts w:ascii="Times New Roman" w:hAnsi="Times New Roman"/>
                <w:sz w:val="24"/>
                <w:szCs w:val="24"/>
              </w:rPr>
              <w:t>6.000,00</w:t>
            </w:r>
          </w:p>
        </w:tc>
        <w:tc>
          <w:tcPr>
            <w:tcW w:w="1384" w:type="pct"/>
            <w:shd w:val="clear" w:color="auto" w:fill="FDE9D9" w:themeFill="accent6" w:themeFillTint="33"/>
            <w:vAlign w:val="center"/>
          </w:tcPr>
          <w:p w:rsidR="00E66161" w:rsidRDefault="008C7C39" w:rsidP="006700EB">
            <w:pPr>
              <w:spacing w:line="360" w:lineRule="auto"/>
              <w:jc w:val="center"/>
              <w:rPr>
                <w:rFonts w:ascii="Times New Roman" w:hAnsi="Times New Roman"/>
                <w:sz w:val="24"/>
                <w:szCs w:val="24"/>
              </w:rPr>
            </w:pPr>
            <w:r>
              <w:rPr>
                <w:rFonts w:ascii="Times New Roman" w:hAnsi="Times New Roman"/>
                <w:sz w:val="24"/>
                <w:szCs w:val="24"/>
              </w:rPr>
              <w:t>6.000,00</w:t>
            </w:r>
          </w:p>
        </w:tc>
      </w:tr>
      <w:tr w:rsidR="00E66161" w:rsidRPr="008A617B" w:rsidTr="00682831">
        <w:trPr>
          <w:trHeight w:val="283"/>
        </w:trPr>
        <w:tc>
          <w:tcPr>
            <w:tcW w:w="1462" w:type="pct"/>
            <w:shd w:val="clear" w:color="auto" w:fill="C6D9F1" w:themeFill="text2" w:themeFillTint="33"/>
            <w:vAlign w:val="center"/>
          </w:tcPr>
          <w:p w:rsidR="00E66161" w:rsidRPr="00C271E9" w:rsidRDefault="00E66161" w:rsidP="006700EB">
            <w:pPr>
              <w:spacing w:line="360" w:lineRule="auto"/>
              <w:jc w:val="center"/>
              <w:rPr>
                <w:rFonts w:ascii="Times New Roman" w:hAnsi="Times New Roman"/>
                <w:sz w:val="24"/>
                <w:szCs w:val="24"/>
              </w:rPr>
            </w:pPr>
            <w:r>
              <w:rPr>
                <w:rFonts w:ascii="Times New Roman" w:hAnsi="Times New Roman"/>
                <w:sz w:val="24"/>
                <w:szCs w:val="24"/>
              </w:rPr>
              <w:t>Stratejik Hedef 3.3</w:t>
            </w:r>
          </w:p>
        </w:tc>
        <w:tc>
          <w:tcPr>
            <w:tcW w:w="2154" w:type="pct"/>
            <w:shd w:val="clear" w:color="auto" w:fill="FDE9D9" w:themeFill="accent6" w:themeFillTint="33"/>
            <w:vAlign w:val="center"/>
          </w:tcPr>
          <w:p w:rsidR="00E66161" w:rsidRDefault="008C7C39" w:rsidP="006700EB">
            <w:pPr>
              <w:spacing w:line="360" w:lineRule="auto"/>
              <w:jc w:val="center"/>
              <w:rPr>
                <w:rFonts w:ascii="Times New Roman" w:hAnsi="Times New Roman"/>
                <w:sz w:val="24"/>
                <w:szCs w:val="24"/>
              </w:rPr>
            </w:pPr>
            <w:r>
              <w:rPr>
                <w:rFonts w:ascii="Times New Roman" w:hAnsi="Times New Roman"/>
                <w:sz w:val="24"/>
                <w:szCs w:val="24"/>
              </w:rPr>
              <w:t>0</w:t>
            </w:r>
          </w:p>
        </w:tc>
        <w:tc>
          <w:tcPr>
            <w:tcW w:w="1384" w:type="pct"/>
            <w:shd w:val="clear" w:color="auto" w:fill="FDE9D9" w:themeFill="accent6" w:themeFillTint="33"/>
            <w:vAlign w:val="center"/>
          </w:tcPr>
          <w:p w:rsidR="00E66161" w:rsidRDefault="008C7C39" w:rsidP="006700EB">
            <w:pPr>
              <w:spacing w:line="360" w:lineRule="auto"/>
              <w:jc w:val="center"/>
              <w:rPr>
                <w:rFonts w:ascii="Times New Roman" w:hAnsi="Times New Roman"/>
                <w:sz w:val="24"/>
                <w:szCs w:val="24"/>
              </w:rPr>
            </w:pPr>
            <w:r>
              <w:rPr>
                <w:rFonts w:ascii="Times New Roman" w:hAnsi="Times New Roman"/>
                <w:sz w:val="24"/>
                <w:szCs w:val="24"/>
              </w:rPr>
              <w:t>0</w:t>
            </w:r>
          </w:p>
        </w:tc>
      </w:tr>
      <w:tr w:rsidR="006700EB" w:rsidRPr="008A617B" w:rsidTr="00682831">
        <w:trPr>
          <w:trHeight w:val="283"/>
        </w:trPr>
        <w:tc>
          <w:tcPr>
            <w:tcW w:w="1462" w:type="pct"/>
            <w:shd w:val="clear" w:color="auto" w:fill="C6D9F1" w:themeFill="text2" w:themeFillTint="33"/>
            <w:vAlign w:val="center"/>
          </w:tcPr>
          <w:p w:rsidR="008A617B" w:rsidRPr="008A617B" w:rsidRDefault="008A617B" w:rsidP="006700EB">
            <w:pPr>
              <w:spacing w:line="360" w:lineRule="auto"/>
              <w:jc w:val="center"/>
              <w:rPr>
                <w:rFonts w:ascii="Times New Roman" w:hAnsi="Times New Roman"/>
                <w:b/>
                <w:sz w:val="24"/>
                <w:szCs w:val="24"/>
              </w:rPr>
            </w:pPr>
            <w:r w:rsidRPr="008A617B">
              <w:rPr>
                <w:rFonts w:ascii="Times New Roman" w:hAnsi="Times New Roman"/>
                <w:b/>
                <w:sz w:val="24"/>
                <w:szCs w:val="24"/>
              </w:rPr>
              <w:t>Stratejik Amaç Maliyetleri Toplamı</w:t>
            </w:r>
          </w:p>
        </w:tc>
        <w:tc>
          <w:tcPr>
            <w:tcW w:w="2154" w:type="pct"/>
            <w:shd w:val="clear" w:color="auto" w:fill="FDE9D9" w:themeFill="accent6" w:themeFillTint="33"/>
            <w:vAlign w:val="center"/>
          </w:tcPr>
          <w:p w:rsidR="008A617B" w:rsidRPr="008A617B" w:rsidRDefault="008C7C39" w:rsidP="006700EB">
            <w:pPr>
              <w:spacing w:line="360" w:lineRule="auto"/>
              <w:jc w:val="center"/>
              <w:rPr>
                <w:rFonts w:ascii="Times New Roman" w:hAnsi="Times New Roman"/>
                <w:b/>
                <w:sz w:val="24"/>
                <w:szCs w:val="24"/>
              </w:rPr>
            </w:pPr>
            <w:r>
              <w:rPr>
                <w:rFonts w:ascii="Times New Roman" w:hAnsi="Times New Roman"/>
                <w:b/>
                <w:sz w:val="24"/>
                <w:szCs w:val="24"/>
              </w:rPr>
              <w:t>6.000,0</w:t>
            </w:r>
          </w:p>
        </w:tc>
        <w:tc>
          <w:tcPr>
            <w:tcW w:w="1384" w:type="pct"/>
            <w:shd w:val="clear" w:color="auto" w:fill="FDE9D9" w:themeFill="accent6" w:themeFillTint="33"/>
            <w:vAlign w:val="center"/>
          </w:tcPr>
          <w:p w:rsidR="008A617B" w:rsidRPr="008A617B" w:rsidRDefault="00C271E9" w:rsidP="006700EB">
            <w:pPr>
              <w:spacing w:line="360" w:lineRule="auto"/>
              <w:jc w:val="center"/>
              <w:rPr>
                <w:rFonts w:ascii="Times New Roman" w:hAnsi="Times New Roman"/>
                <w:sz w:val="24"/>
                <w:szCs w:val="24"/>
              </w:rPr>
            </w:pPr>
            <w:r>
              <w:rPr>
                <w:rFonts w:ascii="Times New Roman" w:hAnsi="Times New Roman"/>
                <w:sz w:val="24"/>
                <w:szCs w:val="24"/>
              </w:rPr>
              <w:t>100</w:t>
            </w:r>
          </w:p>
        </w:tc>
      </w:tr>
      <w:tr w:rsidR="006700EB" w:rsidRPr="008A617B" w:rsidTr="00682831">
        <w:trPr>
          <w:trHeight w:val="283"/>
        </w:trPr>
        <w:tc>
          <w:tcPr>
            <w:tcW w:w="1462" w:type="pct"/>
            <w:shd w:val="clear" w:color="auto" w:fill="C6D9F1" w:themeFill="text2" w:themeFillTint="33"/>
            <w:vAlign w:val="center"/>
          </w:tcPr>
          <w:p w:rsidR="008A617B" w:rsidRPr="008A617B" w:rsidRDefault="008A617B" w:rsidP="006700EB">
            <w:pPr>
              <w:spacing w:line="360" w:lineRule="auto"/>
              <w:jc w:val="center"/>
              <w:rPr>
                <w:rFonts w:ascii="Times New Roman" w:hAnsi="Times New Roman"/>
                <w:b/>
                <w:sz w:val="24"/>
                <w:szCs w:val="24"/>
              </w:rPr>
            </w:pPr>
            <w:r w:rsidRPr="008A617B">
              <w:rPr>
                <w:rFonts w:ascii="Times New Roman" w:hAnsi="Times New Roman"/>
                <w:b/>
                <w:sz w:val="24"/>
                <w:szCs w:val="24"/>
              </w:rPr>
              <w:t>Toplam</w:t>
            </w:r>
          </w:p>
        </w:tc>
        <w:tc>
          <w:tcPr>
            <w:tcW w:w="2154" w:type="pct"/>
            <w:shd w:val="clear" w:color="auto" w:fill="FDE9D9" w:themeFill="accent6" w:themeFillTint="33"/>
            <w:vAlign w:val="center"/>
          </w:tcPr>
          <w:p w:rsidR="008A617B" w:rsidRPr="008A617B" w:rsidRDefault="008C7C39" w:rsidP="006700EB">
            <w:pPr>
              <w:spacing w:line="360" w:lineRule="auto"/>
              <w:jc w:val="center"/>
              <w:rPr>
                <w:rFonts w:ascii="Times New Roman" w:hAnsi="Times New Roman"/>
                <w:b/>
                <w:sz w:val="24"/>
                <w:szCs w:val="24"/>
              </w:rPr>
            </w:pPr>
            <w:r>
              <w:rPr>
                <w:rFonts w:ascii="Times New Roman" w:hAnsi="Times New Roman"/>
                <w:b/>
                <w:sz w:val="24"/>
                <w:szCs w:val="24"/>
              </w:rPr>
              <w:t>6</w:t>
            </w:r>
            <w:r w:rsidR="00C271E9">
              <w:rPr>
                <w:rFonts w:ascii="Times New Roman" w:hAnsi="Times New Roman"/>
                <w:b/>
                <w:sz w:val="24"/>
                <w:szCs w:val="24"/>
              </w:rPr>
              <w:t>.000,00TL</w:t>
            </w:r>
          </w:p>
        </w:tc>
        <w:tc>
          <w:tcPr>
            <w:tcW w:w="1384" w:type="pct"/>
            <w:shd w:val="clear" w:color="auto" w:fill="FDE9D9" w:themeFill="accent6" w:themeFillTint="33"/>
            <w:vAlign w:val="center"/>
          </w:tcPr>
          <w:p w:rsidR="008A617B" w:rsidRPr="008A617B" w:rsidRDefault="008A617B" w:rsidP="006700EB">
            <w:pPr>
              <w:spacing w:line="360" w:lineRule="auto"/>
              <w:jc w:val="center"/>
              <w:rPr>
                <w:rFonts w:ascii="Times New Roman" w:hAnsi="Times New Roman"/>
                <w:sz w:val="24"/>
                <w:szCs w:val="24"/>
              </w:rPr>
            </w:pPr>
            <w:r w:rsidRPr="008A617B">
              <w:rPr>
                <w:rFonts w:ascii="Times New Roman" w:hAnsi="Times New Roman"/>
                <w:sz w:val="24"/>
                <w:szCs w:val="24"/>
              </w:rPr>
              <w:t>100</w:t>
            </w:r>
          </w:p>
        </w:tc>
      </w:tr>
    </w:tbl>
    <w:p w:rsidR="00A151B5" w:rsidRPr="003159D2" w:rsidRDefault="00A151B5" w:rsidP="00A151B5">
      <w:pPr>
        <w:spacing w:after="0" w:line="360" w:lineRule="auto"/>
        <w:rPr>
          <w:rFonts w:ascii="Times New Roman" w:hAnsi="Times New Roman"/>
          <w:sz w:val="24"/>
          <w:szCs w:val="24"/>
        </w:rPr>
        <w:sectPr w:rsidR="00A151B5" w:rsidRPr="003159D2" w:rsidSect="001F65EE">
          <w:pgSz w:w="11906" w:h="16838"/>
          <w:pgMar w:top="851" w:right="1418" w:bottom="851" w:left="1418" w:header="709" w:footer="709" w:gutter="0"/>
          <w:cols w:space="708"/>
          <w:docGrid w:linePitch="360"/>
        </w:sectPr>
      </w:pPr>
    </w:p>
    <w:p w:rsidR="00077554" w:rsidRDefault="00462451" w:rsidP="00D63084">
      <w:pPr>
        <w:pStyle w:val="Balk1"/>
        <w:spacing w:before="0" w:after="0" w:line="360" w:lineRule="auto"/>
        <w:ind w:right="424" w:firstLine="708"/>
        <w:jc w:val="both"/>
        <w:rPr>
          <w:color w:val="000000" w:themeColor="text1"/>
          <w:sz w:val="24"/>
          <w:szCs w:val="24"/>
        </w:rPr>
      </w:pPr>
      <w:bookmarkStart w:id="45" w:name="_Toc418343883"/>
      <w:r w:rsidRPr="001B55C7">
        <w:rPr>
          <w:color w:val="000000" w:themeColor="text1"/>
          <w:sz w:val="24"/>
          <w:szCs w:val="24"/>
        </w:rPr>
        <w:lastRenderedPageBreak/>
        <w:t xml:space="preserve">V. </w:t>
      </w:r>
      <w:r w:rsidR="00077554" w:rsidRPr="001B55C7">
        <w:rPr>
          <w:color w:val="000000" w:themeColor="text1"/>
          <w:sz w:val="24"/>
          <w:szCs w:val="24"/>
        </w:rPr>
        <w:t xml:space="preserve"> BÖLÜM</w:t>
      </w:r>
      <w:bookmarkEnd w:id="45"/>
    </w:p>
    <w:p w:rsidR="00B16E7C" w:rsidRDefault="00462451" w:rsidP="00D63084">
      <w:pPr>
        <w:pStyle w:val="Balk2"/>
        <w:numPr>
          <w:ilvl w:val="0"/>
          <w:numId w:val="0"/>
        </w:numPr>
        <w:spacing w:before="0" w:after="0" w:line="360" w:lineRule="auto"/>
        <w:ind w:right="424" w:firstLine="708"/>
        <w:jc w:val="both"/>
        <w:rPr>
          <w:szCs w:val="24"/>
        </w:rPr>
      </w:pPr>
      <w:bookmarkStart w:id="46" w:name="_Toc418343884"/>
      <w:r w:rsidRPr="001B55C7">
        <w:rPr>
          <w:szCs w:val="24"/>
        </w:rPr>
        <w:t>İZLEME VE DEĞERLENDİRME</w:t>
      </w:r>
      <w:bookmarkEnd w:id="46"/>
    </w:p>
    <w:p w:rsidR="00717240" w:rsidRDefault="00073D41" w:rsidP="001B55C7">
      <w:pPr>
        <w:tabs>
          <w:tab w:val="left" w:pos="426"/>
        </w:tabs>
        <w:spacing w:after="0" w:line="360" w:lineRule="auto"/>
        <w:ind w:right="424"/>
        <w:jc w:val="both"/>
        <w:rPr>
          <w:rFonts w:ascii="Times New Roman" w:hAnsi="Times New Roman"/>
          <w:sz w:val="24"/>
          <w:szCs w:val="24"/>
        </w:rPr>
      </w:pPr>
      <w:r w:rsidRPr="001B55C7">
        <w:rPr>
          <w:rFonts w:ascii="Times New Roman" w:hAnsi="Times New Roman"/>
          <w:sz w:val="24"/>
          <w:szCs w:val="24"/>
        </w:rPr>
        <w:tab/>
      </w:r>
      <w:r w:rsidRPr="001B55C7">
        <w:rPr>
          <w:rFonts w:ascii="Times New Roman" w:hAnsi="Times New Roman"/>
          <w:sz w:val="24"/>
          <w:szCs w:val="24"/>
        </w:rPr>
        <w:tab/>
      </w:r>
      <w:r w:rsidR="00717240" w:rsidRPr="000B6881">
        <w:rPr>
          <w:rFonts w:ascii="Times New Roman" w:hAnsi="Times New Roman"/>
          <w:sz w:val="24"/>
          <w:szCs w:val="24"/>
        </w:rPr>
        <w:t xml:space="preserve">5018 sayılı Kamu Mali Yönetimi ve Kontrol Kanunu ile ülkemizde hayata geçirilen stratejik yönetim anlayışı kapsamında yürütülen </w:t>
      </w:r>
      <w:r w:rsidR="00717240">
        <w:rPr>
          <w:rFonts w:ascii="Times New Roman" w:hAnsi="Times New Roman"/>
          <w:sz w:val="24"/>
          <w:szCs w:val="24"/>
        </w:rPr>
        <w:t>Stratejik Planlama çalışmaları kapsamında okulumuz Stratejik Planlama Çalışmaları</w:t>
      </w:r>
      <w:r w:rsidR="00717240" w:rsidRPr="000B6881">
        <w:rPr>
          <w:rFonts w:ascii="Times New Roman" w:hAnsi="Times New Roman"/>
          <w:sz w:val="24"/>
          <w:szCs w:val="24"/>
        </w:rPr>
        <w:t xml:space="preserve"> 2006/55 sayılı Genelge ile</w:t>
      </w:r>
      <w:r w:rsidR="00717240">
        <w:rPr>
          <w:rFonts w:ascii="Times New Roman" w:hAnsi="Times New Roman"/>
          <w:sz w:val="24"/>
          <w:szCs w:val="24"/>
        </w:rPr>
        <w:t xml:space="preserve"> başlamış ve 2010-2014 Stratejik Planı ile ilk önemli adım atılmıştır.</w:t>
      </w:r>
      <w:r w:rsidRPr="001B55C7">
        <w:rPr>
          <w:rFonts w:ascii="Times New Roman" w:hAnsi="Times New Roman"/>
          <w:sz w:val="24"/>
          <w:szCs w:val="24"/>
        </w:rPr>
        <w:tab/>
      </w:r>
      <w:r w:rsidRPr="001B55C7">
        <w:rPr>
          <w:rFonts w:ascii="Times New Roman" w:hAnsi="Times New Roman"/>
          <w:sz w:val="24"/>
          <w:szCs w:val="24"/>
        </w:rPr>
        <w:tab/>
      </w:r>
    </w:p>
    <w:p w:rsidR="00CC583E" w:rsidRPr="001B55C7" w:rsidRDefault="00717240" w:rsidP="00CC583E">
      <w:pPr>
        <w:tabs>
          <w:tab w:val="left" w:pos="426"/>
        </w:tabs>
        <w:spacing w:after="0" w:line="360" w:lineRule="auto"/>
        <w:ind w:right="424"/>
        <w:jc w:val="both"/>
        <w:rPr>
          <w:rFonts w:ascii="Times New Roman" w:hAnsi="Times New Roman"/>
          <w:sz w:val="24"/>
          <w:szCs w:val="24"/>
        </w:rPr>
      </w:pPr>
      <w:r>
        <w:rPr>
          <w:rFonts w:ascii="Times New Roman" w:hAnsi="Times New Roman"/>
          <w:sz w:val="24"/>
          <w:szCs w:val="24"/>
        </w:rPr>
        <w:tab/>
        <w:t>Okulumuz 2010-2014 eğitim öğretim yıllarını kapsayan stratejik planlama ince</w:t>
      </w:r>
      <w:r w:rsidR="00CC583E">
        <w:rPr>
          <w:rFonts w:ascii="Times New Roman" w:hAnsi="Times New Roman"/>
          <w:sz w:val="24"/>
          <w:szCs w:val="24"/>
        </w:rPr>
        <w:t>lenmiş ve hedeflere ulaşılmaya çalışılmıştır.</w:t>
      </w:r>
      <w:r w:rsidR="00CC583E" w:rsidRPr="00CC583E">
        <w:rPr>
          <w:rFonts w:ascii="Times New Roman" w:hAnsi="Times New Roman"/>
          <w:sz w:val="24"/>
          <w:szCs w:val="24"/>
        </w:rPr>
        <w:t xml:space="preserve"> </w:t>
      </w:r>
      <w:r w:rsidR="00CC583E" w:rsidRPr="001B55C7">
        <w:rPr>
          <w:rFonts w:ascii="Times New Roman" w:hAnsi="Times New Roman"/>
          <w:sz w:val="24"/>
          <w:szCs w:val="24"/>
        </w:rPr>
        <w:t xml:space="preserve">Bu hedeflerin ve stratejik plan kapsamındaki diğer </w:t>
      </w:r>
      <w:r w:rsidR="00CC583E">
        <w:rPr>
          <w:rFonts w:ascii="Times New Roman" w:hAnsi="Times New Roman"/>
          <w:sz w:val="24"/>
          <w:szCs w:val="24"/>
        </w:rPr>
        <w:t xml:space="preserve">okulumuz </w:t>
      </w:r>
      <w:r w:rsidR="00CC583E" w:rsidRPr="001B55C7">
        <w:rPr>
          <w:rFonts w:ascii="Times New Roman" w:hAnsi="Times New Roman"/>
          <w:sz w:val="24"/>
          <w:szCs w:val="24"/>
        </w:rPr>
        <w:t xml:space="preserve">çalışmalarının gerçekleşme durumları, hazırlanan faaliyet raporları aracılığı ile izlenmiş ve değerlendirilmiştir. </w:t>
      </w:r>
    </w:p>
    <w:p w:rsidR="001B55C7" w:rsidRDefault="00CC583E" w:rsidP="00CC583E">
      <w:pPr>
        <w:tabs>
          <w:tab w:val="left" w:pos="426"/>
        </w:tabs>
        <w:spacing w:after="0" w:line="360" w:lineRule="auto"/>
        <w:ind w:right="424"/>
        <w:jc w:val="both"/>
        <w:rPr>
          <w:rFonts w:ascii="Times New Roman" w:hAnsi="Times New Roman"/>
          <w:sz w:val="24"/>
          <w:szCs w:val="24"/>
        </w:rPr>
      </w:pPr>
      <w:r>
        <w:rPr>
          <w:rFonts w:ascii="Times New Roman" w:hAnsi="Times New Roman"/>
          <w:sz w:val="24"/>
          <w:szCs w:val="24"/>
        </w:rPr>
        <w:tab/>
      </w:r>
      <w:r w:rsidR="00B16E7C" w:rsidRPr="001B55C7">
        <w:rPr>
          <w:rFonts w:ascii="Times New Roman" w:hAnsi="Times New Roman"/>
          <w:sz w:val="24"/>
          <w:szCs w:val="24"/>
        </w:rPr>
        <w:t>Süreç içerisinde karşılaşılan en önemli güçlükl</w:t>
      </w:r>
      <w:r>
        <w:rPr>
          <w:rFonts w:ascii="Times New Roman" w:hAnsi="Times New Roman"/>
          <w:sz w:val="24"/>
          <w:szCs w:val="24"/>
        </w:rPr>
        <w:t>er okulumuzdaki öğrenci sayısının giderek azalma eğiliminde olması ve yerleşim yeri olarak merkeze olan uzaklıktır.</w:t>
      </w:r>
    </w:p>
    <w:p w:rsidR="00B16E7C" w:rsidRPr="001B55C7" w:rsidRDefault="001B55C7" w:rsidP="001B55C7">
      <w:pPr>
        <w:tabs>
          <w:tab w:val="left" w:pos="426"/>
        </w:tabs>
        <w:spacing w:after="0" w:line="360" w:lineRule="auto"/>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16E7C" w:rsidRPr="001B55C7">
        <w:rPr>
          <w:rFonts w:ascii="Times New Roman" w:hAnsi="Times New Roman"/>
          <w:sz w:val="24"/>
          <w:szCs w:val="24"/>
        </w:rPr>
        <w:t>2010-2014 Stratejik Plan döneminde önemli iyileşme sağlanan alanlara yönelik</w:t>
      </w:r>
      <w:r w:rsidR="00073D41" w:rsidRPr="001B55C7">
        <w:rPr>
          <w:rFonts w:ascii="Times New Roman" w:hAnsi="Times New Roman"/>
          <w:sz w:val="24"/>
          <w:szCs w:val="24"/>
        </w:rPr>
        <w:t>,</w:t>
      </w:r>
      <w:r w:rsidR="00B16E7C" w:rsidRPr="001B55C7">
        <w:rPr>
          <w:rFonts w:ascii="Times New Roman" w:hAnsi="Times New Roman"/>
          <w:sz w:val="24"/>
          <w:szCs w:val="24"/>
        </w:rPr>
        <w:t xml:space="preserve"> ikinci plan dönemi için de çalışmaların devam ettirilerek sürdürülebilirliğin sağlanması hedeflenmiştir. Bu kapsamda gerekli hedef ve tedbirler belirlenerek bunların gerçekleşme durumlarını izlemek üzere göstergele</w:t>
      </w:r>
      <w:r>
        <w:rPr>
          <w:rFonts w:ascii="Times New Roman" w:hAnsi="Times New Roman"/>
          <w:sz w:val="24"/>
          <w:szCs w:val="24"/>
        </w:rPr>
        <w:t xml:space="preserve">r oluşturulmuştur. </w:t>
      </w:r>
      <w:r w:rsidR="00B16E7C" w:rsidRPr="001B55C7">
        <w:rPr>
          <w:rFonts w:ascii="Times New Roman" w:hAnsi="Times New Roman"/>
          <w:sz w:val="24"/>
          <w:szCs w:val="24"/>
        </w:rPr>
        <w:t>Bununla birlikte aşağıdaki konularda da geliştirilmesi gereken öncelikli alanlar tespit edilmiştir:</w:t>
      </w:r>
    </w:p>
    <w:p w:rsidR="00B16E7C" w:rsidRDefault="00CC583E" w:rsidP="00CC583E">
      <w:pPr>
        <w:pStyle w:val="ListeParagraf"/>
        <w:numPr>
          <w:ilvl w:val="0"/>
          <w:numId w:val="35"/>
        </w:numPr>
        <w:tabs>
          <w:tab w:val="left" w:pos="567"/>
        </w:tabs>
        <w:spacing w:after="0" w:line="360" w:lineRule="auto"/>
        <w:ind w:right="424"/>
        <w:jc w:val="both"/>
        <w:rPr>
          <w:rFonts w:ascii="Times New Roman" w:hAnsi="Times New Roman"/>
          <w:sz w:val="24"/>
          <w:szCs w:val="24"/>
        </w:rPr>
      </w:pPr>
      <w:r>
        <w:rPr>
          <w:rFonts w:ascii="Times New Roman" w:hAnsi="Times New Roman"/>
          <w:sz w:val="24"/>
          <w:szCs w:val="24"/>
        </w:rPr>
        <w:t>Teknolojinin kullanımı</w:t>
      </w:r>
    </w:p>
    <w:p w:rsidR="00CC583E" w:rsidRDefault="00CC583E" w:rsidP="00CC583E">
      <w:pPr>
        <w:pStyle w:val="ListeParagraf"/>
        <w:numPr>
          <w:ilvl w:val="0"/>
          <w:numId w:val="35"/>
        </w:numPr>
        <w:tabs>
          <w:tab w:val="left" w:pos="567"/>
        </w:tabs>
        <w:spacing w:after="0" w:line="360" w:lineRule="auto"/>
        <w:ind w:right="424"/>
        <w:jc w:val="both"/>
        <w:rPr>
          <w:rFonts w:ascii="Times New Roman" w:hAnsi="Times New Roman"/>
          <w:sz w:val="24"/>
          <w:szCs w:val="24"/>
        </w:rPr>
      </w:pPr>
      <w:r>
        <w:rPr>
          <w:rFonts w:ascii="Times New Roman" w:hAnsi="Times New Roman"/>
          <w:sz w:val="24"/>
          <w:szCs w:val="24"/>
        </w:rPr>
        <w:t>Devamsızlık durumunun takibi</w:t>
      </w:r>
    </w:p>
    <w:p w:rsidR="00CC583E" w:rsidRPr="001B55C7" w:rsidRDefault="00CC583E" w:rsidP="00CC583E">
      <w:pPr>
        <w:pStyle w:val="ListeParagraf"/>
        <w:numPr>
          <w:ilvl w:val="0"/>
          <w:numId w:val="35"/>
        </w:numPr>
        <w:tabs>
          <w:tab w:val="left" w:pos="567"/>
        </w:tabs>
        <w:spacing w:after="0" w:line="360" w:lineRule="auto"/>
        <w:ind w:right="424"/>
        <w:jc w:val="both"/>
        <w:rPr>
          <w:rFonts w:ascii="Times New Roman" w:hAnsi="Times New Roman"/>
          <w:sz w:val="24"/>
          <w:szCs w:val="24"/>
        </w:rPr>
      </w:pPr>
      <w:r>
        <w:rPr>
          <w:rFonts w:ascii="Times New Roman" w:hAnsi="Times New Roman"/>
          <w:sz w:val="24"/>
          <w:szCs w:val="24"/>
        </w:rPr>
        <w:t>Öğrencileri destekleyici kurslar.</w:t>
      </w:r>
    </w:p>
    <w:p w:rsidR="00B16E7C" w:rsidRDefault="00073D41" w:rsidP="001B55C7">
      <w:pPr>
        <w:tabs>
          <w:tab w:val="left" w:pos="426"/>
        </w:tabs>
        <w:spacing w:after="0" w:line="360" w:lineRule="auto"/>
        <w:ind w:right="424"/>
        <w:jc w:val="both"/>
        <w:rPr>
          <w:rFonts w:ascii="Times New Roman" w:hAnsi="Times New Roman"/>
          <w:sz w:val="24"/>
          <w:szCs w:val="24"/>
        </w:rPr>
      </w:pPr>
      <w:r w:rsidRPr="001B55C7">
        <w:rPr>
          <w:rFonts w:ascii="Times New Roman" w:hAnsi="Times New Roman"/>
          <w:sz w:val="24"/>
          <w:szCs w:val="24"/>
        </w:rPr>
        <w:tab/>
      </w:r>
      <w:r w:rsidRPr="001B55C7">
        <w:rPr>
          <w:rFonts w:ascii="Times New Roman" w:hAnsi="Times New Roman"/>
          <w:sz w:val="24"/>
          <w:szCs w:val="24"/>
        </w:rPr>
        <w:tab/>
      </w:r>
      <w:r w:rsidR="00B16E7C" w:rsidRPr="001B55C7">
        <w:rPr>
          <w:rFonts w:ascii="Times New Roman" w:hAnsi="Times New Roman"/>
          <w:sz w:val="24"/>
          <w:szCs w:val="24"/>
        </w:rPr>
        <w:t xml:space="preserve">Bu başlıklarda gerekli iyileşmelerin sağlanması amacıyla paydaşların görüş ve önerileri ile durum analizlerinden yola çıkılarak, TOWS matrisi </w:t>
      </w:r>
      <w:r w:rsidRPr="001B55C7">
        <w:rPr>
          <w:rFonts w:ascii="Times New Roman" w:hAnsi="Times New Roman"/>
          <w:sz w:val="24"/>
          <w:szCs w:val="24"/>
        </w:rPr>
        <w:t>yöntemiyle,</w:t>
      </w:r>
      <w:r w:rsidR="00B16E7C" w:rsidRPr="001B55C7">
        <w:rPr>
          <w:rFonts w:ascii="Times New Roman" w:hAnsi="Times New Roman"/>
          <w:sz w:val="24"/>
          <w:szCs w:val="24"/>
        </w:rPr>
        <w:t xml:space="preserve"> stratejiler geliştirilmiştir. </w:t>
      </w:r>
    </w:p>
    <w:p w:rsidR="00B16E7C" w:rsidRPr="001B55C7" w:rsidRDefault="00CC583E" w:rsidP="00695AC1">
      <w:pPr>
        <w:spacing w:after="0" w:line="360" w:lineRule="auto"/>
        <w:ind w:right="424" w:firstLine="708"/>
        <w:jc w:val="both"/>
        <w:rPr>
          <w:rFonts w:ascii="Times New Roman" w:hAnsi="Times New Roman"/>
          <w:b/>
          <w:sz w:val="24"/>
          <w:szCs w:val="24"/>
        </w:rPr>
      </w:pPr>
      <w:r>
        <w:rPr>
          <w:rFonts w:ascii="Times New Roman" w:hAnsi="Times New Roman"/>
          <w:b/>
          <w:sz w:val="24"/>
          <w:szCs w:val="24"/>
        </w:rPr>
        <w:t>Demirkapı Ortaokulu Müdürlüğü</w:t>
      </w:r>
      <w:r w:rsidR="00B16E7C" w:rsidRPr="001B55C7">
        <w:rPr>
          <w:rFonts w:ascii="Times New Roman" w:hAnsi="Times New Roman"/>
          <w:b/>
          <w:sz w:val="24"/>
          <w:szCs w:val="24"/>
        </w:rPr>
        <w:t xml:space="preserve"> 2010-2014 Stratejik Planı Gösterge Gerçekleşme Durumu</w:t>
      </w:r>
    </w:p>
    <w:p w:rsidR="00B16E7C" w:rsidRPr="001B55C7" w:rsidRDefault="00073D41" w:rsidP="00D75CAF">
      <w:pPr>
        <w:tabs>
          <w:tab w:val="left" w:pos="426"/>
        </w:tabs>
        <w:spacing w:after="0" w:line="360" w:lineRule="auto"/>
        <w:ind w:right="424"/>
        <w:jc w:val="both"/>
        <w:rPr>
          <w:rFonts w:ascii="Times New Roman" w:hAnsi="Times New Roman"/>
          <w:sz w:val="24"/>
          <w:szCs w:val="24"/>
        </w:rPr>
      </w:pPr>
      <w:r w:rsidRPr="001B55C7">
        <w:rPr>
          <w:rFonts w:ascii="Times New Roman" w:hAnsi="Times New Roman"/>
          <w:sz w:val="24"/>
          <w:szCs w:val="24"/>
        </w:rPr>
        <w:tab/>
      </w:r>
      <w:r w:rsidRPr="001B55C7">
        <w:rPr>
          <w:rFonts w:ascii="Times New Roman" w:hAnsi="Times New Roman"/>
          <w:sz w:val="24"/>
          <w:szCs w:val="24"/>
        </w:rPr>
        <w:tab/>
      </w:r>
      <w:r w:rsidR="00D75CAF">
        <w:rPr>
          <w:rFonts w:ascii="Times New Roman" w:hAnsi="Times New Roman"/>
          <w:sz w:val="24"/>
          <w:szCs w:val="24"/>
        </w:rPr>
        <w:t>2010-2014 stratejik planı değerlendirildiğinde stratejik amaçlardan birincisi olan eğitim bölgesinin eğitim düzeyini ilerletme hedefinde başarılı olunduğu söylenebilir. Bir başka amaç olan okulun gelirlerini arttırmak hususunda da ilerleme sağlandığı ancak bu ilerlemenin okulun ihtiyaçlarını karşıla noktasında yetersiz kaldığı söylenebilir. Son stratejik amaç olan okulun fiziki kapasitesini yenileştirmek hususunda okulun boyanması ve depo yapılması sağlandığı ancak bu amaçta da istenilen noktaya gelinemediği görüldü.</w:t>
      </w:r>
    </w:p>
    <w:p w:rsidR="00B16E7C" w:rsidRDefault="001B55C7" w:rsidP="001B55C7">
      <w:pPr>
        <w:tabs>
          <w:tab w:val="left" w:pos="426"/>
        </w:tabs>
        <w:spacing w:after="0" w:line="360" w:lineRule="auto"/>
        <w:ind w:right="424"/>
        <w:jc w:val="both"/>
        <w:rPr>
          <w:rFonts w:ascii="Times New Roman" w:hAnsi="Times New Roman"/>
          <w:sz w:val="24"/>
          <w:szCs w:val="24"/>
        </w:rPr>
      </w:pPr>
      <w:r w:rsidRPr="001B55C7">
        <w:rPr>
          <w:rFonts w:ascii="Times New Roman" w:hAnsi="Times New Roman"/>
          <w:sz w:val="24"/>
          <w:szCs w:val="24"/>
        </w:rPr>
        <w:tab/>
      </w:r>
      <w:r w:rsidRPr="001B55C7">
        <w:rPr>
          <w:rFonts w:ascii="Times New Roman" w:hAnsi="Times New Roman"/>
          <w:sz w:val="24"/>
          <w:szCs w:val="24"/>
        </w:rPr>
        <w:tab/>
      </w:r>
      <w:r w:rsidR="00B16E7C" w:rsidRPr="001B55C7">
        <w:rPr>
          <w:rFonts w:ascii="Times New Roman" w:hAnsi="Times New Roman"/>
          <w:sz w:val="24"/>
          <w:szCs w:val="24"/>
        </w:rPr>
        <w:t xml:space="preserve">Sonuç olarak </w:t>
      </w:r>
      <w:r w:rsidR="00D75CAF">
        <w:rPr>
          <w:rFonts w:ascii="Times New Roman" w:hAnsi="Times New Roman"/>
          <w:sz w:val="24"/>
          <w:szCs w:val="24"/>
        </w:rPr>
        <w:t>Demirkapı Ortaokulu</w:t>
      </w:r>
      <w:r w:rsidR="00B16E7C" w:rsidRPr="001B55C7">
        <w:rPr>
          <w:rFonts w:ascii="Times New Roman" w:hAnsi="Times New Roman"/>
          <w:sz w:val="24"/>
          <w:szCs w:val="24"/>
        </w:rPr>
        <w:t xml:space="preserve"> Müdürlüğü 2010-2014 Stratejik Planı değerlendirildiğinde; belirlenen stratejik amaç, stratejik hedefler ile p</w:t>
      </w:r>
      <w:r w:rsidR="00D75CAF">
        <w:rPr>
          <w:rFonts w:ascii="Times New Roman" w:hAnsi="Times New Roman"/>
          <w:sz w:val="24"/>
          <w:szCs w:val="24"/>
        </w:rPr>
        <w:t>erformans göstergelerine % 60</w:t>
      </w:r>
      <w:r w:rsidR="00B16E7C" w:rsidRPr="001B55C7">
        <w:rPr>
          <w:rFonts w:ascii="Times New Roman" w:hAnsi="Times New Roman"/>
          <w:sz w:val="24"/>
          <w:szCs w:val="24"/>
        </w:rPr>
        <w:t xml:space="preserve"> oranında tamamen ya da makul düzeyde ulaşıldığı</w:t>
      </w:r>
      <w:r w:rsidR="00D75CAF">
        <w:rPr>
          <w:rFonts w:ascii="Times New Roman" w:hAnsi="Times New Roman"/>
          <w:sz w:val="24"/>
          <w:szCs w:val="24"/>
        </w:rPr>
        <w:t>nı söylemek mümkündür.</w:t>
      </w:r>
      <w:r w:rsidRPr="001B55C7">
        <w:rPr>
          <w:rFonts w:ascii="Times New Roman" w:hAnsi="Times New Roman"/>
          <w:sz w:val="24"/>
          <w:szCs w:val="24"/>
        </w:rPr>
        <w:tab/>
      </w:r>
      <w:r w:rsidRPr="001B55C7">
        <w:rPr>
          <w:rFonts w:ascii="Times New Roman" w:hAnsi="Times New Roman"/>
          <w:sz w:val="24"/>
          <w:szCs w:val="24"/>
        </w:rPr>
        <w:tab/>
      </w:r>
      <w:r w:rsidR="00D75CAF">
        <w:rPr>
          <w:rFonts w:ascii="Times New Roman" w:hAnsi="Times New Roman"/>
          <w:sz w:val="24"/>
          <w:szCs w:val="24"/>
        </w:rPr>
        <w:t>Demirkapı Ortaokulu</w:t>
      </w:r>
      <w:r w:rsidR="00D75CAF" w:rsidRPr="001B55C7">
        <w:rPr>
          <w:rFonts w:ascii="Times New Roman" w:hAnsi="Times New Roman"/>
          <w:sz w:val="24"/>
          <w:szCs w:val="24"/>
        </w:rPr>
        <w:t xml:space="preserve"> </w:t>
      </w:r>
      <w:r w:rsidR="00B16E7C" w:rsidRPr="001B55C7">
        <w:rPr>
          <w:rFonts w:ascii="Times New Roman" w:hAnsi="Times New Roman"/>
          <w:sz w:val="24"/>
          <w:szCs w:val="24"/>
        </w:rPr>
        <w:t xml:space="preserve">Müdürlüğü 2015-2019 Stratejik Planı’nda yer alan amaç, hedef, </w:t>
      </w:r>
      <w:r w:rsidR="00B16E7C" w:rsidRPr="001B55C7">
        <w:rPr>
          <w:rFonts w:ascii="Times New Roman" w:hAnsi="Times New Roman"/>
          <w:sz w:val="24"/>
          <w:szCs w:val="24"/>
        </w:rPr>
        <w:lastRenderedPageBreak/>
        <w:t>gösterge ve tedbirlerin belirlenmesinde</w:t>
      </w:r>
      <w:r w:rsidRPr="001B55C7">
        <w:rPr>
          <w:rFonts w:ascii="Times New Roman" w:hAnsi="Times New Roman"/>
          <w:sz w:val="24"/>
          <w:szCs w:val="24"/>
        </w:rPr>
        <w:t>,</w:t>
      </w:r>
      <w:r w:rsidR="00B16E7C" w:rsidRPr="001B55C7">
        <w:rPr>
          <w:rFonts w:ascii="Times New Roman" w:hAnsi="Times New Roman"/>
          <w:sz w:val="24"/>
          <w:szCs w:val="24"/>
        </w:rPr>
        <w:t xml:space="preserve"> </w:t>
      </w:r>
      <w:r w:rsidR="00D75CAF">
        <w:rPr>
          <w:rFonts w:ascii="Times New Roman" w:hAnsi="Times New Roman"/>
          <w:sz w:val="24"/>
          <w:szCs w:val="24"/>
        </w:rPr>
        <w:t>Demirkapı Ortaokulu</w:t>
      </w:r>
      <w:r w:rsidR="00D75CAF" w:rsidRPr="001B55C7">
        <w:rPr>
          <w:rFonts w:ascii="Times New Roman" w:hAnsi="Times New Roman"/>
          <w:sz w:val="24"/>
          <w:szCs w:val="24"/>
        </w:rPr>
        <w:t xml:space="preserve"> </w:t>
      </w:r>
      <w:r w:rsidR="00B16E7C" w:rsidRPr="001B55C7">
        <w:rPr>
          <w:rFonts w:ascii="Times New Roman" w:hAnsi="Times New Roman"/>
          <w:sz w:val="24"/>
          <w:szCs w:val="24"/>
        </w:rPr>
        <w:t xml:space="preserve">Müdürlüğü 2010-2014 Stratejik Planı’nın değerlendirilmesi sonucu elde edilen veriler belirleyici unsurlardan biri olmuştur. </w:t>
      </w:r>
    </w:p>
    <w:p w:rsidR="001B55C7" w:rsidRPr="001B55C7" w:rsidRDefault="001B55C7" w:rsidP="001B55C7">
      <w:pPr>
        <w:tabs>
          <w:tab w:val="left" w:pos="426"/>
        </w:tabs>
        <w:spacing w:after="0" w:line="360" w:lineRule="auto"/>
        <w:ind w:right="424"/>
        <w:jc w:val="both"/>
        <w:rPr>
          <w:rFonts w:ascii="Times New Roman" w:hAnsi="Times New Roman"/>
          <w:sz w:val="24"/>
          <w:szCs w:val="24"/>
        </w:rPr>
      </w:pPr>
    </w:p>
    <w:p w:rsidR="0026682F" w:rsidRDefault="0026682F" w:rsidP="0026682F">
      <w:pPr>
        <w:pStyle w:val="Balk3"/>
        <w:numPr>
          <w:ilvl w:val="0"/>
          <w:numId w:val="23"/>
        </w:numPr>
        <w:spacing w:line="240" w:lineRule="auto"/>
      </w:pPr>
      <w:bookmarkStart w:id="47" w:name="_Toc418343886"/>
      <w:r>
        <w:t>DEMİRKAPI  ORTAOKULU</w:t>
      </w:r>
      <w:r w:rsidR="00D75CAF" w:rsidRPr="000B6881">
        <w:t xml:space="preserve"> 2015-2019 STRATEJİK PLANI </w:t>
      </w:r>
    </w:p>
    <w:p w:rsidR="00D75CAF" w:rsidRPr="000B6881" w:rsidRDefault="00D75CAF" w:rsidP="0026682F">
      <w:pPr>
        <w:pStyle w:val="Balk3"/>
        <w:numPr>
          <w:ilvl w:val="0"/>
          <w:numId w:val="0"/>
        </w:numPr>
        <w:spacing w:line="240" w:lineRule="auto"/>
        <w:ind w:left="1068"/>
      </w:pPr>
      <w:r w:rsidRPr="000B6881">
        <w:t>İZLEME VE DEĞERLENDİRME MODELİ</w:t>
      </w:r>
      <w:bookmarkEnd w:id="47"/>
    </w:p>
    <w:p w:rsidR="00D75CAF" w:rsidRPr="000B6881" w:rsidRDefault="00D75CAF" w:rsidP="00D75CAF">
      <w:pPr>
        <w:shd w:val="clear" w:color="auto" w:fill="FFFFFF"/>
        <w:tabs>
          <w:tab w:val="left" w:pos="284"/>
          <w:tab w:val="left" w:pos="567"/>
        </w:tabs>
        <w:spacing w:after="0" w:line="240" w:lineRule="auto"/>
        <w:ind w:left="567" w:right="424"/>
        <w:jc w:val="both"/>
        <w:rPr>
          <w:rFonts w:ascii="Times New Roman" w:hAnsi="Times New Roman"/>
          <w:sz w:val="24"/>
          <w:szCs w:val="24"/>
        </w:rPr>
      </w:pPr>
      <w:r w:rsidRPr="000B6881">
        <w:rPr>
          <w:rFonts w:ascii="Times New Roman" w:hAnsi="Times New Roman"/>
          <w:sz w:val="24"/>
          <w:szCs w:val="24"/>
        </w:rPr>
        <w:t xml:space="preserve">Stratejik yönetimin uygulama aracı olarak hazırlanan stratejik planlar, kamu kuruluşlarının mevcut durumlarını inceleme, muhtemel geleceğini öngörme, kurumsal hedefleri belirleme, bunlara ulaşmak için izlenecek yol ve yöntemleri içeren stratejileri geliştirme ve nihayet yapılan işlerin sonuçlarını yani performansı ölçme aşamalarından oluşur. </w:t>
      </w:r>
    </w:p>
    <w:p w:rsidR="00D75CAF" w:rsidRPr="000B6881" w:rsidRDefault="00D75CAF" w:rsidP="00D75CAF">
      <w:pPr>
        <w:shd w:val="clear" w:color="auto" w:fill="FFFFFF"/>
        <w:tabs>
          <w:tab w:val="left" w:pos="284"/>
          <w:tab w:val="left" w:pos="567"/>
        </w:tabs>
        <w:spacing w:after="0" w:line="240" w:lineRule="auto"/>
        <w:ind w:left="567" w:right="424"/>
        <w:jc w:val="both"/>
        <w:rPr>
          <w:rFonts w:ascii="Times New Roman" w:eastAsia="+mn-ea" w:hAnsi="Times New Roman"/>
          <w:sz w:val="24"/>
          <w:szCs w:val="24"/>
        </w:rPr>
      </w:pPr>
      <w:r w:rsidRPr="000B6881">
        <w:rPr>
          <w:rFonts w:ascii="Times New Roman" w:hAnsi="Times New Roman"/>
          <w:sz w:val="24"/>
          <w:szCs w:val="24"/>
        </w:rPr>
        <w:t xml:space="preserve">Performansı belli periyotlarla ölçme, süreci kritik etme ve gerektiğinde sürece katkıda bulunma açısından önem arz eden izleme ve değerlendirme çalışmaları aracılığıyla </w:t>
      </w:r>
      <w:r w:rsidRPr="000B6881">
        <w:rPr>
          <w:rFonts w:ascii="Times New Roman" w:eastAsia="Times New Roman" w:hAnsi="Times New Roman"/>
          <w:sz w:val="24"/>
          <w:szCs w:val="24"/>
          <w:lang w:eastAsia="tr-TR"/>
        </w:rPr>
        <w:t>5018 sayılı Kamu Mali Yönetimi ve Kontrol Kanunun 41. maddesinin gereği olarak mali saydamlık ve hesap verme sorumluluğu yerine getirilmiş olur.</w:t>
      </w:r>
    </w:p>
    <w:p w:rsidR="00D75CAF" w:rsidRDefault="00D75CAF" w:rsidP="00D75CAF">
      <w:pPr>
        <w:tabs>
          <w:tab w:val="left" w:pos="284"/>
          <w:tab w:val="left" w:pos="567"/>
        </w:tabs>
        <w:autoSpaceDE w:val="0"/>
        <w:autoSpaceDN w:val="0"/>
        <w:adjustRightInd w:val="0"/>
        <w:spacing w:after="0" w:line="240" w:lineRule="auto"/>
        <w:ind w:left="567" w:right="424"/>
        <w:jc w:val="both"/>
        <w:rPr>
          <w:rFonts w:ascii="Times New Roman" w:eastAsia="AGaramondPro-Bold" w:hAnsi="Times New Roman"/>
          <w:sz w:val="24"/>
          <w:szCs w:val="24"/>
        </w:rPr>
      </w:pPr>
      <w:r w:rsidRPr="000B6881">
        <w:rPr>
          <w:rFonts w:ascii="Times New Roman" w:eastAsia="AGaramondPro-Bold" w:hAnsi="Times New Roman"/>
          <w:sz w:val="24"/>
          <w:szCs w:val="24"/>
        </w:rPr>
        <w:t>Okul/kurumlar yılda iki kez izleme ve değerlendirme çalışması yapacak yalnız bir adet faaliyet raporu oluşturacaklardır. Okul/kurumların haziran ayı verilerine göre oluşturdukları rapor, süreci iyileştirme, sorun alanlarını belirleyip çözüm geliştirmede bir sonraki yılın çalışmalarına rehberlik edecektir.</w:t>
      </w:r>
    </w:p>
    <w:p w:rsidR="00D63084" w:rsidRPr="000B6881" w:rsidRDefault="00D63084" w:rsidP="00D75CAF">
      <w:pPr>
        <w:tabs>
          <w:tab w:val="left" w:pos="284"/>
          <w:tab w:val="left" w:pos="567"/>
        </w:tabs>
        <w:autoSpaceDE w:val="0"/>
        <w:autoSpaceDN w:val="0"/>
        <w:adjustRightInd w:val="0"/>
        <w:spacing w:after="0" w:line="240" w:lineRule="auto"/>
        <w:ind w:left="567" w:right="424"/>
        <w:jc w:val="both"/>
        <w:rPr>
          <w:rFonts w:ascii="Times New Roman" w:eastAsia="AGaramondPro-Bold" w:hAnsi="Times New Roman"/>
          <w:sz w:val="24"/>
          <w:szCs w:val="24"/>
        </w:rPr>
      </w:pPr>
    </w:p>
    <w:p w:rsidR="00D75CAF" w:rsidRDefault="00D75CAF" w:rsidP="00D75CAF">
      <w:pPr>
        <w:tabs>
          <w:tab w:val="left" w:pos="284"/>
          <w:tab w:val="left" w:pos="567"/>
        </w:tabs>
        <w:autoSpaceDE w:val="0"/>
        <w:autoSpaceDN w:val="0"/>
        <w:adjustRightInd w:val="0"/>
        <w:spacing w:after="0" w:line="240" w:lineRule="auto"/>
        <w:ind w:left="567" w:right="424"/>
        <w:jc w:val="both"/>
        <w:rPr>
          <w:rFonts w:ascii="Times New Roman" w:eastAsia="Times New Roman" w:hAnsi="Times New Roman"/>
          <w:b/>
          <w:bCs/>
          <w:sz w:val="24"/>
          <w:szCs w:val="24"/>
          <w:lang w:eastAsia="tr-TR"/>
        </w:rPr>
      </w:pPr>
      <w:r w:rsidRPr="000B6881">
        <w:rPr>
          <w:rFonts w:ascii="Times New Roman" w:eastAsia="Times New Roman" w:hAnsi="Times New Roman"/>
          <w:b/>
          <w:bCs/>
          <w:sz w:val="24"/>
          <w:szCs w:val="24"/>
          <w:lang w:eastAsia="tr-TR"/>
        </w:rPr>
        <w:t xml:space="preserve">  RAPORLAMA</w:t>
      </w:r>
    </w:p>
    <w:p w:rsidR="00D63084" w:rsidRPr="000B6881" w:rsidRDefault="00D63084" w:rsidP="00D75CAF">
      <w:pPr>
        <w:tabs>
          <w:tab w:val="left" w:pos="284"/>
          <w:tab w:val="left" w:pos="567"/>
        </w:tabs>
        <w:autoSpaceDE w:val="0"/>
        <w:autoSpaceDN w:val="0"/>
        <w:adjustRightInd w:val="0"/>
        <w:spacing w:after="0" w:line="240" w:lineRule="auto"/>
        <w:ind w:left="567" w:right="424"/>
        <w:jc w:val="both"/>
        <w:rPr>
          <w:rFonts w:ascii="Times New Roman" w:eastAsia="Times New Roman" w:hAnsi="Times New Roman"/>
          <w:b/>
          <w:bCs/>
          <w:sz w:val="24"/>
          <w:szCs w:val="24"/>
          <w:lang w:eastAsia="tr-TR"/>
        </w:rPr>
      </w:pPr>
    </w:p>
    <w:p w:rsidR="00D75CAF" w:rsidRPr="000B6881" w:rsidRDefault="00D75CAF" w:rsidP="00D75CAF">
      <w:pPr>
        <w:pStyle w:val="NormalWeb"/>
        <w:tabs>
          <w:tab w:val="left" w:pos="284"/>
          <w:tab w:val="left" w:pos="567"/>
        </w:tabs>
        <w:spacing w:before="0" w:beforeAutospacing="0" w:after="0" w:afterAutospacing="0"/>
        <w:ind w:left="567" w:right="424"/>
        <w:jc w:val="both"/>
        <w:rPr>
          <w:sz w:val="24"/>
          <w:szCs w:val="24"/>
        </w:rPr>
      </w:pPr>
      <w:r w:rsidRPr="000B6881">
        <w:rPr>
          <w:sz w:val="24"/>
          <w:szCs w:val="24"/>
        </w:rPr>
        <w:t xml:space="preserve">Amaca uygun, doğru ve tutarlı verilerin varlığı, stratejik planın başarısının ölçülmesi ve değerlendirilmesi için gereklidir. İzleme ve değerlendirme faaliyetlerinin etkili olarak gerçekleştirilebilmesi, uygulama aşamasına geçmeden önce stratejik planda ortaya konulan hedeflerin nesnel ve ölçülebilir göstergelerle ilişkilendirilmesini gerektirmektedir. </w:t>
      </w:r>
    </w:p>
    <w:p w:rsidR="00D75CAF" w:rsidRPr="000B6881" w:rsidRDefault="00D75CAF" w:rsidP="00D75CAF">
      <w:pPr>
        <w:pStyle w:val="NormalWeb"/>
        <w:tabs>
          <w:tab w:val="left" w:pos="284"/>
          <w:tab w:val="left" w:pos="567"/>
        </w:tabs>
        <w:spacing w:before="0" w:beforeAutospacing="0" w:after="0" w:afterAutospacing="0"/>
        <w:ind w:left="567" w:right="424"/>
        <w:jc w:val="both"/>
        <w:rPr>
          <w:sz w:val="24"/>
          <w:szCs w:val="24"/>
        </w:rPr>
      </w:pPr>
      <w:r w:rsidRPr="000B6881">
        <w:rPr>
          <w:sz w:val="24"/>
          <w:szCs w:val="24"/>
        </w:rPr>
        <w:t>2015–2019 Stratejik Plan çalışmaları kapsamında geliştirilen performans gösterge ve hedefleri, planın izlenmesi ve değerlendirilmesi açısından ilk adımı oluşturmaktadır. Bir sonraki aşamada stratejik planın amacına uygun ve planlandığı şekilde yürüyüp yürümediğinin kontrolü için denetleme, performans izleme ve üst yönetime gerekli geribildirimi yapma, çalışmalar sırasında karşılaşılan problemleri belirleme, hedeflerdeki sapmalara erken müdahale etmek amacıyla bir raporlama sistemi oluşturulacaktır.</w:t>
      </w:r>
    </w:p>
    <w:p w:rsidR="00D75CAF" w:rsidRPr="000B6881" w:rsidRDefault="00D75CAF" w:rsidP="00D75CAF">
      <w:pPr>
        <w:pStyle w:val="NormalWeb"/>
        <w:tabs>
          <w:tab w:val="left" w:pos="284"/>
          <w:tab w:val="left" w:pos="567"/>
        </w:tabs>
        <w:spacing w:before="0" w:beforeAutospacing="0" w:after="0" w:afterAutospacing="0"/>
        <w:ind w:left="567" w:right="424"/>
        <w:jc w:val="both"/>
        <w:rPr>
          <w:sz w:val="24"/>
          <w:szCs w:val="24"/>
        </w:rPr>
      </w:pPr>
    </w:p>
    <w:p w:rsidR="00474ACA" w:rsidRDefault="00474ACA" w:rsidP="009A2679">
      <w:pPr>
        <w:pStyle w:val="NormalWeb"/>
        <w:tabs>
          <w:tab w:val="left" w:pos="284"/>
          <w:tab w:val="left" w:pos="567"/>
        </w:tabs>
        <w:spacing w:before="0" w:beforeAutospacing="0" w:after="0" w:afterAutospacing="0" w:line="360" w:lineRule="auto"/>
        <w:ind w:firstLine="709"/>
        <w:jc w:val="both"/>
        <w:rPr>
          <w:sz w:val="24"/>
          <w:szCs w:val="24"/>
        </w:rPr>
      </w:pPr>
    </w:p>
    <w:p w:rsidR="00474ACA" w:rsidRDefault="00474ACA" w:rsidP="009A2679">
      <w:pPr>
        <w:pStyle w:val="NormalWeb"/>
        <w:tabs>
          <w:tab w:val="left" w:pos="284"/>
          <w:tab w:val="left" w:pos="567"/>
        </w:tabs>
        <w:spacing w:before="0" w:beforeAutospacing="0" w:after="0" w:afterAutospacing="0" w:line="360" w:lineRule="auto"/>
        <w:ind w:firstLine="709"/>
        <w:jc w:val="both"/>
        <w:rPr>
          <w:sz w:val="24"/>
          <w:szCs w:val="24"/>
        </w:rPr>
      </w:pPr>
    </w:p>
    <w:p w:rsidR="00624B00" w:rsidRDefault="00624B00" w:rsidP="009A2679">
      <w:pPr>
        <w:pStyle w:val="NormalWeb"/>
        <w:tabs>
          <w:tab w:val="left" w:pos="284"/>
          <w:tab w:val="left" w:pos="567"/>
        </w:tabs>
        <w:spacing w:before="0" w:beforeAutospacing="0" w:after="0" w:afterAutospacing="0" w:line="360" w:lineRule="auto"/>
        <w:ind w:firstLine="709"/>
        <w:jc w:val="both"/>
        <w:rPr>
          <w:sz w:val="24"/>
          <w:szCs w:val="24"/>
        </w:rPr>
      </w:pPr>
    </w:p>
    <w:p w:rsidR="00624B00" w:rsidRDefault="00624B00" w:rsidP="009A2679">
      <w:pPr>
        <w:pStyle w:val="NormalWeb"/>
        <w:tabs>
          <w:tab w:val="left" w:pos="284"/>
          <w:tab w:val="left" w:pos="567"/>
        </w:tabs>
        <w:spacing w:before="0" w:beforeAutospacing="0" w:after="0" w:afterAutospacing="0" w:line="360" w:lineRule="auto"/>
        <w:ind w:firstLine="709"/>
        <w:jc w:val="both"/>
        <w:rPr>
          <w:sz w:val="24"/>
          <w:szCs w:val="24"/>
        </w:rPr>
      </w:pPr>
    </w:p>
    <w:p w:rsidR="00624B00" w:rsidRDefault="00624B00" w:rsidP="009A2679">
      <w:pPr>
        <w:pStyle w:val="NormalWeb"/>
        <w:tabs>
          <w:tab w:val="left" w:pos="284"/>
          <w:tab w:val="left" w:pos="567"/>
        </w:tabs>
        <w:spacing w:before="0" w:beforeAutospacing="0" w:after="0" w:afterAutospacing="0" w:line="360" w:lineRule="auto"/>
        <w:ind w:firstLine="709"/>
        <w:jc w:val="both"/>
        <w:rPr>
          <w:sz w:val="24"/>
          <w:szCs w:val="24"/>
        </w:rPr>
      </w:pPr>
    </w:p>
    <w:p w:rsidR="00624B00" w:rsidRDefault="00624B00" w:rsidP="009A2679">
      <w:pPr>
        <w:pStyle w:val="NormalWeb"/>
        <w:tabs>
          <w:tab w:val="left" w:pos="284"/>
          <w:tab w:val="left" w:pos="567"/>
        </w:tabs>
        <w:spacing w:before="0" w:beforeAutospacing="0" w:after="0" w:afterAutospacing="0" w:line="360" w:lineRule="auto"/>
        <w:ind w:firstLine="709"/>
        <w:jc w:val="both"/>
        <w:rPr>
          <w:sz w:val="24"/>
          <w:szCs w:val="24"/>
        </w:rPr>
      </w:pPr>
    </w:p>
    <w:p w:rsidR="004E49DA" w:rsidRDefault="004E49DA" w:rsidP="00C914B6">
      <w:pPr>
        <w:spacing w:after="0" w:line="360" w:lineRule="auto"/>
        <w:jc w:val="both"/>
        <w:rPr>
          <w:rFonts w:ascii="Times New Roman" w:hAnsi="Times New Roman"/>
          <w:sz w:val="24"/>
          <w:szCs w:val="24"/>
        </w:rPr>
        <w:sectPr w:rsidR="004E49DA" w:rsidSect="001B55C7">
          <w:pgSz w:w="11906" w:h="16838"/>
          <w:pgMar w:top="1276" w:right="992" w:bottom="1418" w:left="1276" w:header="709" w:footer="709" w:gutter="0"/>
          <w:cols w:space="708"/>
          <w:docGrid w:linePitch="360"/>
        </w:sectPr>
      </w:pPr>
    </w:p>
    <w:p w:rsidR="009867F7" w:rsidRDefault="009867F7" w:rsidP="00C914B6">
      <w:pPr>
        <w:spacing w:after="0" w:line="360" w:lineRule="auto"/>
        <w:jc w:val="both"/>
        <w:rPr>
          <w:rFonts w:ascii="Times New Roman" w:hAnsi="Times New Roman"/>
          <w:sz w:val="24"/>
          <w:szCs w:val="24"/>
        </w:rPr>
      </w:pPr>
    </w:p>
    <w:tbl>
      <w:tblPr>
        <w:tblW w:w="14460" w:type="dxa"/>
        <w:tblInd w:w="54" w:type="dxa"/>
        <w:tblLayout w:type="fixed"/>
        <w:tblCellMar>
          <w:left w:w="70" w:type="dxa"/>
          <w:right w:w="70" w:type="dxa"/>
        </w:tblCellMar>
        <w:tblLook w:val="04A0" w:firstRow="1" w:lastRow="0" w:firstColumn="1" w:lastColumn="0" w:noHBand="0" w:noVBand="1"/>
      </w:tblPr>
      <w:tblGrid>
        <w:gridCol w:w="725"/>
        <w:gridCol w:w="1418"/>
        <w:gridCol w:w="577"/>
        <w:gridCol w:w="5943"/>
        <w:gridCol w:w="2552"/>
        <w:gridCol w:w="3245"/>
      </w:tblGrid>
      <w:tr w:rsidR="009867F7" w:rsidRPr="008505E6" w:rsidTr="00B73462">
        <w:trPr>
          <w:trHeight w:val="588"/>
        </w:trPr>
        <w:tc>
          <w:tcPr>
            <w:tcW w:w="72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TEMA</w:t>
            </w:r>
          </w:p>
        </w:tc>
        <w:tc>
          <w:tcPr>
            <w:tcW w:w="1418" w:type="dxa"/>
            <w:tcBorders>
              <w:top w:val="single" w:sz="4" w:space="0" w:color="auto"/>
              <w:left w:val="nil"/>
              <w:bottom w:val="nil"/>
              <w:right w:val="single" w:sz="4" w:space="0" w:color="000000"/>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STRATEJİK HEDEF</w:t>
            </w:r>
          </w:p>
        </w:tc>
        <w:tc>
          <w:tcPr>
            <w:tcW w:w="577"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No</w:t>
            </w:r>
          </w:p>
        </w:tc>
        <w:tc>
          <w:tcPr>
            <w:tcW w:w="594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STRATEJİLER/TEDBİRLER</w:t>
            </w:r>
          </w:p>
        </w:tc>
        <w:tc>
          <w:tcPr>
            <w:tcW w:w="255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ANA SORUMLU BİRİM</w:t>
            </w:r>
          </w:p>
        </w:tc>
        <w:tc>
          <w:tcPr>
            <w:tcW w:w="324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DİĞER SORUMLU BİRİMLER</w:t>
            </w:r>
          </w:p>
        </w:tc>
      </w:tr>
      <w:tr w:rsidR="00123D7B" w:rsidRPr="008505E6" w:rsidTr="00BF1CEC">
        <w:trPr>
          <w:trHeight w:val="3105"/>
        </w:trPr>
        <w:tc>
          <w:tcPr>
            <w:tcW w:w="725"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123D7B" w:rsidRPr="008505E6" w:rsidRDefault="00B73462" w:rsidP="00B73462">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EĞİTİM VE ÖĞRETİME ERİŞİM</w:t>
            </w:r>
          </w:p>
        </w:tc>
        <w:tc>
          <w:tcPr>
            <w:tcW w:w="1418"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hideMark/>
          </w:tcPr>
          <w:p w:rsidR="00123D7B" w:rsidRPr="008505E6" w:rsidRDefault="00123D7B" w:rsidP="00123D7B">
            <w:pPr>
              <w:spacing w:after="0" w:line="360" w:lineRule="auto"/>
              <w:ind w:right="424" w:firstLine="709"/>
              <w:jc w:val="both"/>
              <w:rPr>
                <w:rFonts w:ascii="Times New Roman" w:eastAsia="Times New Roman" w:hAnsi="Times New Roman"/>
                <w:color w:val="000000"/>
                <w:sz w:val="20"/>
                <w:szCs w:val="20"/>
                <w:lang w:eastAsia="tr-TR"/>
              </w:rPr>
            </w:pPr>
            <w:r w:rsidRPr="00123D7B">
              <w:rPr>
                <w:rFonts w:ascii="Times New Roman" w:hAnsi="Times New Roman"/>
                <w:b/>
                <w:bCs/>
                <w:sz w:val="20"/>
                <w:szCs w:val="20"/>
              </w:rPr>
              <w:t xml:space="preserve">Stratejik Hedef 1.1: </w:t>
            </w:r>
            <w:r w:rsidR="00B73462" w:rsidRPr="00B73462">
              <w:rPr>
                <w:rFonts w:ascii="Times New Roman" w:hAnsi="Times New Roman"/>
                <w:bCs/>
                <w:sz w:val="18"/>
                <w:szCs w:val="18"/>
              </w:rPr>
              <w:t>Tüm öğrencilerimizin okulumuzun sunduğu akademik, sosyal, kültürel, sportif faaliyetlerden tam olarak yararlanması amacıyla okul devamsızlık oranlarını azaltmak</w:t>
            </w:r>
            <w:r w:rsidR="00B73462" w:rsidRPr="00B73462">
              <w:rPr>
                <w:rFonts w:ascii="Times New Roman" w:eastAsia="Times New Roman" w:hAnsi="Times New Roman"/>
                <w:color w:val="000000"/>
                <w:sz w:val="18"/>
                <w:szCs w:val="18"/>
                <w:lang w:eastAsia="tr-TR"/>
              </w:rPr>
              <w:t xml:space="preserve"> </w:t>
            </w:r>
          </w:p>
        </w:tc>
        <w:tc>
          <w:tcPr>
            <w:tcW w:w="57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123D7B" w:rsidRPr="008505E6" w:rsidRDefault="00123D7B" w:rsidP="009867F7">
            <w:pPr>
              <w:spacing w:after="0" w:line="240" w:lineRule="auto"/>
              <w:jc w:val="center"/>
              <w:rPr>
                <w:rFonts w:ascii="Times New Roman" w:eastAsia="Times New Roman" w:hAnsi="Times New Roman"/>
                <w:color w:val="000000"/>
                <w:sz w:val="20"/>
                <w:szCs w:val="20"/>
                <w:lang w:eastAsia="tr-TR"/>
              </w:rPr>
            </w:pPr>
            <w:r w:rsidRPr="008505E6">
              <w:rPr>
                <w:rFonts w:ascii="Times New Roman" w:eastAsia="Times New Roman" w:hAnsi="Times New Roman"/>
                <w:color w:val="000000"/>
                <w:sz w:val="20"/>
                <w:szCs w:val="20"/>
                <w:lang w:eastAsia="tr-TR"/>
              </w:rPr>
              <w:t>1</w:t>
            </w:r>
          </w:p>
        </w:tc>
        <w:tc>
          <w:tcPr>
            <w:tcW w:w="5943" w:type="dxa"/>
            <w:tcBorders>
              <w:top w:val="nil"/>
              <w:left w:val="nil"/>
              <w:bottom w:val="single" w:sz="4" w:space="0" w:color="auto"/>
              <w:right w:val="single" w:sz="4" w:space="0" w:color="auto"/>
            </w:tcBorders>
            <w:shd w:val="clear" w:color="auto" w:fill="E5DFEC" w:themeFill="accent4" w:themeFillTint="33"/>
            <w:vAlign w:val="center"/>
            <w:hideMark/>
          </w:tcPr>
          <w:p w:rsidR="00F40C3B" w:rsidRPr="007E3734" w:rsidRDefault="00F40C3B" w:rsidP="009867F7">
            <w:pPr>
              <w:spacing w:after="0" w:line="240" w:lineRule="auto"/>
              <w:rPr>
                <w:rFonts w:ascii="Times New Roman" w:eastAsia="Times New Roman" w:hAnsi="Times New Roman"/>
                <w:color w:val="000000"/>
                <w:sz w:val="20"/>
                <w:szCs w:val="20"/>
                <w:lang w:eastAsia="tr-TR"/>
              </w:rPr>
            </w:pPr>
          </w:p>
          <w:p w:rsidR="00F40C3B" w:rsidRPr="007E3734" w:rsidRDefault="00B73462" w:rsidP="009867F7">
            <w:pPr>
              <w:spacing w:after="0" w:line="240" w:lineRule="auto"/>
              <w:rPr>
                <w:rFonts w:ascii="Times New Roman" w:eastAsia="Times New Roman" w:hAnsi="Times New Roman"/>
                <w:color w:val="000000"/>
                <w:sz w:val="20"/>
                <w:szCs w:val="20"/>
                <w:lang w:eastAsia="tr-TR"/>
              </w:rPr>
            </w:pPr>
            <w:r w:rsidRPr="007E3734">
              <w:rPr>
                <w:rFonts w:ascii="Times New Roman" w:eastAsia="Times New Roman" w:hAnsi="Times New Roman"/>
                <w:bCs/>
                <w:color w:val="000000"/>
                <w:sz w:val="24"/>
                <w:szCs w:val="24"/>
                <w:lang w:eastAsia="tr-TR"/>
              </w:rPr>
              <w:t>Okula devamın öğrenci akademik, sosyal, kültürel, sportif yaşantısına katkıları ile ilgili veli eğitimlerinin verilmesi</w:t>
            </w:r>
            <w:r w:rsidRPr="007E3734">
              <w:rPr>
                <w:rFonts w:ascii="Times New Roman" w:eastAsia="Times New Roman" w:hAnsi="Times New Roman"/>
                <w:color w:val="000000"/>
                <w:sz w:val="20"/>
                <w:szCs w:val="20"/>
                <w:lang w:eastAsia="tr-TR"/>
              </w:rPr>
              <w:t xml:space="preserve"> </w:t>
            </w:r>
          </w:p>
        </w:tc>
        <w:tc>
          <w:tcPr>
            <w:tcW w:w="2552" w:type="dxa"/>
            <w:tcBorders>
              <w:top w:val="nil"/>
              <w:left w:val="nil"/>
              <w:bottom w:val="single" w:sz="4" w:space="0" w:color="auto"/>
              <w:right w:val="single" w:sz="4" w:space="0" w:color="auto"/>
            </w:tcBorders>
            <w:shd w:val="clear" w:color="auto" w:fill="E5DFEC" w:themeFill="accent4" w:themeFillTint="33"/>
            <w:vAlign w:val="center"/>
            <w:hideMark/>
          </w:tcPr>
          <w:p w:rsidR="00123D7B" w:rsidRPr="008505E6" w:rsidRDefault="00B73462" w:rsidP="00F73A9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Erişim Ekibi</w:t>
            </w:r>
          </w:p>
        </w:tc>
        <w:tc>
          <w:tcPr>
            <w:tcW w:w="3245" w:type="dxa"/>
            <w:tcBorders>
              <w:top w:val="nil"/>
              <w:left w:val="nil"/>
              <w:bottom w:val="single" w:sz="4" w:space="0" w:color="auto"/>
              <w:right w:val="single" w:sz="4" w:space="0" w:color="auto"/>
            </w:tcBorders>
            <w:shd w:val="clear" w:color="auto" w:fill="E5DFEC" w:themeFill="accent4" w:themeFillTint="33"/>
            <w:vAlign w:val="center"/>
            <w:hideMark/>
          </w:tcPr>
          <w:p w:rsidR="00FB779E" w:rsidRPr="008505E6" w:rsidRDefault="00B73462" w:rsidP="00FB779E">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Okul Aile Birliği</w:t>
            </w:r>
          </w:p>
        </w:tc>
      </w:tr>
      <w:tr w:rsidR="00123D7B" w:rsidRPr="008505E6" w:rsidTr="00BF1CEC">
        <w:trPr>
          <w:trHeight w:val="2546"/>
        </w:trPr>
        <w:tc>
          <w:tcPr>
            <w:tcW w:w="725"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23D7B" w:rsidRPr="008505E6" w:rsidRDefault="00123D7B" w:rsidP="009867F7">
            <w:pPr>
              <w:spacing w:after="0" w:line="240" w:lineRule="auto"/>
              <w:rPr>
                <w:rFonts w:ascii="Times New Roman" w:eastAsia="Times New Roman" w:hAnsi="Times New Roman"/>
                <w:b/>
                <w:bCs/>
                <w:color w:val="000000"/>
                <w:sz w:val="20"/>
                <w:szCs w:val="20"/>
                <w:lang w:eastAsia="tr-TR"/>
              </w:rPr>
            </w:pPr>
          </w:p>
        </w:tc>
        <w:tc>
          <w:tcPr>
            <w:tcW w:w="1418" w:type="dxa"/>
            <w:vMerge/>
            <w:tcBorders>
              <w:left w:val="single" w:sz="4" w:space="0" w:color="auto"/>
              <w:bottom w:val="single" w:sz="4" w:space="0" w:color="auto"/>
              <w:right w:val="single" w:sz="4" w:space="0" w:color="auto"/>
            </w:tcBorders>
            <w:shd w:val="clear" w:color="auto" w:fill="FDE9D9" w:themeFill="accent6" w:themeFillTint="33"/>
            <w:vAlign w:val="center"/>
            <w:hideMark/>
          </w:tcPr>
          <w:p w:rsidR="00123D7B" w:rsidRPr="008505E6" w:rsidRDefault="00123D7B" w:rsidP="009867F7">
            <w:pPr>
              <w:spacing w:after="0" w:line="240" w:lineRule="auto"/>
              <w:rPr>
                <w:rFonts w:ascii="Times New Roman" w:eastAsia="Times New Roman" w:hAnsi="Times New Roman"/>
                <w:color w:val="000000"/>
                <w:sz w:val="20"/>
                <w:szCs w:val="20"/>
                <w:lang w:eastAsia="tr-TR"/>
              </w:rPr>
            </w:pPr>
          </w:p>
        </w:tc>
        <w:tc>
          <w:tcPr>
            <w:tcW w:w="57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123D7B" w:rsidRPr="008505E6" w:rsidRDefault="00123D7B" w:rsidP="009867F7">
            <w:pPr>
              <w:spacing w:after="0" w:line="240" w:lineRule="auto"/>
              <w:jc w:val="center"/>
              <w:rPr>
                <w:rFonts w:ascii="Times New Roman" w:eastAsia="Times New Roman" w:hAnsi="Times New Roman"/>
                <w:color w:val="000000"/>
                <w:sz w:val="20"/>
                <w:szCs w:val="20"/>
                <w:lang w:eastAsia="tr-TR"/>
              </w:rPr>
            </w:pPr>
            <w:r w:rsidRPr="008505E6">
              <w:rPr>
                <w:rFonts w:ascii="Times New Roman" w:eastAsia="Times New Roman" w:hAnsi="Times New Roman"/>
                <w:color w:val="000000"/>
                <w:sz w:val="20"/>
                <w:szCs w:val="20"/>
                <w:lang w:eastAsia="tr-TR"/>
              </w:rPr>
              <w:t>2</w:t>
            </w:r>
          </w:p>
        </w:tc>
        <w:tc>
          <w:tcPr>
            <w:tcW w:w="5943" w:type="dxa"/>
            <w:tcBorders>
              <w:top w:val="nil"/>
              <w:left w:val="nil"/>
              <w:bottom w:val="single" w:sz="4" w:space="0" w:color="auto"/>
              <w:right w:val="single" w:sz="4" w:space="0" w:color="auto"/>
            </w:tcBorders>
            <w:shd w:val="clear" w:color="auto" w:fill="E5DFEC" w:themeFill="accent4" w:themeFillTint="33"/>
            <w:vAlign w:val="center"/>
            <w:hideMark/>
          </w:tcPr>
          <w:p w:rsidR="00F40C3B" w:rsidRPr="007E3734" w:rsidRDefault="00B73462" w:rsidP="009867F7">
            <w:pPr>
              <w:spacing w:after="0" w:line="240" w:lineRule="auto"/>
              <w:rPr>
                <w:rFonts w:ascii="Times New Roman" w:eastAsia="Times New Roman" w:hAnsi="Times New Roman"/>
                <w:color w:val="000000"/>
                <w:sz w:val="20"/>
                <w:szCs w:val="20"/>
                <w:lang w:eastAsia="tr-TR"/>
              </w:rPr>
            </w:pPr>
            <w:r w:rsidRPr="007E3734">
              <w:rPr>
                <w:rFonts w:ascii="Times New Roman" w:eastAsia="Times New Roman" w:hAnsi="Times New Roman"/>
                <w:bCs/>
                <w:color w:val="000000"/>
                <w:sz w:val="24"/>
                <w:szCs w:val="24"/>
                <w:lang w:eastAsia="tr-TR"/>
              </w:rPr>
              <w:t>Okula devamın öğrenci akademik, sosyal, kültürel, sportif yaşantısına katkıları ile ilgili öğrenci eğitimlerinin verilmesi</w:t>
            </w:r>
            <w:r w:rsidRPr="007E3734">
              <w:rPr>
                <w:rFonts w:ascii="Times New Roman" w:eastAsia="Times New Roman" w:hAnsi="Times New Roman"/>
                <w:color w:val="000000"/>
                <w:sz w:val="20"/>
                <w:szCs w:val="20"/>
                <w:lang w:eastAsia="tr-TR"/>
              </w:rPr>
              <w:t xml:space="preserve"> </w:t>
            </w:r>
          </w:p>
        </w:tc>
        <w:tc>
          <w:tcPr>
            <w:tcW w:w="2552" w:type="dxa"/>
            <w:tcBorders>
              <w:top w:val="nil"/>
              <w:left w:val="nil"/>
              <w:bottom w:val="single" w:sz="4" w:space="0" w:color="auto"/>
              <w:right w:val="single" w:sz="4" w:space="0" w:color="auto"/>
            </w:tcBorders>
            <w:shd w:val="clear" w:color="auto" w:fill="E5DFEC" w:themeFill="accent4" w:themeFillTint="33"/>
            <w:vAlign w:val="center"/>
            <w:hideMark/>
          </w:tcPr>
          <w:p w:rsidR="00123D7B" w:rsidRPr="008505E6" w:rsidRDefault="00B73462" w:rsidP="00F73A9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Erişim Ekibi</w:t>
            </w:r>
          </w:p>
        </w:tc>
        <w:tc>
          <w:tcPr>
            <w:tcW w:w="3245" w:type="dxa"/>
            <w:tcBorders>
              <w:top w:val="nil"/>
              <w:left w:val="nil"/>
              <w:bottom w:val="single" w:sz="4" w:space="0" w:color="auto"/>
              <w:right w:val="single" w:sz="4" w:space="0" w:color="auto"/>
            </w:tcBorders>
            <w:shd w:val="clear" w:color="auto" w:fill="E5DFEC" w:themeFill="accent4" w:themeFillTint="33"/>
            <w:vAlign w:val="center"/>
            <w:hideMark/>
          </w:tcPr>
          <w:p w:rsidR="00123D7B" w:rsidRDefault="00B73462" w:rsidP="009867F7">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Okul İdaresi</w:t>
            </w:r>
          </w:p>
          <w:p w:rsidR="00B73462" w:rsidRPr="008505E6" w:rsidRDefault="00B73462" w:rsidP="009867F7">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Öğretmenler</w:t>
            </w:r>
          </w:p>
        </w:tc>
      </w:tr>
    </w:tbl>
    <w:p w:rsidR="009867F7" w:rsidRDefault="009867F7" w:rsidP="009867F7">
      <w:pPr>
        <w:rPr>
          <w:rFonts w:ascii="Times New Roman" w:eastAsiaTheme="minorHAnsi" w:hAnsi="Times New Roman"/>
          <w:sz w:val="20"/>
          <w:szCs w:val="20"/>
        </w:rPr>
      </w:pPr>
    </w:p>
    <w:p w:rsidR="00F40C3B" w:rsidRDefault="00F40C3B" w:rsidP="009867F7">
      <w:pPr>
        <w:rPr>
          <w:rFonts w:ascii="Times New Roman" w:eastAsiaTheme="minorHAnsi" w:hAnsi="Times New Roman"/>
          <w:sz w:val="20"/>
          <w:szCs w:val="20"/>
        </w:rPr>
      </w:pPr>
    </w:p>
    <w:p w:rsidR="00BF1CEC" w:rsidRDefault="00BF1CEC" w:rsidP="009867F7">
      <w:pPr>
        <w:rPr>
          <w:rFonts w:ascii="Times New Roman" w:eastAsiaTheme="minorHAnsi" w:hAnsi="Times New Roman"/>
          <w:sz w:val="20"/>
          <w:szCs w:val="20"/>
        </w:rPr>
      </w:pPr>
    </w:p>
    <w:p w:rsidR="00BF1CEC" w:rsidRDefault="00BF1CEC" w:rsidP="009867F7">
      <w:pPr>
        <w:rPr>
          <w:rFonts w:ascii="Times New Roman" w:eastAsiaTheme="minorHAnsi" w:hAnsi="Times New Roman"/>
          <w:sz w:val="20"/>
          <w:szCs w:val="20"/>
        </w:rPr>
      </w:pPr>
    </w:p>
    <w:p w:rsidR="00F40C3B" w:rsidRPr="008505E6" w:rsidRDefault="00F40C3B" w:rsidP="009867F7">
      <w:pPr>
        <w:rPr>
          <w:rFonts w:ascii="Times New Roman" w:eastAsiaTheme="minorHAnsi" w:hAnsi="Times New Roman"/>
          <w:sz w:val="20"/>
          <w:szCs w:val="20"/>
        </w:rPr>
      </w:pPr>
    </w:p>
    <w:p w:rsidR="009867F7" w:rsidRDefault="009867F7" w:rsidP="009867F7">
      <w:pPr>
        <w:rPr>
          <w:rFonts w:ascii="Times New Roman" w:eastAsiaTheme="minorHAnsi" w:hAnsi="Times New Roman"/>
          <w:sz w:val="20"/>
          <w:szCs w:val="20"/>
        </w:rPr>
      </w:pPr>
    </w:p>
    <w:p w:rsidR="001A632B" w:rsidRDefault="001A632B" w:rsidP="009867F7">
      <w:pPr>
        <w:rPr>
          <w:rFonts w:ascii="Times New Roman" w:eastAsiaTheme="minorHAnsi" w:hAnsi="Times New Roman"/>
          <w:sz w:val="20"/>
          <w:szCs w:val="20"/>
        </w:rPr>
      </w:pPr>
    </w:p>
    <w:p w:rsidR="001A632B" w:rsidRDefault="001A632B" w:rsidP="009867F7">
      <w:pPr>
        <w:rPr>
          <w:rFonts w:ascii="Times New Roman" w:eastAsiaTheme="minorHAnsi" w:hAnsi="Times New Roman"/>
          <w:sz w:val="20"/>
          <w:szCs w:val="20"/>
        </w:rPr>
      </w:pPr>
    </w:p>
    <w:p w:rsidR="001A632B" w:rsidRPr="008505E6" w:rsidRDefault="001A632B" w:rsidP="009867F7">
      <w:pPr>
        <w:rPr>
          <w:rFonts w:ascii="Times New Roman" w:eastAsiaTheme="minorHAnsi" w:hAnsi="Times New Roman"/>
          <w:sz w:val="20"/>
          <w:szCs w:val="20"/>
        </w:rPr>
      </w:pPr>
    </w:p>
    <w:tbl>
      <w:tblPr>
        <w:tblW w:w="14485" w:type="dxa"/>
        <w:tblInd w:w="54" w:type="dxa"/>
        <w:tblCellMar>
          <w:left w:w="70" w:type="dxa"/>
          <w:right w:w="70" w:type="dxa"/>
        </w:tblCellMar>
        <w:tblLook w:val="04A0" w:firstRow="1" w:lastRow="0" w:firstColumn="1" w:lastColumn="0" w:noHBand="0" w:noVBand="1"/>
      </w:tblPr>
      <w:tblGrid>
        <w:gridCol w:w="800"/>
        <w:gridCol w:w="1460"/>
        <w:gridCol w:w="485"/>
        <w:gridCol w:w="5943"/>
        <w:gridCol w:w="2552"/>
        <w:gridCol w:w="3245"/>
      </w:tblGrid>
      <w:tr w:rsidR="009867F7" w:rsidRPr="008505E6" w:rsidTr="007E3734">
        <w:trPr>
          <w:trHeight w:val="810"/>
        </w:trPr>
        <w:tc>
          <w:tcPr>
            <w:tcW w:w="80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TEMA</w:t>
            </w:r>
          </w:p>
        </w:tc>
        <w:tc>
          <w:tcPr>
            <w:tcW w:w="1460" w:type="dxa"/>
            <w:tcBorders>
              <w:top w:val="single" w:sz="4" w:space="0" w:color="auto"/>
              <w:left w:val="nil"/>
              <w:bottom w:val="nil"/>
              <w:right w:val="single" w:sz="4" w:space="0" w:color="000000"/>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STRATEJİK HEDEF</w:t>
            </w:r>
          </w:p>
        </w:tc>
        <w:tc>
          <w:tcPr>
            <w:tcW w:w="48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No</w:t>
            </w:r>
          </w:p>
        </w:tc>
        <w:tc>
          <w:tcPr>
            <w:tcW w:w="5943" w:type="dxa"/>
            <w:tcBorders>
              <w:top w:val="single" w:sz="4" w:space="0" w:color="auto"/>
              <w:left w:val="nil"/>
              <w:bottom w:val="nil"/>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STRATEJİLER/TEDBİRLER</w:t>
            </w:r>
          </w:p>
        </w:tc>
        <w:tc>
          <w:tcPr>
            <w:tcW w:w="2552" w:type="dxa"/>
            <w:tcBorders>
              <w:top w:val="single" w:sz="4" w:space="0" w:color="auto"/>
              <w:left w:val="nil"/>
              <w:bottom w:val="nil"/>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ANA SORUMLU BİRİM</w:t>
            </w:r>
          </w:p>
        </w:tc>
        <w:tc>
          <w:tcPr>
            <w:tcW w:w="3245" w:type="dxa"/>
            <w:tcBorders>
              <w:top w:val="single" w:sz="4" w:space="0" w:color="auto"/>
              <w:left w:val="nil"/>
              <w:bottom w:val="nil"/>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DİĞER SORUMLU BİRİMLER</w:t>
            </w:r>
          </w:p>
        </w:tc>
      </w:tr>
      <w:tr w:rsidR="00123D7B" w:rsidRPr="008505E6" w:rsidTr="007E3734">
        <w:trPr>
          <w:trHeight w:val="1904"/>
        </w:trPr>
        <w:tc>
          <w:tcPr>
            <w:tcW w:w="800"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123D7B" w:rsidRPr="008505E6" w:rsidRDefault="007E3734" w:rsidP="007E3734">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EĞİTİM ÖĞRETİMDE KALİTE</w:t>
            </w:r>
          </w:p>
        </w:tc>
        <w:tc>
          <w:tcPr>
            <w:tcW w:w="1460"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hideMark/>
          </w:tcPr>
          <w:p w:rsidR="00123D7B" w:rsidRPr="008505E6" w:rsidRDefault="007E3734" w:rsidP="009867F7">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Stratejik Hedef 2.1</w:t>
            </w:r>
          </w:p>
          <w:p w:rsidR="007E3734" w:rsidRPr="000B6881" w:rsidRDefault="007E3734" w:rsidP="007E3734">
            <w:pPr>
              <w:spacing w:after="0" w:line="240" w:lineRule="auto"/>
              <w:ind w:left="567" w:right="424"/>
              <w:jc w:val="both"/>
              <w:rPr>
                <w:rFonts w:ascii="Times New Roman" w:hAnsi="Times New Roman"/>
                <w:sz w:val="24"/>
                <w:szCs w:val="24"/>
              </w:rPr>
            </w:pPr>
            <w:r w:rsidRPr="000B6881">
              <w:rPr>
                <w:rFonts w:ascii="Times New Roman" w:hAnsi="Times New Roman"/>
                <w:sz w:val="24"/>
                <w:szCs w:val="24"/>
              </w:rPr>
              <w:t>Öğr</w:t>
            </w:r>
            <w:r>
              <w:rPr>
                <w:rFonts w:ascii="Times New Roman" w:hAnsi="Times New Roman"/>
                <w:sz w:val="24"/>
                <w:szCs w:val="24"/>
              </w:rPr>
              <w:t xml:space="preserve">encilerin akademik başarıları, öğrenme </w:t>
            </w:r>
            <w:r w:rsidRPr="000B6881">
              <w:rPr>
                <w:rFonts w:ascii="Times New Roman" w:hAnsi="Times New Roman"/>
                <w:sz w:val="24"/>
                <w:szCs w:val="24"/>
              </w:rPr>
              <w:t>kazanımları</w:t>
            </w:r>
            <w:r>
              <w:rPr>
                <w:rFonts w:ascii="Times New Roman" w:hAnsi="Times New Roman"/>
                <w:sz w:val="24"/>
                <w:szCs w:val="24"/>
              </w:rPr>
              <w:t>, ilgi, istidat ve yetenekleri dikkate alınarak bir üst öğrenim kurumuna yerleşmelerini sağlamak.</w:t>
            </w:r>
          </w:p>
          <w:p w:rsidR="00123D7B" w:rsidRPr="008505E6" w:rsidRDefault="00123D7B" w:rsidP="009867F7">
            <w:pPr>
              <w:spacing w:after="0" w:line="240" w:lineRule="auto"/>
              <w:jc w:val="center"/>
              <w:rPr>
                <w:rFonts w:ascii="Times New Roman" w:eastAsia="Times New Roman" w:hAnsi="Times New Roman"/>
                <w:color w:val="000000"/>
                <w:sz w:val="20"/>
                <w:szCs w:val="20"/>
                <w:lang w:eastAsia="tr-TR"/>
              </w:rPr>
            </w:pPr>
          </w:p>
        </w:tc>
        <w:tc>
          <w:tcPr>
            <w:tcW w:w="485" w:type="dxa"/>
            <w:tcBorders>
              <w:top w:val="nil"/>
              <w:left w:val="single" w:sz="4" w:space="0" w:color="auto"/>
              <w:bottom w:val="single" w:sz="4" w:space="0" w:color="auto"/>
              <w:right w:val="nil"/>
            </w:tcBorders>
            <w:shd w:val="clear" w:color="auto" w:fill="CCC0D9" w:themeFill="accent4" w:themeFillTint="66"/>
            <w:vAlign w:val="center"/>
            <w:hideMark/>
          </w:tcPr>
          <w:p w:rsidR="00123D7B" w:rsidRPr="008505E6" w:rsidRDefault="00343B90" w:rsidP="009867F7">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3</w:t>
            </w:r>
          </w:p>
        </w:tc>
        <w:tc>
          <w:tcPr>
            <w:tcW w:w="594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E3734" w:rsidRPr="007E3734" w:rsidRDefault="00375360" w:rsidP="007E3734">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7E3734" w:rsidRPr="007E3734">
              <w:rPr>
                <w:rFonts w:ascii="Times New Roman" w:eastAsia="Times New Roman" w:hAnsi="Times New Roman"/>
                <w:color w:val="000000"/>
                <w:sz w:val="24"/>
                <w:szCs w:val="24"/>
                <w:lang w:eastAsia="tr-TR"/>
              </w:rPr>
              <w:t>Öğrencilerin 5, 6, 7 ve 8. Sınıf düzeyinde takviye/yetiştirme kurslarına yönlendirilmesi</w:t>
            </w:r>
          </w:p>
          <w:p w:rsidR="00123D7B" w:rsidRPr="007E3734" w:rsidRDefault="00123D7B" w:rsidP="009867F7">
            <w:pPr>
              <w:spacing w:after="0" w:line="240" w:lineRule="auto"/>
              <w:rPr>
                <w:rFonts w:ascii="Times New Roman" w:eastAsia="Times New Roman" w:hAnsi="Times New Roman"/>
                <w:color w:val="000000"/>
                <w:sz w:val="24"/>
                <w:szCs w:val="24"/>
                <w:lang w:eastAsia="tr-TR"/>
              </w:rPr>
            </w:pPr>
          </w:p>
        </w:tc>
        <w:tc>
          <w:tcPr>
            <w:tcW w:w="255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123D7B" w:rsidRPr="007E3734" w:rsidRDefault="007E3734" w:rsidP="00F73A99">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Kalite Ekibi</w:t>
            </w:r>
          </w:p>
        </w:tc>
        <w:tc>
          <w:tcPr>
            <w:tcW w:w="3245"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E3734" w:rsidRDefault="007E3734" w:rsidP="009867F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İdaresi</w:t>
            </w:r>
          </w:p>
          <w:p w:rsidR="00123D7B" w:rsidRPr="007E3734" w:rsidRDefault="007E3734" w:rsidP="009867F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Öğretmenler</w:t>
            </w:r>
          </w:p>
        </w:tc>
      </w:tr>
      <w:tr w:rsidR="007E3734" w:rsidRPr="008505E6" w:rsidTr="007E3734">
        <w:trPr>
          <w:trHeight w:val="1937"/>
        </w:trPr>
        <w:tc>
          <w:tcPr>
            <w:tcW w:w="80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7E3734" w:rsidRPr="008505E6" w:rsidRDefault="007E3734" w:rsidP="009867F7">
            <w:pPr>
              <w:spacing w:after="0" w:line="240" w:lineRule="auto"/>
              <w:rPr>
                <w:rFonts w:ascii="Times New Roman" w:eastAsia="Times New Roman" w:hAnsi="Times New Roman"/>
                <w:b/>
                <w:bCs/>
                <w:color w:val="000000"/>
                <w:sz w:val="20"/>
                <w:szCs w:val="20"/>
                <w:lang w:eastAsia="tr-TR"/>
              </w:rPr>
            </w:pPr>
          </w:p>
        </w:tc>
        <w:tc>
          <w:tcPr>
            <w:tcW w:w="1460" w:type="dxa"/>
            <w:vMerge/>
            <w:tcBorders>
              <w:left w:val="single" w:sz="4" w:space="0" w:color="auto"/>
              <w:right w:val="single" w:sz="4" w:space="0" w:color="auto"/>
            </w:tcBorders>
            <w:shd w:val="clear" w:color="auto" w:fill="FDE9D9" w:themeFill="accent6" w:themeFillTint="33"/>
            <w:vAlign w:val="center"/>
            <w:hideMark/>
          </w:tcPr>
          <w:p w:rsidR="007E3734" w:rsidRPr="008505E6" w:rsidRDefault="007E3734" w:rsidP="009867F7">
            <w:pPr>
              <w:spacing w:after="0" w:line="240" w:lineRule="auto"/>
              <w:rPr>
                <w:rFonts w:ascii="Times New Roman" w:eastAsia="Times New Roman" w:hAnsi="Times New Roman"/>
                <w:color w:val="000000"/>
                <w:sz w:val="20"/>
                <w:szCs w:val="20"/>
                <w:lang w:eastAsia="tr-TR"/>
              </w:rPr>
            </w:pPr>
          </w:p>
        </w:tc>
        <w:tc>
          <w:tcPr>
            <w:tcW w:w="485" w:type="dxa"/>
            <w:tcBorders>
              <w:top w:val="nil"/>
              <w:left w:val="single" w:sz="4" w:space="0" w:color="auto"/>
              <w:bottom w:val="single" w:sz="4" w:space="0" w:color="auto"/>
              <w:right w:val="nil"/>
            </w:tcBorders>
            <w:shd w:val="clear" w:color="auto" w:fill="CCC0D9" w:themeFill="accent4" w:themeFillTint="66"/>
            <w:vAlign w:val="center"/>
            <w:hideMark/>
          </w:tcPr>
          <w:p w:rsidR="007E3734" w:rsidRPr="008505E6" w:rsidRDefault="00343B90" w:rsidP="009867F7">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w:t>
            </w:r>
          </w:p>
        </w:tc>
        <w:tc>
          <w:tcPr>
            <w:tcW w:w="5943"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7E3734" w:rsidRPr="007E3734" w:rsidRDefault="007E3734" w:rsidP="007E3734">
            <w:pPr>
              <w:spacing w:after="0" w:line="240" w:lineRule="auto"/>
              <w:rPr>
                <w:rFonts w:ascii="Times New Roman" w:eastAsia="Times New Roman" w:hAnsi="Times New Roman"/>
                <w:color w:val="000000"/>
                <w:sz w:val="24"/>
                <w:szCs w:val="24"/>
                <w:lang w:eastAsia="tr-TR"/>
              </w:rPr>
            </w:pPr>
            <w:r w:rsidRPr="007E3734">
              <w:rPr>
                <w:rFonts w:ascii="Times New Roman" w:eastAsia="Times New Roman" w:hAnsi="Times New Roman"/>
                <w:color w:val="000000"/>
                <w:sz w:val="24"/>
                <w:szCs w:val="24"/>
                <w:lang w:eastAsia="tr-TR"/>
              </w:rPr>
              <w:t xml:space="preserve"> </w:t>
            </w:r>
            <w:r w:rsidR="00375360">
              <w:rPr>
                <w:rFonts w:ascii="Times New Roman" w:eastAsia="Times New Roman" w:hAnsi="Times New Roman"/>
                <w:color w:val="000000"/>
                <w:sz w:val="24"/>
                <w:szCs w:val="24"/>
                <w:lang w:eastAsia="tr-TR"/>
              </w:rPr>
              <w:t>2-</w:t>
            </w:r>
            <w:r w:rsidRPr="007E3734">
              <w:rPr>
                <w:rFonts w:ascii="Times New Roman" w:eastAsia="Times New Roman" w:hAnsi="Times New Roman"/>
                <w:color w:val="000000"/>
                <w:sz w:val="24"/>
                <w:szCs w:val="24"/>
                <w:lang w:eastAsia="tr-TR"/>
              </w:rPr>
              <w:t>Son sınıflarda koçluk sisteminin uygulanması</w:t>
            </w:r>
          </w:p>
          <w:p w:rsidR="007E3734" w:rsidRPr="007E3734" w:rsidRDefault="007E3734" w:rsidP="007E3734">
            <w:pPr>
              <w:spacing w:after="0" w:line="240" w:lineRule="auto"/>
              <w:rPr>
                <w:rFonts w:ascii="Times New Roman" w:eastAsia="Times New Roman" w:hAnsi="Times New Roman"/>
                <w:color w:val="000000"/>
                <w:sz w:val="24"/>
                <w:szCs w:val="24"/>
                <w:lang w:eastAsia="tr-TR"/>
              </w:rPr>
            </w:pPr>
          </w:p>
        </w:tc>
        <w:tc>
          <w:tcPr>
            <w:tcW w:w="2552" w:type="dxa"/>
            <w:tcBorders>
              <w:top w:val="nil"/>
              <w:left w:val="nil"/>
              <w:bottom w:val="single" w:sz="4" w:space="0" w:color="auto"/>
              <w:right w:val="single" w:sz="4" w:space="0" w:color="auto"/>
            </w:tcBorders>
            <w:shd w:val="clear" w:color="auto" w:fill="E5DFEC" w:themeFill="accent4" w:themeFillTint="33"/>
            <w:vAlign w:val="center"/>
          </w:tcPr>
          <w:p w:rsidR="007E3734" w:rsidRPr="007E3734" w:rsidRDefault="007E3734" w:rsidP="002233C8">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Kalite Ekibi</w:t>
            </w:r>
          </w:p>
        </w:tc>
        <w:tc>
          <w:tcPr>
            <w:tcW w:w="3245" w:type="dxa"/>
            <w:tcBorders>
              <w:top w:val="nil"/>
              <w:left w:val="nil"/>
              <w:bottom w:val="single" w:sz="4" w:space="0" w:color="auto"/>
              <w:right w:val="single" w:sz="4" w:space="0" w:color="auto"/>
            </w:tcBorders>
            <w:shd w:val="clear" w:color="auto" w:fill="E5DFEC" w:themeFill="accent4" w:themeFillTint="33"/>
            <w:vAlign w:val="center"/>
          </w:tcPr>
          <w:p w:rsidR="007E3734" w:rsidRDefault="007E3734"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İdaresi</w:t>
            </w:r>
          </w:p>
          <w:p w:rsidR="007E3734" w:rsidRPr="007E3734" w:rsidRDefault="007E3734"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Öğretmenler</w:t>
            </w:r>
          </w:p>
        </w:tc>
      </w:tr>
      <w:tr w:rsidR="007E3734" w:rsidRPr="008505E6" w:rsidTr="007E3734">
        <w:trPr>
          <w:trHeight w:val="2666"/>
        </w:trPr>
        <w:tc>
          <w:tcPr>
            <w:tcW w:w="80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7E3734" w:rsidRPr="008505E6" w:rsidRDefault="007E3734" w:rsidP="009867F7">
            <w:pPr>
              <w:spacing w:after="0" w:line="240" w:lineRule="auto"/>
              <w:rPr>
                <w:rFonts w:ascii="Times New Roman" w:eastAsia="Times New Roman" w:hAnsi="Times New Roman"/>
                <w:b/>
                <w:bCs/>
                <w:color w:val="000000"/>
                <w:sz w:val="20"/>
                <w:szCs w:val="20"/>
                <w:lang w:eastAsia="tr-TR"/>
              </w:rPr>
            </w:pPr>
          </w:p>
        </w:tc>
        <w:tc>
          <w:tcPr>
            <w:tcW w:w="1460" w:type="dxa"/>
            <w:vMerge/>
            <w:tcBorders>
              <w:left w:val="single" w:sz="4" w:space="0" w:color="auto"/>
              <w:bottom w:val="single" w:sz="4" w:space="0" w:color="auto"/>
              <w:right w:val="single" w:sz="4" w:space="0" w:color="auto"/>
            </w:tcBorders>
            <w:shd w:val="clear" w:color="auto" w:fill="FDE9D9" w:themeFill="accent6" w:themeFillTint="33"/>
            <w:vAlign w:val="center"/>
            <w:hideMark/>
          </w:tcPr>
          <w:p w:rsidR="007E3734" w:rsidRPr="008505E6" w:rsidRDefault="007E3734" w:rsidP="009867F7">
            <w:pPr>
              <w:spacing w:after="0" w:line="240" w:lineRule="auto"/>
              <w:rPr>
                <w:rFonts w:ascii="Times New Roman" w:eastAsia="Times New Roman" w:hAnsi="Times New Roman"/>
                <w:color w:val="000000"/>
                <w:sz w:val="20"/>
                <w:szCs w:val="20"/>
                <w:lang w:eastAsia="tr-TR"/>
              </w:rPr>
            </w:pPr>
          </w:p>
        </w:tc>
        <w:tc>
          <w:tcPr>
            <w:tcW w:w="485" w:type="dxa"/>
            <w:tcBorders>
              <w:top w:val="nil"/>
              <w:left w:val="single" w:sz="4" w:space="0" w:color="auto"/>
              <w:bottom w:val="single" w:sz="4" w:space="0" w:color="auto"/>
              <w:right w:val="nil"/>
            </w:tcBorders>
            <w:shd w:val="clear" w:color="auto" w:fill="CCC0D9" w:themeFill="accent4" w:themeFillTint="66"/>
            <w:vAlign w:val="center"/>
            <w:hideMark/>
          </w:tcPr>
          <w:p w:rsidR="007E3734" w:rsidRPr="008505E6" w:rsidRDefault="00343B90" w:rsidP="009867F7">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tc>
        <w:tc>
          <w:tcPr>
            <w:tcW w:w="5943"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7E3734" w:rsidRPr="007E3734" w:rsidRDefault="00375360" w:rsidP="009867F7">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r w:rsidR="007E3734" w:rsidRPr="007E3734">
              <w:rPr>
                <w:rFonts w:ascii="Times New Roman" w:eastAsia="Times New Roman" w:hAnsi="Times New Roman"/>
                <w:color w:val="000000"/>
                <w:sz w:val="24"/>
                <w:szCs w:val="24"/>
                <w:lang w:eastAsia="tr-TR"/>
              </w:rPr>
              <w:t xml:space="preserve">8. Sınıfları TEOG sınavı hazırlayıcı aynı zamanda sınav kaygılarını yenmeleri için düzenli olarak deneme sınavları yapılacaktır </w:t>
            </w:r>
          </w:p>
        </w:tc>
        <w:tc>
          <w:tcPr>
            <w:tcW w:w="2552" w:type="dxa"/>
            <w:tcBorders>
              <w:top w:val="nil"/>
              <w:left w:val="nil"/>
              <w:bottom w:val="single" w:sz="4" w:space="0" w:color="auto"/>
              <w:right w:val="single" w:sz="4" w:space="0" w:color="auto"/>
            </w:tcBorders>
            <w:shd w:val="clear" w:color="auto" w:fill="E5DFEC" w:themeFill="accent4" w:themeFillTint="33"/>
            <w:vAlign w:val="center"/>
          </w:tcPr>
          <w:p w:rsidR="007E3734" w:rsidRPr="007E3734" w:rsidRDefault="007E3734" w:rsidP="002233C8">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Kalite Ekibi</w:t>
            </w:r>
          </w:p>
        </w:tc>
        <w:tc>
          <w:tcPr>
            <w:tcW w:w="3245" w:type="dxa"/>
            <w:tcBorders>
              <w:top w:val="nil"/>
              <w:left w:val="nil"/>
              <w:bottom w:val="single" w:sz="4" w:space="0" w:color="auto"/>
              <w:right w:val="single" w:sz="4" w:space="0" w:color="auto"/>
            </w:tcBorders>
            <w:shd w:val="clear" w:color="auto" w:fill="E5DFEC" w:themeFill="accent4" w:themeFillTint="33"/>
            <w:vAlign w:val="center"/>
          </w:tcPr>
          <w:p w:rsidR="007E3734" w:rsidRPr="007E3734" w:rsidRDefault="007E3734"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İdaresi</w:t>
            </w:r>
          </w:p>
        </w:tc>
      </w:tr>
    </w:tbl>
    <w:p w:rsidR="009867F7" w:rsidRPr="008505E6" w:rsidRDefault="009867F7" w:rsidP="009867F7">
      <w:pPr>
        <w:rPr>
          <w:rFonts w:ascii="Times New Roman" w:eastAsiaTheme="minorHAnsi" w:hAnsi="Times New Roman"/>
          <w:sz w:val="20"/>
          <w:szCs w:val="20"/>
        </w:rPr>
      </w:pPr>
    </w:p>
    <w:p w:rsidR="009867F7" w:rsidRDefault="009867F7" w:rsidP="009867F7">
      <w:pPr>
        <w:rPr>
          <w:rFonts w:ascii="Times New Roman" w:eastAsiaTheme="minorHAnsi" w:hAnsi="Times New Roman"/>
          <w:sz w:val="20"/>
          <w:szCs w:val="20"/>
        </w:rPr>
      </w:pPr>
    </w:p>
    <w:p w:rsidR="00EE6ECE" w:rsidRDefault="00EE6ECE" w:rsidP="009867F7">
      <w:pPr>
        <w:rPr>
          <w:rFonts w:ascii="Times New Roman" w:eastAsiaTheme="minorHAnsi" w:hAnsi="Times New Roman"/>
          <w:sz w:val="20"/>
          <w:szCs w:val="20"/>
        </w:rPr>
      </w:pPr>
    </w:p>
    <w:p w:rsidR="00EE6ECE" w:rsidRDefault="00EE6ECE" w:rsidP="009867F7">
      <w:pPr>
        <w:rPr>
          <w:rFonts w:ascii="Times New Roman" w:eastAsiaTheme="minorHAnsi" w:hAnsi="Times New Roman"/>
          <w:sz w:val="20"/>
          <w:szCs w:val="20"/>
        </w:rPr>
      </w:pPr>
    </w:p>
    <w:p w:rsidR="00EE6ECE" w:rsidRDefault="00EE6ECE" w:rsidP="009867F7">
      <w:pPr>
        <w:rPr>
          <w:rFonts w:ascii="Times New Roman" w:eastAsiaTheme="minorHAnsi" w:hAnsi="Times New Roman"/>
          <w:sz w:val="20"/>
          <w:szCs w:val="20"/>
        </w:rPr>
      </w:pPr>
    </w:p>
    <w:p w:rsidR="00EE6ECE" w:rsidRDefault="00EE6ECE" w:rsidP="009867F7">
      <w:pPr>
        <w:rPr>
          <w:rFonts w:ascii="Times New Roman" w:eastAsiaTheme="minorHAnsi" w:hAnsi="Times New Roman"/>
          <w:sz w:val="20"/>
          <w:szCs w:val="20"/>
        </w:rPr>
      </w:pPr>
    </w:p>
    <w:p w:rsidR="00EE6ECE" w:rsidRPr="008505E6" w:rsidRDefault="00EE6ECE" w:rsidP="009867F7">
      <w:pPr>
        <w:rPr>
          <w:rFonts w:ascii="Times New Roman" w:eastAsiaTheme="minorHAnsi" w:hAnsi="Times New Roman"/>
          <w:sz w:val="20"/>
          <w:szCs w:val="20"/>
        </w:rPr>
      </w:pPr>
    </w:p>
    <w:tbl>
      <w:tblPr>
        <w:tblW w:w="14460" w:type="dxa"/>
        <w:tblInd w:w="54" w:type="dxa"/>
        <w:tblCellMar>
          <w:left w:w="70" w:type="dxa"/>
          <w:right w:w="70" w:type="dxa"/>
        </w:tblCellMar>
        <w:tblLook w:val="04A0" w:firstRow="1" w:lastRow="0" w:firstColumn="1" w:lastColumn="0" w:noHBand="0" w:noVBand="1"/>
      </w:tblPr>
      <w:tblGrid>
        <w:gridCol w:w="740"/>
        <w:gridCol w:w="1666"/>
        <w:gridCol w:w="460"/>
        <w:gridCol w:w="5855"/>
        <w:gridCol w:w="2552"/>
        <w:gridCol w:w="3187"/>
      </w:tblGrid>
      <w:tr w:rsidR="009867F7" w:rsidRPr="008505E6" w:rsidTr="00343B90">
        <w:trPr>
          <w:trHeight w:val="546"/>
        </w:trPr>
        <w:tc>
          <w:tcPr>
            <w:tcW w:w="7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TEMA</w:t>
            </w:r>
          </w:p>
        </w:tc>
        <w:tc>
          <w:tcPr>
            <w:tcW w:w="1666" w:type="dxa"/>
            <w:tcBorders>
              <w:top w:val="single" w:sz="4" w:space="0" w:color="auto"/>
              <w:left w:val="nil"/>
              <w:bottom w:val="nil"/>
              <w:right w:val="single" w:sz="4" w:space="0" w:color="000000"/>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STRATEJİK HEDEF</w:t>
            </w:r>
          </w:p>
        </w:tc>
        <w:tc>
          <w:tcPr>
            <w:tcW w:w="460" w:type="dxa"/>
            <w:tcBorders>
              <w:top w:val="single" w:sz="4" w:space="0" w:color="auto"/>
              <w:left w:val="nil"/>
              <w:bottom w:val="nil"/>
              <w:right w:val="single" w:sz="4" w:space="0" w:color="auto"/>
            </w:tcBorders>
            <w:shd w:val="clear" w:color="auto" w:fill="D99594" w:themeFill="accent2" w:themeFillTint="99"/>
            <w:noWrap/>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No</w:t>
            </w:r>
          </w:p>
        </w:tc>
        <w:tc>
          <w:tcPr>
            <w:tcW w:w="5855" w:type="dxa"/>
            <w:tcBorders>
              <w:top w:val="single" w:sz="4" w:space="0" w:color="auto"/>
              <w:left w:val="nil"/>
              <w:bottom w:val="nil"/>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STRATEJİLER/TEDBİRLER</w:t>
            </w:r>
          </w:p>
        </w:tc>
        <w:tc>
          <w:tcPr>
            <w:tcW w:w="2552" w:type="dxa"/>
            <w:tcBorders>
              <w:top w:val="single" w:sz="4" w:space="0" w:color="auto"/>
              <w:left w:val="nil"/>
              <w:bottom w:val="nil"/>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ANA SORUMLU BİRİM</w:t>
            </w:r>
          </w:p>
        </w:tc>
        <w:tc>
          <w:tcPr>
            <w:tcW w:w="3187" w:type="dxa"/>
            <w:tcBorders>
              <w:top w:val="single" w:sz="4" w:space="0" w:color="auto"/>
              <w:left w:val="nil"/>
              <w:bottom w:val="nil"/>
              <w:right w:val="single" w:sz="4" w:space="0" w:color="auto"/>
            </w:tcBorders>
            <w:shd w:val="clear" w:color="auto" w:fill="D99594" w:themeFill="accent2" w:themeFillTint="99"/>
            <w:vAlign w:val="center"/>
            <w:hideMark/>
          </w:tcPr>
          <w:p w:rsidR="009867F7" w:rsidRPr="008505E6" w:rsidRDefault="009867F7"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DİĞER SORUMLU BİRİMLER</w:t>
            </w:r>
          </w:p>
        </w:tc>
      </w:tr>
      <w:tr w:rsidR="00343B90" w:rsidRPr="008505E6" w:rsidTr="00343B90">
        <w:trPr>
          <w:trHeight w:val="1956"/>
        </w:trPr>
        <w:tc>
          <w:tcPr>
            <w:tcW w:w="740"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343B90" w:rsidRPr="008505E6" w:rsidRDefault="00343B90" w:rsidP="009867F7">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EĞİTİM ÖĞRETİMDE KALİTE</w:t>
            </w:r>
          </w:p>
        </w:tc>
        <w:tc>
          <w:tcPr>
            <w:tcW w:w="1666"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hideMark/>
          </w:tcPr>
          <w:p w:rsidR="00343B90" w:rsidRPr="008505E6" w:rsidRDefault="00343B90" w:rsidP="009867F7">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 xml:space="preserve">Stratejik Hedef </w:t>
            </w:r>
            <w:r>
              <w:rPr>
                <w:rFonts w:ascii="Times New Roman" w:eastAsia="Times New Roman" w:hAnsi="Times New Roman"/>
                <w:b/>
                <w:bCs/>
                <w:color w:val="000000"/>
                <w:sz w:val="20"/>
                <w:szCs w:val="20"/>
                <w:lang w:eastAsia="tr-TR"/>
              </w:rPr>
              <w:t>2.2.</w:t>
            </w:r>
          </w:p>
          <w:p w:rsidR="00343B90" w:rsidRPr="008505E6" w:rsidRDefault="00343B90" w:rsidP="009867F7">
            <w:pPr>
              <w:spacing w:after="0" w:line="240" w:lineRule="auto"/>
              <w:jc w:val="center"/>
              <w:rPr>
                <w:rFonts w:ascii="Times New Roman" w:eastAsia="Times New Roman" w:hAnsi="Times New Roman"/>
                <w:color w:val="000000"/>
                <w:sz w:val="20"/>
                <w:szCs w:val="20"/>
                <w:lang w:eastAsia="tr-TR"/>
              </w:rPr>
            </w:pPr>
            <w:r w:rsidRPr="00C540DA">
              <w:rPr>
                <w:rFonts w:ascii="Times New Roman" w:hAnsi="Times New Roman"/>
                <w:sz w:val="24"/>
                <w:szCs w:val="24"/>
              </w:rPr>
              <w:t>Öğrencilerimizin yeteneklerinin keşfi, geliştirilmesi,</w:t>
            </w:r>
            <w:r>
              <w:rPr>
                <w:rFonts w:ascii="Times New Roman" w:hAnsi="Times New Roman"/>
                <w:sz w:val="24"/>
                <w:szCs w:val="24"/>
              </w:rPr>
              <w:t xml:space="preserve"> </w:t>
            </w:r>
            <w:r w:rsidRPr="00C540DA">
              <w:rPr>
                <w:rFonts w:ascii="Times New Roman" w:hAnsi="Times New Roman"/>
                <w:sz w:val="24"/>
                <w:szCs w:val="24"/>
              </w:rPr>
              <w:t>akademik yaşantılarının yanı sıra kişilik gelişimlerinin de desteklenmesi için sosyal,</w:t>
            </w:r>
            <w:r>
              <w:rPr>
                <w:rFonts w:ascii="Times New Roman" w:hAnsi="Times New Roman"/>
                <w:sz w:val="24"/>
                <w:szCs w:val="24"/>
              </w:rPr>
              <w:t xml:space="preserve"> </w:t>
            </w:r>
            <w:r w:rsidRPr="00C540DA">
              <w:rPr>
                <w:rFonts w:ascii="Times New Roman" w:hAnsi="Times New Roman"/>
                <w:sz w:val="24"/>
                <w:szCs w:val="24"/>
              </w:rPr>
              <w:t>kültürel,</w:t>
            </w:r>
            <w:r>
              <w:rPr>
                <w:rFonts w:ascii="Times New Roman" w:hAnsi="Times New Roman"/>
                <w:sz w:val="24"/>
                <w:szCs w:val="24"/>
              </w:rPr>
              <w:t xml:space="preserve"> </w:t>
            </w:r>
            <w:r w:rsidRPr="00C540DA">
              <w:rPr>
                <w:rFonts w:ascii="Times New Roman" w:hAnsi="Times New Roman"/>
                <w:sz w:val="24"/>
                <w:szCs w:val="24"/>
              </w:rPr>
              <w:t>sportif faaliyetlerin artırılması;</w:t>
            </w:r>
            <w:r>
              <w:rPr>
                <w:rFonts w:ascii="Times New Roman" w:hAnsi="Times New Roman"/>
                <w:sz w:val="24"/>
                <w:szCs w:val="24"/>
              </w:rPr>
              <w:t xml:space="preserve"> </w:t>
            </w:r>
            <w:r w:rsidRPr="00C540DA">
              <w:rPr>
                <w:rFonts w:ascii="Times New Roman" w:hAnsi="Times New Roman"/>
                <w:sz w:val="24"/>
                <w:szCs w:val="24"/>
              </w:rPr>
              <w:t>ulusal  yarışmalara katılımın özendirilmesi</w:t>
            </w:r>
          </w:p>
        </w:tc>
        <w:tc>
          <w:tcPr>
            <w:tcW w:w="4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43B90" w:rsidRPr="008505E6" w:rsidRDefault="00343B90" w:rsidP="009867F7">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6</w:t>
            </w:r>
          </w:p>
        </w:tc>
        <w:tc>
          <w:tcPr>
            <w:tcW w:w="5855"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343B90" w:rsidRPr="000B6881" w:rsidRDefault="00343B90" w:rsidP="002233C8">
            <w:pPr>
              <w:tabs>
                <w:tab w:val="left" w:pos="199"/>
                <w:tab w:val="left" w:pos="754"/>
              </w:tabs>
              <w:spacing w:before="100" w:beforeAutospacing="1" w:after="0" w:line="240" w:lineRule="auto"/>
              <w:ind w:left="567"/>
              <w:rPr>
                <w:rFonts w:ascii="Times New Roman" w:hAnsi="Times New Roman"/>
                <w:sz w:val="24"/>
                <w:szCs w:val="24"/>
              </w:rPr>
            </w:pPr>
            <w:r>
              <w:rPr>
                <w:rFonts w:ascii="Times New Roman" w:hAnsi="Times New Roman"/>
                <w:sz w:val="24"/>
                <w:szCs w:val="24"/>
              </w:rPr>
              <w:t>1-Okulda Voleybol, Masa Tenisi, satranç turnuvası düzenlenmesi.</w:t>
            </w:r>
          </w:p>
        </w:tc>
        <w:tc>
          <w:tcPr>
            <w:tcW w:w="255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343B90" w:rsidRPr="00375360" w:rsidRDefault="00375360" w:rsidP="00F73A99">
            <w:pPr>
              <w:spacing w:after="0" w:line="240" w:lineRule="auto"/>
              <w:jc w:val="center"/>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Kalite Ekibi</w:t>
            </w:r>
          </w:p>
        </w:tc>
        <w:tc>
          <w:tcPr>
            <w:tcW w:w="318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343B90" w:rsidRPr="00375360" w:rsidRDefault="00343B90" w:rsidP="009867F7">
            <w:pPr>
              <w:spacing w:after="0" w:line="240" w:lineRule="auto"/>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Beden eğitimi öğretmeni</w:t>
            </w:r>
          </w:p>
          <w:p w:rsidR="00343B90" w:rsidRPr="00375360" w:rsidRDefault="00343B90" w:rsidP="009867F7">
            <w:pPr>
              <w:spacing w:after="0" w:line="240" w:lineRule="auto"/>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Spor kulübü</w:t>
            </w:r>
          </w:p>
        </w:tc>
      </w:tr>
      <w:tr w:rsidR="00343B90" w:rsidRPr="008505E6" w:rsidTr="00343B90">
        <w:trPr>
          <w:trHeight w:val="2400"/>
        </w:trPr>
        <w:tc>
          <w:tcPr>
            <w:tcW w:w="74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343B90" w:rsidRPr="008505E6" w:rsidRDefault="00343B90" w:rsidP="009867F7">
            <w:pPr>
              <w:spacing w:after="0" w:line="240" w:lineRule="auto"/>
              <w:rPr>
                <w:rFonts w:ascii="Times New Roman" w:eastAsia="Times New Roman" w:hAnsi="Times New Roman"/>
                <w:b/>
                <w:bCs/>
                <w:color w:val="000000"/>
                <w:sz w:val="20"/>
                <w:szCs w:val="20"/>
                <w:lang w:eastAsia="tr-TR"/>
              </w:rPr>
            </w:pPr>
          </w:p>
        </w:tc>
        <w:tc>
          <w:tcPr>
            <w:tcW w:w="1666" w:type="dxa"/>
            <w:vMerge/>
            <w:tcBorders>
              <w:left w:val="single" w:sz="4" w:space="0" w:color="auto"/>
              <w:right w:val="single" w:sz="4" w:space="0" w:color="auto"/>
            </w:tcBorders>
            <w:shd w:val="clear" w:color="auto" w:fill="FDE9D9" w:themeFill="accent6" w:themeFillTint="33"/>
            <w:vAlign w:val="center"/>
            <w:hideMark/>
          </w:tcPr>
          <w:p w:rsidR="00343B90" w:rsidRPr="008505E6" w:rsidRDefault="00343B90" w:rsidP="009867F7">
            <w:pPr>
              <w:spacing w:after="0" w:line="240" w:lineRule="auto"/>
              <w:rPr>
                <w:rFonts w:ascii="Times New Roman" w:eastAsia="Times New Roman" w:hAnsi="Times New Roman"/>
                <w:color w:val="000000"/>
                <w:sz w:val="20"/>
                <w:szCs w:val="20"/>
                <w:lang w:eastAsia="tr-TR"/>
              </w:rPr>
            </w:pPr>
          </w:p>
        </w:tc>
        <w:tc>
          <w:tcPr>
            <w:tcW w:w="46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43B90" w:rsidRPr="008505E6" w:rsidRDefault="00343B90" w:rsidP="009867F7">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7</w:t>
            </w:r>
          </w:p>
        </w:tc>
        <w:tc>
          <w:tcPr>
            <w:tcW w:w="5855" w:type="dxa"/>
            <w:tcBorders>
              <w:top w:val="nil"/>
              <w:left w:val="nil"/>
              <w:bottom w:val="single" w:sz="4" w:space="0" w:color="auto"/>
              <w:right w:val="single" w:sz="4" w:space="0" w:color="auto"/>
            </w:tcBorders>
            <w:shd w:val="clear" w:color="auto" w:fill="E5DFEC" w:themeFill="accent4" w:themeFillTint="33"/>
            <w:vAlign w:val="center"/>
          </w:tcPr>
          <w:p w:rsidR="00343B90" w:rsidRPr="000B6881" w:rsidRDefault="00343B90" w:rsidP="002233C8">
            <w:pPr>
              <w:tabs>
                <w:tab w:val="left" w:pos="199"/>
                <w:tab w:val="left" w:pos="754"/>
              </w:tabs>
              <w:spacing w:before="100" w:beforeAutospacing="1" w:after="0" w:line="240" w:lineRule="auto"/>
              <w:ind w:left="567"/>
              <w:rPr>
                <w:rFonts w:ascii="Times New Roman" w:hAnsi="Times New Roman"/>
                <w:sz w:val="24"/>
                <w:szCs w:val="24"/>
              </w:rPr>
            </w:pPr>
            <w:r w:rsidRPr="000B6881">
              <w:rPr>
                <w:rFonts w:ascii="Times New Roman" w:hAnsi="Times New Roman"/>
                <w:b/>
                <w:sz w:val="24"/>
                <w:szCs w:val="24"/>
              </w:rPr>
              <w:t>2-</w:t>
            </w:r>
            <w:r>
              <w:rPr>
                <w:rFonts w:ascii="Times New Roman" w:hAnsi="Times New Roman"/>
                <w:sz w:val="24"/>
                <w:szCs w:val="24"/>
              </w:rPr>
              <w:t>Okulumuz  öğrencilerine yönelik Sporun insanlar üzerindeki olumlu etkilerini anlatan seminer verilmesi.</w:t>
            </w:r>
          </w:p>
        </w:tc>
        <w:tc>
          <w:tcPr>
            <w:tcW w:w="2552" w:type="dxa"/>
            <w:tcBorders>
              <w:top w:val="nil"/>
              <w:left w:val="nil"/>
              <w:bottom w:val="single" w:sz="4" w:space="0" w:color="auto"/>
              <w:right w:val="single" w:sz="4" w:space="0" w:color="auto"/>
            </w:tcBorders>
            <w:shd w:val="clear" w:color="auto" w:fill="E5DFEC" w:themeFill="accent4" w:themeFillTint="33"/>
            <w:vAlign w:val="center"/>
          </w:tcPr>
          <w:p w:rsidR="00343B90" w:rsidRPr="00375360" w:rsidRDefault="00375360" w:rsidP="00F73A99">
            <w:pPr>
              <w:spacing w:after="0" w:line="240" w:lineRule="auto"/>
              <w:jc w:val="center"/>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Kalite Ekibi</w:t>
            </w:r>
          </w:p>
        </w:tc>
        <w:tc>
          <w:tcPr>
            <w:tcW w:w="3187" w:type="dxa"/>
            <w:tcBorders>
              <w:top w:val="nil"/>
              <w:left w:val="nil"/>
              <w:bottom w:val="single" w:sz="4" w:space="0" w:color="auto"/>
              <w:right w:val="single" w:sz="4" w:space="0" w:color="auto"/>
            </w:tcBorders>
            <w:shd w:val="clear" w:color="auto" w:fill="E5DFEC" w:themeFill="accent4" w:themeFillTint="33"/>
            <w:vAlign w:val="center"/>
          </w:tcPr>
          <w:p w:rsidR="00375360" w:rsidRPr="00375360" w:rsidRDefault="00375360" w:rsidP="00375360">
            <w:pPr>
              <w:spacing w:after="0" w:line="240" w:lineRule="auto"/>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Beden eğitimi öğretmeni</w:t>
            </w:r>
          </w:p>
          <w:p w:rsidR="00343B90" w:rsidRPr="00375360" w:rsidRDefault="00375360" w:rsidP="00375360">
            <w:pPr>
              <w:spacing w:after="0" w:line="240" w:lineRule="auto"/>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Spor kulübü</w:t>
            </w:r>
          </w:p>
        </w:tc>
      </w:tr>
      <w:tr w:rsidR="00343B90" w:rsidRPr="008505E6" w:rsidTr="00343B90">
        <w:trPr>
          <w:trHeight w:val="2258"/>
        </w:trPr>
        <w:tc>
          <w:tcPr>
            <w:tcW w:w="74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343B90" w:rsidRPr="008505E6" w:rsidRDefault="00343B90" w:rsidP="009867F7">
            <w:pPr>
              <w:spacing w:after="0" w:line="240" w:lineRule="auto"/>
              <w:rPr>
                <w:rFonts w:ascii="Times New Roman" w:eastAsia="Times New Roman" w:hAnsi="Times New Roman"/>
                <w:b/>
                <w:bCs/>
                <w:color w:val="000000"/>
                <w:sz w:val="20"/>
                <w:szCs w:val="20"/>
                <w:lang w:eastAsia="tr-TR"/>
              </w:rPr>
            </w:pPr>
          </w:p>
        </w:tc>
        <w:tc>
          <w:tcPr>
            <w:tcW w:w="1666" w:type="dxa"/>
            <w:vMerge/>
            <w:tcBorders>
              <w:left w:val="single" w:sz="4" w:space="0" w:color="auto"/>
              <w:bottom w:val="single" w:sz="4" w:space="0" w:color="auto"/>
              <w:right w:val="single" w:sz="4" w:space="0" w:color="auto"/>
            </w:tcBorders>
            <w:shd w:val="clear" w:color="auto" w:fill="FDE9D9" w:themeFill="accent6" w:themeFillTint="33"/>
            <w:vAlign w:val="center"/>
            <w:hideMark/>
          </w:tcPr>
          <w:p w:rsidR="00343B90" w:rsidRPr="008505E6" w:rsidRDefault="00343B90" w:rsidP="009867F7">
            <w:pPr>
              <w:spacing w:after="0" w:line="240" w:lineRule="auto"/>
              <w:rPr>
                <w:rFonts w:ascii="Times New Roman" w:eastAsia="Times New Roman" w:hAnsi="Times New Roman"/>
                <w:color w:val="000000"/>
                <w:sz w:val="20"/>
                <w:szCs w:val="20"/>
                <w:lang w:eastAsia="tr-TR"/>
              </w:rPr>
            </w:pPr>
          </w:p>
        </w:tc>
        <w:tc>
          <w:tcPr>
            <w:tcW w:w="46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43B90" w:rsidRPr="008505E6" w:rsidRDefault="00343B90" w:rsidP="009867F7">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8</w:t>
            </w:r>
          </w:p>
        </w:tc>
        <w:tc>
          <w:tcPr>
            <w:tcW w:w="5855" w:type="dxa"/>
            <w:tcBorders>
              <w:top w:val="nil"/>
              <w:left w:val="nil"/>
              <w:bottom w:val="single" w:sz="4" w:space="0" w:color="auto"/>
              <w:right w:val="single" w:sz="4" w:space="0" w:color="auto"/>
            </w:tcBorders>
            <w:shd w:val="clear" w:color="auto" w:fill="E5DFEC" w:themeFill="accent4" w:themeFillTint="33"/>
            <w:vAlign w:val="center"/>
          </w:tcPr>
          <w:p w:rsidR="00343B90" w:rsidRPr="0008792F" w:rsidRDefault="00343B90" w:rsidP="002233C8">
            <w:pPr>
              <w:tabs>
                <w:tab w:val="left" w:pos="199"/>
                <w:tab w:val="left" w:pos="754"/>
              </w:tabs>
              <w:spacing w:before="100" w:beforeAutospacing="1" w:after="0" w:line="240" w:lineRule="auto"/>
              <w:ind w:left="567"/>
              <w:rPr>
                <w:rFonts w:ascii="Times New Roman" w:hAnsi="Times New Roman"/>
                <w:sz w:val="24"/>
                <w:szCs w:val="24"/>
              </w:rPr>
            </w:pPr>
            <w:r w:rsidRPr="000B6881">
              <w:rPr>
                <w:rFonts w:ascii="Times New Roman" w:hAnsi="Times New Roman"/>
                <w:b/>
                <w:sz w:val="24"/>
                <w:szCs w:val="24"/>
              </w:rPr>
              <w:t>3</w:t>
            </w:r>
            <w:r>
              <w:rPr>
                <w:rFonts w:ascii="Times New Roman" w:hAnsi="Times New Roman"/>
                <w:b/>
                <w:sz w:val="24"/>
                <w:szCs w:val="24"/>
              </w:rPr>
              <w:t>-</w:t>
            </w:r>
            <w:r>
              <w:rPr>
                <w:rFonts w:ascii="Times New Roman" w:hAnsi="Times New Roman"/>
                <w:sz w:val="24"/>
                <w:szCs w:val="24"/>
              </w:rPr>
              <w:t>Değerler Eğitimi ile ilgili çalışmaların yapılması.</w:t>
            </w:r>
          </w:p>
        </w:tc>
        <w:tc>
          <w:tcPr>
            <w:tcW w:w="2552" w:type="dxa"/>
            <w:tcBorders>
              <w:top w:val="nil"/>
              <w:left w:val="nil"/>
              <w:bottom w:val="single" w:sz="4" w:space="0" w:color="auto"/>
              <w:right w:val="single" w:sz="4" w:space="0" w:color="auto"/>
            </w:tcBorders>
            <w:shd w:val="clear" w:color="auto" w:fill="E5DFEC" w:themeFill="accent4" w:themeFillTint="33"/>
            <w:vAlign w:val="center"/>
          </w:tcPr>
          <w:p w:rsidR="00343B90" w:rsidRPr="00375360" w:rsidRDefault="00375360" w:rsidP="00F73A99">
            <w:pPr>
              <w:spacing w:after="0" w:line="240" w:lineRule="auto"/>
              <w:jc w:val="center"/>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Kalite Ekibi</w:t>
            </w:r>
          </w:p>
        </w:tc>
        <w:tc>
          <w:tcPr>
            <w:tcW w:w="3187" w:type="dxa"/>
            <w:tcBorders>
              <w:top w:val="nil"/>
              <w:left w:val="nil"/>
              <w:bottom w:val="single" w:sz="4" w:space="0" w:color="auto"/>
              <w:right w:val="single" w:sz="4" w:space="0" w:color="auto"/>
            </w:tcBorders>
            <w:shd w:val="clear" w:color="auto" w:fill="E5DFEC" w:themeFill="accent4" w:themeFillTint="33"/>
            <w:vAlign w:val="center"/>
          </w:tcPr>
          <w:p w:rsidR="00343B90" w:rsidRPr="00375360" w:rsidRDefault="00375360" w:rsidP="009867F7">
            <w:pPr>
              <w:spacing w:after="0" w:line="240" w:lineRule="auto"/>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Okul İdaresi</w:t>
            </w:r>
          </w:p>
        </w:tc>
      </w:tr>
    </w:tbl>
    <w:p w:rsidR="009867F7" w:rsidRPr="008505E6" w:rsidRDefault="009867F7" w:rsidP="009867F7">
      <w:pPr>
        <w:rPr>
          <w:rFonts w:ascii="Times New Roman" w:eastAsiaTheme="minorHAnsi" w:hAnsi="Times New Roman"/>
          <w:sz w:val="20"/>
          <w:szCs w:val="20"/>
        </w:rPr>
      </w:pPr>
    </w:p>
    <w:p w:rsidR="009867F7" w:rsidRPr="008505E6" w:rsidRDefault="009867F7" w:rsidP="009867F7">
      <w:pPr>
        <w:rPr>
          <w:rFonts w:ascii="Times New Roman" w:eastAsiaTheme="minorHAnsi" w:hAnsi="Times New Roman"/>
          <w:sz w:val="20"/>
          <w:szCs w:val="20"/>
        </w:rPr>
      </w:pPr>
    </w:p>
    <w:p w:rsidR="009867F7" w:rsidRPr="008505E6" w:rsidRDefault="009867F7" w:rsidP="009867F7">
      <w:pPr>
        <w:rPr>
          <w:rFonts w:ascii="Times New Roman" w:eastAsiaTheme="minorHAnsi" w:hAnsi="Times New Roman"/>
          <w:sz w:val="20"/>
          <w:szCs w:val="20"/>
        </w:rPr>
      </w:pPr>
    </w:p>
    <w:p w:rsidR="009867F7" w:rsidRPr="008505E6" w:rsidRDefault="009867F7" w:rsidP="009867F7">
      <w:pPr>
        <w:rPr>
          <w:rFonts w:ascii="Times New Roman" w:eastAsiaTheme="minorHAnsi" w:hAnsi="Times New Roman"/>
          <w:sz w:val="20"/>
          <w:szCs w:val="20"/>
        </w:rPr>
      </w:pPr>
    </w:p>
    <w:tbl>
      <w:tblPr>
        <w:tblW w:w="14460" w:type="dxa"/>
        <w:tblInd w:w="54" w:type="dxa"/>
        <w:tblCellMar>
          <w:left w:w="70" w:type="dxa"/>
          <w:right w:w="70" w:type="dxa"/>
        </w:tblCellMar>
        <w:tblLook w:val="04A0" w:firstRow="1" w:lastRow="0" w:firstColumn="1" w:lastColumn="0" w:noHBand="0" w:noVBand="1"/>
      </w:tblPr>
      <w:tblGrid>
        <w:gridCol w:w="740"/>
        <w:gridCol w:w="1811"/>
        <w:gridCol w:w="460"/>
        <w:gridCol w:w="5786"/>
        <w:gridCol w:w="2521"/>
        <w:gridCol w:w="3142"/>
      </w:tblGrid>
      <w:tr w:rsidR="00375360" w:rsidRPr="008505E6" w:rsidTr="00375360">
        <w:trPr>
          <w:trHeight w:val="546"/>
        </w:trPr>
        <w:tc>
          <w:tcPr>
            <w:tcW w:w="7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375360" w:rsidRPr="008505E6" w:rsidRDefault="0037536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TEMA</w:t>
            </w:r>
          </w:p>
        </w:tc>
        <w:tc>
          <w:tcPr>
            <w:tcW w:w="1811" w:type="dxa"/>
            <w:tcBorders>
              <w:top w:val="single" w:sz="4" w:space="0" w:color="auto"/>
              <w:left w:val="nil"/>
              <w:bottom w:val="nil"/>
              <w:right w:val="single" w:sz="4" w:space="0" w:color="000000"/>
            </w:tcBorders>
            <w:shd w:val="clear" w:color="auto" w:fill="D99594" w:themeFill="accent2" w:themeFillTint="99"/>
            <w:vAlign w:val="center"/>
            <w:hideMark/>
          </w:tcPr>
          <w:p w:rsidR="00375360" w:rsidRPr="008505E6" w:rsidRDefault="0037536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STRATEJİK HEDEF</w:t>
            </w:r>
          </w:p>
        </w:tc>
        <w:tc>
          <w:tcPr>
            <w:tcW w:w="460" w:type="dxa"/>
            <w:tcBorders>
              <w:top w:val="single" w:sz="4" w:space="0" w:color="auto"/>
              <w:left w:val="nil"/>
              <w:bottom w:val="nil"/>
              <w:right w:val="single" w:sz="4" w:space="0" w:color="auto"/>
            </w:tcBorders>
            <w:shd w:val="clear" w:color="auto" w:fill="D99594" w:themeFill="accent2" w:themeFillTint="99"/>
            <w:noWrap/>
            <w:vAlign w:val="center"/>
            <w:hideMark/>
          </w:tcPr>
          <w:p w:rsidR="00375360" w:rsidRPr="008505E6" w:rsidRDefault="0037536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No</w:t>
            </w:r>
          </w:p>
        </w:tc>
        <w:tc>
          <w:tcPr>
            <w:tcW w:w="5786" w:type="dxa"/>
            <w:tcBorders>
              <w:top w:val="single" w:sz="4" w:space="0" w:color="auto"/>
              <w:left w:val="nil"/>
              <w:bottom w:val="nil"/>
              <w:right w:val="single" w:sz="4" w:space="0" w:color="auto"/>
            </w:tcBorders>
            <w:shd w:val="clear" w:color="auto" w:fill="D99594" w:themeFill="accent2" w:themeFillTint="99"/>
            <w:vAlign w:val="center"/>
            <w:hideMark/>
          </w:tcPr>
          <w:p w:rsidR="00375360" w:rsidRPr="008505E6" w:rsidRDefault="0037536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STRATEJİLER/TEDBİRLER</w:t>
            </w:r>
          </w:p>
        </w:tc>
        <w:tc>
          <w:tcPr>
            <w:tcW w:w="2521" w:type="dxa"/>
            <w:tcBorders>
              <w:top w:val="single" w:sz="4" w:space="0" w:color="auto"/>
              <w:left w:val="nil"/>
              <w:bottom w:val="nil"/>
              <w:right w:val="single" w:sz="4" w:space="0" w:color="auto"/>
            </w:tcBorders>
            <w:shd w:val="clear" w:color="auto" w:fill="D99594" w:themeFill="accent2" w:themeFillTint="99"/>
            <w:vAlign w:val="center"/>
            <w:hideMark/>
          </w:tcPr>
          <w:p w:rsidR="00375360" w:rsidRPr="008505E6" w:rsidRDefault="0037536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ANA SORUMLU BİRİM</w:t>
            </w:r>
          </w:p>
        </w:tc>
        <w:tc>
          <w:tcPr>
            <w:tcW w:w="3142" w:type="dxa"/>
            <w:tcBorders>
              <w:top w:val="single" w:sz="4" w:space="0" w:color="auto"/>
              <w:left w:val="nil"/>
              <w:bottom w:val="nil"/>
              <w:right w:val="single" w:sz="4" w:space="0" w:color="auto"/>
            </w:tcBorders>
            <w:shd w:val="clear" w:color="auto" w:fill="D99594" w:themeFill="accent2" w:themeFillTint="99"/>
            <w:vAlign w:val="center"/>
            <w:hideMark/>
          </w:tcPr>
          <w:p w:rsidR="00375360" w:rsidRPr="008505E6" w:rsidRDefault="0037536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DİĞER SORUMLU BİRİMLER</w:t>
            </w:r>
          </w:p>
        </w:tc>
      </w:tr>
      <w:tr w:rsidR="00375360" w:rsidRPr="008505E6" w:rsidTr="00375360">
        <w:trPr>
          <w:trHeight w:val="2842"/>
        </w:trPr>
        <w:tc>
          <w:tcPr>
            <w:tcW w:w="740"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375360" w:rsidRPr="008505E6" w:rsidRDefault="00375360" w:rsidP="002233C8">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EĞİTİM ÖĞRETİMDE KALİTE</w:t>
            </w:r>
          </w:p>
        </w:tc>
        <w:tc>
          <w:tcPr>
            <w:tcW w:w="1811"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hideMark/>
          </w:tcPr>
          <w:p w:rsidR="00375360" w:rsidRPr="008505E6" w:rsidRDefault="0037536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 xml:space="preserve">Stratejik Hedef </w:t>
            </w:r>
            <w:r>
              <w:rPr>
                <w:rFonts w:ascii="Times New Roman" w:eastAsia="Times New Roman" w:hAnsi="Times New Roman"/>
                <w:b/>
                <w:bCs/>
                <w:color w:val="000000"/>
                <w:sz w:val="20"/>
                <w:szCs w:val="20"/>
                <w:lang w:eastAsia="tr-TR"/>
              </w:rPr>
              <w:t>2.3.</w:t>
            </w:r>
          </w:p>
          <w:p w:rsidR="00375360" w:rsidRPr="000B6881" w:rsidRDefault="00375360" w:rsidP="00375360">
            <w:pPr>
              <w:spacing w:after="0" w:line="240" w:lineRule="auto"/>
              <w:ind w:left="567" w:right="424"/>
              <w:jc w:val="both"/>
              <w:rPr>
                <w:rFonts w:ascii="Times New Roman" w:hAnsi="Times New Roman"/>
                <w:sz w:val="24"/>
                <w:szCs w:val="24"/>
              </w:rPr>
            </w:pPr>
            <w:r w:rsidRPr="000B6881">
              <w:rPr>
                <w:rFonts w:ascii="Times New Roman" w:hAnsi="Times New Roman"/>
                <w:sz w:val="24"/>
                <w:szCs w:val="24"/>
              </w:rPr>
              <w:t>Eğitimde yenilikçi yaklaşımlar ile önceki öğrenmelerin tanınmasını sağlayarak, bireylerin yabancı dil yeterliliğini ve uluslararası alanda öğrenci ve öğretmen hareketliliğini artırmak.</w:t>
            </w:r>
          </w:p>
          <w:p w:rsidR="00375360" w:rsidRPr="000B6881" w:rsidRDefault="00375360" w:rsidP="00375360">
            <w:pPr>
              <w:spacing w:after="0" w:line="240" w:lineRule="auto"/>
              <w:ind w:left="567" w:right="424"/>
              <w:jc w:val="both"/>
              <w:rPr>
                <w:rFonts w:ascii="Times New Roman" w:hAnsi="Times New Roman"/>
                <w:sz w:val="24"/>
                <w:szCs w:val="24"/>
              </w:rPr>
            </w:pPr>
          </w:p>
          <w:p w:rsidR="00375360" w:rsidRPr="008505E6" w:rsidRDefault="00375360" w:rsidP="002233C8">
            <w:pPr>
              <w:spacing w:after="0" w:line="240" w:lineRule="auto"/>
              <w:jc w:val="center"/>
              <w:rPr>
                <w:rFonts w:ascii="Times New Roman" w:eastAsia="Times New Roman" w:hAnsi="Times New Roman"/>
                <w:color w:val="000000"/>
                <w:sz w:val="20"/>
                <w:szCs w:val="20"/>
                <w:lang w:eastAsia="tr-TR"/>
              </w:rPr>
            </w:pPr>
          </w:p>
        </w:tc>
        <w:tc>
          <w:tcPr>
            <w:tcW w:w="4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75360"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9</w:t>
            </w:r>
          </w:p>
        </w:tc>
        <w:tc>
          <w:tcPr>
            <w:tcW w:w="578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375360" w:rsidRPr="000B6881" w:rsidRDefault="00375360" w:rsidP="002233C8">
            <w:pPr>
              <w:tabs>
                <w:tab w:val="left" w:pos="142"/>
              </w:tabs>
              <w:spacing w:before="100" w:beforeAutospacing="1" w:after="100" w:afterAutospacing="1" w:line="240" w:lineRule="auto"/>
              <w:ind w:left="567"/>
              <w:rPr>
                <w:rFonts w:ascii="Times New Roman" w:hAnsi="Times New Roman"/>
                <w:sz w:val="24"/>
                <w:szCs w:val="24"/>
              </w:rPr>
            </w:pPr>
            <w:r w:rsidRPr="000B6881">
              <w:rPr>
                <w:rFonts w:ascii="Times New Roman" w:hAnsi="Times New Roman"/>
                <w:b/>
                <w:sz w:val="24"/>
                <w:szCs w:val="24"/>
              </w:rPr>
              <w:t>1-</w:t>
            </w:r>
            <w:r w:rsidRPr="00D03DB1">
              <w:rPr>
                <w:rFonts w:ascii="Times New Roman" w:hAnsi="Times New Roman"/>
                <w:sz w:val="24"/>
                <w:szCs w:val="24"/>
              </w:rPr>
              <w:t>İlimizde düzenlenecek</w:t>
            </w:r>
            <w:r>
              <w:rPr>
                <w:rFonts w:ascii="Times New Roman" w:hAnsi="Times New Roman"/>
                <w:b/>
                <w:sz w:val="24"/>
                <w:szCs w:val="24"/>
              </w:rPr>
              <w:t xml:space="preserve"> </w:t>
            </w:r>
            <w:r>
              <w:rPr>
                <w:rFonts w:ascii="Times New Roman" w:hAnsi="Times New Roman"/>
                <w:sz w:val="24"/>
                <w:szCs w:val="24"/>
              </w:rPr>
              <w:t xml:space="preserve">Eğitimde İyi Örnekler </w:t>
            </w:r>
            <w:r w:rsidRPr="000B6881">
              <w:rPr>
                <w:rFonts w:ascii="Times New Roman" w:hAnsi="Times New Roman"/>
                <w:sz w:val="24"/>
                <w:szCs w:val="24"/>
              </w:rPr>
              <w:t xml:space="preserve"> </w:t>
            </w:r>
            <w:r>
              <w:rPr>
                <w:rFonts w:ascii="Times New Roman" w:hAnsi="Times New Roman"/>
                <w:sz w:val="24"/>
                <w:szCs w:val="24"/>
              </w:rPr>
              <w:t>çalışmalarına okulumuzdan katılım sağlanacaktır.</w:t>
            </w:r>
          </w:p>
        </w:tc>
        <w:tc>
          <w:tcPr>
            <w:tcW w:w="2521"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375360" w:rsidRPr="00375360" w:rsidRDefault="00375360" w:rsidP="002233C8">
            <w:pPr>
              <w:spacing w:after="0" w:line="240" w:lineRule="auto"/>
              <w:jc w:val="center"/>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Kalite Ekibi</w:t>
            </w:r>
          </w:p>
        </w:tc>
        <w:tc>
          <w:tcPr>
            <w:tcW w:w="314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375360" w:rsidRPr="00375360" w:rsidRDefault="00375360"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İdaresi</w:t>
            </w:r>
          </w:p>
        </w:tc>
      </w:tr>
      <w:tr w:rsidR="00375360" w:rsidRPr="008505E6" w:rsidTr="00375360">
        <w:trPr>
          <w:trHeight w:val="3294"/>
        </w:trPr>
        <w:tc>
          <w:tcPr>
            <w:tcW w:w="74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375360" w:rsidRPr="008505E6" w:rsidRDefault="00375360" w:rsidP="002233C8">
            <w:pPr>
              <w:spacing w:after="0" w:line="240" w:lineRule="auto"/>
              <w:rPr>
                <w:rFonts w:ascii="Times New Roman" w:eastAsia="Times New Roman" w:hAnsi="Times New Roman"/>
                <w:b/>
                <w:bCs/>
                <w:color w:val="000000"/>
                <w:sz w:val="20"/>
                <w:szCs w:val="20"/>
                <w:lang w:eastAsia="tr-TR"/>
              </w:rPr>
            </w:pPr>
          </w:p>
        </w:tc>
        <w:tc>
          <w:tcPr>
            <w:tcW w:w="1811" w:type="dxa"/>
            <w:vMerge/>
            <w:tcBorders>
              <w:left w:val="single" w:sz="4" w:space="0" w:color="auto"/>
              <w:bottom w:val="single" w:sz="4" w:space="0" w:color="auto"/>
              <w:right w:val="single" w:sz="4" w:space="0" w:color="auto"/>
            </w:tcBorders>
            <w:shd w:val="clear" w:color="auto" w:fill="FDE9D9" w:themeFill="accent6" w:themeFillTint="33"/>
            <w:vAlign w:val="center"/>
            <w:hideMark/>
          </w:tcPr>
          <w:p w:rsidR="00375360" w:rsidRPr="008505E6" w:rsidRDefault="00375360" w:rsidP="002233C8">
            <w:pPr>
              <w:spacing w:after="0" w:line="240" w:lineRule="auto"/>
              <w:rPr>
                <w:rFonts w:ascii="Times New Roman" w:eastAsia="Times New Roman" w:hAnsi="Times New Roman"/>
                <w:color w:val="000000"/>
                <w:sz w:val="20"/>
                <w:szCs w:val="20"/>
                <w:lang w:eastAsia="tr-TR"/>
              </w:rPr>
            </w:pPr>
          </w:p>
        </w:tc>
        <w:tc>
          <w:tcPr>
            <w:tcW w:w="46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75360"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p>
        </w:tc>
        <w:tc>
          <w:tcPr>
            <w:tcW w:w="5786" w:type="dxa"/>
            <w:tcBorders>
              <w:top w:val="nil"/>
              <w:left w:val="nil"/>
              <w:bottom w:val="single" w:sz="4" w:space="0" w:color="auto"/>
              <w:right w:val="single" w:sz="4" w:space="0" w:color="auto"/>
            </w:tcBorders>
            <w:shd w:val="clear" w:color="auto" w:fill="E5DFEC" w:themeFill="accent4" w:themeFillTint="33"/>
            <w:vAlign w:val="center"/>
          </w:tcPr>
          <w:p w:rsidR="00375360" w:rsidRPr="000B6881" w:rsidRDefault="00375360" w:rsidP="002233C8">
            <w:pPr>
              <w:tabs>
                <w:tab w:val="left" w:pos="142"/>
              </w:tabs>
              <w:spacing w:before="100" w:beforeAutospacing="1" w:after="100" w:afterAutospacing="1" w:line="240" w:lineRule="auto"/>
              <w:ind w:left="567"/>
              <w:rPr>
                <w:rFonts w:ascii="Times New Roman" w:hAnsi="Times New Roman"/>
                <w:sz w:val="24"/>
                <w:szCs w:val="24"/>
              </w:rPr>
            </w:pPr>
            <w:r w:rsidRPr="000B6881">
              <w:rPr>
                <w:rFonts w:ascii="Times New Roman" w:hAnsi="Times New Roman"/>
                <w:b/>
                <w:sz w:val="24"/>
                <w:szCs w:val="24"/>
              </w:rPr>
              <w:t>2-</w:t>
            </w:r>
            <w:r>
              <w:rPr>
                <w:rFonts w:ascii="Times New Roman" w:hAnsi="Times New Roman"/>
                <w:sz w:val="24"/>
                <w:szCs w:val="24"/>
              </w:rPr>
              <w:t>Uluslararası Hareketlilik Projelerine başvuru yapılacaktır.</w:t>
            </w:r>
            <w:r w:rsidRPr="000B6881">
              <w:rPr>
                <w:rFonts w:ascii="Times New Roman" w:hAnsi="Times New Roman"/>
                <w:sz w:val="24"/>
                <w:szCs w:val="24"/>
              </w:rPr>
              <w:t xml:space="preserve"> </w:t>
            </w:r>
          </w:p>
        </w:tc>
        <w:tc>
          <w:tcPr>
            <w:tcW w:w="2521" w:type="dxa"/>
            <w:tcBorders>
              <w:top w:val="nil"/>
              <w:left w:val="nil"/>
              <w:bottom w:val="single" w:sz="4" w:space="0" w:color="auto"/>
              <w:right w:val="single" w:sz="4" w:space="0" w:color="auto"/>
            </w:tcBorders>
            <w:shd w:val="clear" w:color="auto" w:fill="E5DFEC" w:themeFill="accent4" w:themeFillTint="33"/>
            <w:vAlign w:val="center"/>
          </w:tcPr>
          <w:p w:rsidR="00375360" w:rsidRPr="00375360" w:rsidRDefault="00375360" w:rsidP="002233C8">
            <w:pPr>
              <w:spacing w:after="0" w:line="240" w:lineRule="auto"/>
              <w:jc w:val="center"/>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Kalite Ekibi</w:t>
            </w:r>
          </w:p>
        </w:tc>
        <w:tc>
          <w:tcPr>
            <w:tcW w:w="3142" w:type="dxa"/>
            <w:tcBorders>
              <w:top w:val="nil"/>
              <w:left w:val="nil"/>
              <w:bottom w:val="single" w:sz="4" w:space="0" w:color="auto"/>
              <w:right w:val="single" w:sz="4" w:space="0" w:color="auto"/>
            </w:tcBorders>
            <w:shd w:val="clear" w:color="auto" w:fill="E5DFEC" w:themeFill="accent4" w:themeFillTint="33"/>
            <w:vAlign w:val="center"/>
          </w:tcPr>
          <w:p w:rsidR="00375360" w:rsidRPr="00375360" w:rsidRDefault="00375360"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İdaresi</w:t>
            </w:r>
          </w:p>
        </w:tc>
      </w:tr>
    </w:tbl>
    <w:p w:rsidR="009867F7" w:rsidRDefault="009867F7" w:rsidP="009A2679">
      <w:pPr>
        <w:spacing w:after="0" w:line="360" w:lineRule="auto"/>
        <w:ind w:firstLine="709"/>
        <w:jc w:val="both"/>
        <w:rPr>
          <w:rFonts w:ascii="Times New Roman" w:hAnsi="Times New Roman"/>
          <w:sz w:val="20"/>
          <w:szCs w:val="20"/>
        </w:rPr>
      </w:pPr>
    </w:p>
    <w:p w:rsidR="001E2A54" w:rsidRDefault="001E2A54" w:rsidP="009A2679">
      <w:pPr>
        <w:spacing w:after="0" w:line="360" w:lineRule="auto"/>
        <w:ind w:firstLine="709"/>
        <w:jc w:val="both"/>
        <w:rPr>
          <w:rFonts w:ascii="Times New Roman" w:hAnsi="Times New Roman"/>
          <w:sz w:val="20"/>
          <w:szCs w:val="20"/>
        </w:rPr>
      </w:pPr>
    </w:p>
    <w:p w:rsidR="001E2A54" w:rsidRDefault="001E2A54" w:rsidP="009A2679">
      <w:pPr>
        <w:spacing w:after="0" w:line="360" w:lineRule="auto"/>
        <w:ind w:firstLine="709"/>
        <w:jc w:val="both"/>
        <w:rPr>
          <w:rFonts w:ascii="Times New Roman" w:hAnsi="Times New Roman"/>
          <w:sz w:val="20"/>
          <w:szCs w:val="20"/>
        </w:rPr>
      </w:pPr>
    </w:p>
    <w:p w:rsidR="001E2A54" w:rsidRDefault="001E2A54" w:rsidP="009A2679">
      <w:pPr>
        <w:spacing w:after="0" w:line="360" w:lineRule="auto"/>
        <w:ind w:firstLine="709"/>
        <w:jc w:val="both"/>
        <w:rPr>
          <w:rFonts w:ascii="Times New Roman" w:hAnsi="Times New Roman"/>
          <w:sz w:val="20"/>
          <w:szCs w:val="20"/>
        </w:rPr>
      </w:pPr>
    </w:p>
    <w:tbl>
      <w:tblPr>
        <w:tblW w:w="14460" w:type="dxa"/>
        <w:tblInd w:w="54" w:type="dxa"/>
        <w:tblCellMar>
          <w:left w:w="70" w:type="dxa"/>
          <w:right w:w="70" w:type="dxa"/>
        </w:tblCellMar>
        <w:tblLook w:val="04A0" w:firstRow="1" w:lastRow="0" w:firstColumn="1" w:lastColumn="0" w:noHBand="0" w:noVBand="1"/>
      </w:tblPr>
      <w:tblGrid>
        <w:gridCol w:w="740"/>
        <w:gridCol w:w="1811"/>
        <w:gridCol w:w="460"/>
        <w:gridCol w:w="5786"/>
        <w:gridCol w:w="2521"/>
        <w:gridCol w:w="3142"/>
      </w:tblGrid>
      <w:tr w:rsidR="001E2A54" w:rsidRPr="008505E6" w:rsidTr="002233C8">
        <w:trPr>
          <w:trHeight w:val="546"/>
        </w:trPr>
        <w:tc>
          <w:tcPr>
            <w:tcW w:w="7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1E2A54" w:rsidRPr="008505E6" w:rsidRDefault="001E2A54"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TEMA</w:t>
            </w:r>
          </w:p>
        </w:tc>
        <w:tc>
          <w:tcPr>
            <w:tcW w:w="1811" w:type="dxa"/>
            <w:tcBorders>
              <w:top w:val="single" w:sz="4" w:space="0" w:color="auto"/>
              <w:left w:val="nil"/>
              <w:bottom w:val="nil"/>
              <w:right w:val="single" w:sz="4" w:space="0" w:color="000000"/>
            </w:tcBorders>
            <w:shd w:val="clear" w:color="auto" w:fill="D99594" w:themeFill="accent2" w:themeFillTint="99"/>
            <w:vAlign w:val="center"/>
            <w:hideMark/>
          </w:tcPr>
          <w:p w:rsidR="001E2A54" w:rsidRPr="008505E6" w:rsidRDefault="001E2A54"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STRATEJİK HEDEF</w:t>
            </w:r>
          </w:p>
        </w:tc>
        <w:tc>
          <w:tcPr>
            <w:tcW w:w="460" w:type="dxa"/>
            <w:tcBorders>
              <w:top w:val="single" w:sz="4" w:space="0" w:color="auto"/>
              <w:left w:val="nil"/>
              <w:bottom w:val="nil"/>
              <w:right w:val="single" w:sz="4" w:space="0" w:color="auto"/>
            </w:tcBorders>
            <w:shd w:val="clear" w:color="auto" w:fill="D99594" w:themeFill="accent2" w:themeFillTint="99"/>
            <w:noWrap/>
            <w:vAlign w:val="center"/>
            <w:hideMark/>
          </w:tcPr>
          <w:p w:rsidR="001E2A54" w:rsidRPr="008505E6" w:rsidRDefault="001E2A54"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No</w:t>
            </w:r>
          </w:p>
        </w:tc>
        <w:tc>
          <w:tcPr>
            <w:tcW w:w="5786" w:type="dxa"/>
            <w:tcBorders>
              <w:top w:val="single" w:sz="4" w:space="0" w:color="auto"/>
              <w:left w:val="nil"/>
              <w:bottom w:val="nil"/>
              <w:right w:val="single" w:sz="4" w:space="0" w:color="auto"/>
            </w:tcBorders>
            <w:shd w:val="clear" w:color="auto" w:fill="D99594" w:themeFill="accent2" w:themeFillTint="99"/>
            <w:vAlign w:val="center"/>
            <w:hideMark/>
          </w:tcPr>
          <w:p w:rsidR="001E2A54" w:rsidRPr="008505E6" w:rsidRDefault="001E2A54"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STRATEJİLER/TEDBİRLER</w:t>
            </w:r>
          </w:p>
        </w:tc>
        <w:tc>
          <w:tcPr>
            <w:tcW w:w="2521" w:type="dxa"/>
            <w:tcBorders>
              <w:top w:val="single" w:sz="4" w:space="0" w:color="auto"/>
              <w:left w:val="nil"/>
              <w:bottom w:val="nil"/>
              <w:right w:val="single" w:sz="4" w:space="0" w:color="auto"/>
            </w:tcBorders>
            <w:shd w:val="clear" w:color="auto" w:fill="D99594" w:themeFill="accent2" w:themeFillTint="99"/>
            <w:vAlign w:val="center"/>
            <w:hideMark/>
          </w:tcPr>
          <w:p w:rsidR="001E2A54" w:rsidRPr="008505E6" w:rsidRDefault="001E2A54"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ANA SORUMLU BİRİM</w:t>
            </w:r>
          </w:p>
        </w:tc>
        <w:tc>
          <w:tcPr>
            <w:tcW w:w="3142" w:type="dxa"/>
            <w:tcBorders>
              <w:top w:val="single" w:sz="4" w:space="0" w:color="auto"/>
              <w:left w:val="nil"/>
              <w:bottom w:val="nil"/>
              <w:right w:val="single" w:sz="4" w:space="0" w:color="auto"/>
            </w:tcBorders>
            <w:shd w:val="clear" w:color="auto" w:fill="D99594" w:themeFill="accent2" w:themeFillTint="99"/>
            <w:vAlign w:val="center"/>
            <w:hideMark/>
          </w:tcPr>
          <w:p w:rsidR="001E2A54" w:rsidRPr="008505E6" w:rsidRDefault="001E2A54"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DİĞER SORUMLU BİRİMLER</w:t>
            </w:r>
          </w:p>
        </w:tc>
      </w:tr>
      <w:tr w:rsidR="001E2A54" w:rsidRPr="008505E6" w:rsidTr="002233C8">
        <w:trPr>
          <w:trHeight w:val="2842"/>
        </w:trPr>
        <w:tc>
          <w:tcPr>
            <w:tcW w:w="740"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1E2A54"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KURUMSAL KAPASİTENİN GELİŞTİRİLMESİ</w:t>
            </w:r>
          </w:p>
        </w:tc>
        <w:tc>
          <w:tcPr>
            <w:tcW w:w="1811"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hideMark/>
          </w:tcPr>
          <w:p w:rsidR="001E2A54" w:rsidRPr="008505E6" w:rsidRDefault="001E2A54"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 xml:space="preserve">Stratejik Hedef </w:t>
            </w:r>
            <w:r>
              <w:rPr>
                <w:rFonts w:ascii="Times New Roman" w:eastAsia="Times New Roman" w:hAnsi="Times New Roman"/>
                <w:b/>
                <w:bCs/>
                <w:color w:val="000000"/>
                <w:sz w:val="20"/>
                <w:szCs w:val="20"/>
                <w:lang w:eastAsia="tr-TR"/>
              </w:rPr>
              <w:t>3.</w:t>
            </w:r>
            <w:r w:rsidR="006E4E6D">
              <w:rPr>
                <w:rFonts w:ascii="Times New Roman" w:eastAsia="Times New Roman" w:hAnsi="Times New Roman"/>
                <w:b/>
                <w:bCs/>
                <w:color w:val="000000"/>
                <w:sz w:val="20"/>
                <w:szCs w:val="20"/>
                <w:lang w:eastAsia="tr-TR"/>
              </w:rPr>
              <w:t>1.</w:t>
            </w:r>
          </w:p>
          <w:p w:rsidR="001E2A54" w:rsidRPr="000B6881" w:rsidRDefault="001E2A54" w:rsidP="001E2A54">
            <w:pPr>
              <w:spacing w:after="0" w:line="240" w:lineRule="auto"/>
              <w:ind w:left="567" w:right="424"/>
              <w:jc w:val="both"/>
              <w:rPr>
                <w:rFonts w:ascii="Times New Roman" w:hAnsi="Times New Roman"/>
                <w:sz w:val="24"/>
                <w:szCs w:val="24"/>
              </w:rPr>
            </w:pPr>
            <w:r>
              <w:rPr>
                <w:rFonts w:ascii="Times New Roman" w:hAnsi="Times New Roman"/>
                <w:sz w:val="24"/>
                <w:szCs w:val="24"/>
              </w:rPr>
              <w:t xml:space="preserve">İşlevsel </w:t>
            </w:r>
            <w:r w:rsidRPr="000B6881">
              <w:rPr>
                <w:rFonts w:ascii="Times New Roman" w:hAnsi="Times New Roman"/>
                <w:sz w:val="24"/>
                <w:szCs w:val="24"/>
              </w:rPr>
              <w:t>bir insan kaynakları planlamasında, kurumumuzda görev yapan yönetici ve her kademede görev yapan personelin iş tanımları dâhilinde mesleki yeterliliğini artırmak.</w:t>
            </w:r>
          </w:p>
          <w:p w:rsidR="001E2A54" w:rsidRPr="008505E6" w:rsidRDefault="001E2A54" w:rsidP="002233C8">
            <w:pPr>
              <w:spacing w:after="0" w:line="240" w:lineRule="auto"/>
              <w:jc w:val="center"/>
              <w:rPr>
                <w:rFonts w:ascii="Times New Roman" w:eastAsia="Times New Roman" w:hAnsi="Times New Roman"/>
                <w:color w:val="000000"/>
                <w:sz w:val="20"/>
                <w:szCs w:val="20"/>
                <w:lang w:eastAsia="tr-TR"/>
              </w:rPr>
            </w:pPr>
          </w:p>
        </w:tc>
        <w:tc>
          <w:tcPr>
            <w:tcW w:w="4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E2A54"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11</w:t>
            </w:r>
          </w:p>
        </w:tc>
        <w:tc>
          <w:tcPr>
            <w:tcW w:w="578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1E2A54" w:rsidRPr="001E2A54" w:rsidRDefault="001E2A54" w:rsidP="002233C8">
            <w:pPr>
              <w:tabs>
                <w:tab w:val="left" w:pos="176"/>
              </w:tabs>
              <w:ind w:left="567"/>
              <w:contextualSpacing/>
              <w:rPr>
                <w:rFonts w:ascii="Times New Roman" w:hAnsi="Times New Roman"/>
                <w:sz w:val="24"/>
                <w:szCs w:val="24"/>
              </w:rPr>
            </w:pPr>
            <w:r w:rsidRPr="001E2A54">
              <w:rPr>
                <w:rFonts w:ascii="Times New Roman" w:hAnsi="Times New Roman"/>
                <w:sz w:val="24"/>
                <w:szCs w:val="24"/>
              </w:rPr>
              <w:t xml:space="preserve">1- </w:t>
            </w:r>
            <w:r w:rsidRPr="001E2A54">
              <w:t>Çalışanların motivasyonunu yükseltmek amacıyla üniversiteler ve diğer kurum ve kuruluşlarla işbirliğine gidilerek gerekli çalışmalar yapılacaktır.</w:t>
            </w:r>
            <w:r w:rsidRPr="001E2A54">
              <w:rPr>
                <w:rFonts w:ascii="Times New Roman" w:hAnsi="Times New Roman"/>
                <w:sz w:val="24"/>
                <w:szCs w:val="24"/>
              </w:rPr>
              <w:t>.</w:t>
            </w:r>
          </w:p>
        </w:tc>
        <w:tc>
          <w:tcPr>
            <w:tcW w:w="2521"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1E2A54" w:rsidRPr="00375360" w:rsidRDefault="001E2A54" w:rsidP="002233C8">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Gelişim </w:t>
            </w:r>
            <w:r w:rsidRPr="00375360">
              <w:rPr>
                <w:rFonts w:ascii="Times New Roman" w:eastAsia="Times New Roman" w:hAnsi="Times New Roman"/>
                <w:color w:val="000000"/>
                <w:sz w:val="24"/>
                <w:szCs w:val="24"/>
                <w:lang w:eastAsia="tr-TR"/>
              </w:rPr>
              <w:t>Ekibi</w:t>
            </w:r>
          </w:p>
        </w:tc>
        <w:tc>
          <w:tcPr>
            <w:tcW w:w="314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1E2A54" w:rsidRPr="00375360" w:rsidRDefault="001E2A54"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İdaresi</w:t>
            </w:r>
          </w:p>
        </w:tc>
      </w:tr>
      <w:tr w:rsidR="001E2A54" w:rsidRPr="008505E6" w:rsidTr="002233C8">
        <w:trPr>
          <w:trHeight w:val="3294"/>
        </w:trPr>
        <w:tc>
          <w:tcPr>
            <w:tcW w:w="74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E2A54" w:rsidRPr="008505E6" w:rsidRDefault="001E2A54" w:rsidP="002233C8">
            <w:pPr>
              <w:spacing w:after="0" w:line="240" w:lineRule="auto"/>
              <w:rPr>
                <w:rFonts w:ascii="Times New Roman" w:eastAsia="Times New Roman" w:hAnsi="Times New Roman"/>
                <w:b/>
                <w:bCs/>
                <w:color w:val="000000"/>
                <w:sz w:val="20"/>
                <w:szCs w:val="20"/>
                <w:lang w:eastAsia="tr-TR"/>
              </w:rPr>
            </w:pPr>
          </w:p>
        </w:tc>
        <w:tc>
          <w:tcPr>
            <w:tcW w:w="1811" w:type="dxa"/>
            <w:vMerge/>
            <w:tcBorders>
              <w:left w:val="single" w:sz="4" w:space="0" w:color="auto"/>
              <w:bottom w:val="single" w:sz="4" w:space="0" w:color="auto"/>
              <w:right w:val="single" w:sz="4" w:space="0" w:color="auto"/>
            </w:tcBorders>
            <w:shd w:val="clear" w:color="auto" w:fill="FDE9D9" w:themeFill="accent6" w:themeFillTint="33"/>
            <w:vAlign w:val="center"/>
            <w:hideMark/>
          </w:tcPr>
          <w:p w:rsidR="001E2A54" w:rsidRPr="008505E6" w:rsidRDefault="001E2A54" w:rsidP="002233C8">
            <w:pPr>
              <w:spacing w:after="0" w:line="240" w:lineRule="auto"/>
              <w:rPr>
                <w:rFonts w:ascii="Times New Roman" w:eastAsia="Times New Roman" w:hAnsi="Times New Roman"/>
                <w:color w:val="000000"/>
                <w:sz w:val="20"/>
                <w:szCs w:val="20"/>
                <w:lang w:eastAsia="tr-TR"/>
              </w:rPr>
            </w:pPr>
          </w:p>
        </w:tc>
        <w:tc>
          <w:tcPr>
            <w:tcW w:w="46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1E2A54"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12</w:t>
            </w:r>
          </w:p>
        </w:tc>
        <w:tc>
          <w:tcPr>
            <w:tcW w:w="5786" w:type="dxa"/>
            <w:tcBorders>
              <w:top w:val="nil"/>
              <w:left w:val="nil"/>
              <w:bottom w:val="single" w:sz="4" w:space="0" w:color="auto"/>
              <w:right w:val="single" w:sz="4" w:space="0" w:color="auto"/>
            </w:tcBorders>
            <w:shd w:val="clear" w:color="auto" w:fill="E5DFEC" w:themeFill="accent4" w:themeFillTint="33"/>
            <w:vAlign w:val="center"/>
          </w:tcPr>
          <w:p w:rsidR="001E2A54" w:rsidRPr="001E2A54" w:rsidRDefault="001E2A54" w:rsidP="002233C8">
            <w:pPr>
              <w:tabs>
                <w:tab w:val="left" w:pos="176"/>
              </w:tabs>
              <w:ind w:left="567"/>
              <w:contextualSpacing/>
              <w:rPr>
                <w:rFonts w:ascii="Times New Roman" w:hAnsi="Times New Roman"/>
                <w:sz w:val="24"/>
                <w:szCs w:val="24"/>
              </w:rPr>
            </w:pPr>
            <w:r w:rsidRPr="001E2A54">
              <w:rPr>
                <w:rFonts w:ascii="Times New Roman" w:hAnsi="Times New Roman"/>
                <w:sz w:val="24"/>
                <w:szCs w:val="24"/>
              </w:rPr>
              <w:t xml:space="preserve">2- </w:t>
            </w:r>
            <w:r w:rsidRPr="001E2A54">
              <w:rPr>
                <w:color w:val="000000" w:themeColor="text1"/>
              </w:rPr>
              <w:t>Üniversitelerin, iş dünyasının ve diğer kurum ve kuruluşların imkânlarından da faydalanarak çalışanlara yönelik sosyal kültürel ve sportif etkinlikler artırılacak</w:t>
            </w:r>
          </w:p>
        </w:tc>
        <w:tc>
          <w:tcPr>
            <w:tcW w:w="2521" w:type="dxa"/>
            <w:tcBorders>
              <w:top w:val="nil"/>
              <w:left w:val="nil"/>
              <w:bottom w:val="single" w:sz="4" w:space="0" w:color="auto"/>
              <w:right w:val="single" w:sz="4" w:space="0" w:color="auto"/>
            </w:tcBorders>
            <w:shd w:val="clear" w:color="auto" w:fill="E5DFEC" w:themeFill="accent4" w:themeFillTint="33"/>
            <w:vAlign w:val="center"/>
          </w:tcPr>
          <w:p w:rsidR="001E2A54" w:rsidRPr="00375360" w:rsidRDefault="001E2A54" w:rsidP="002233C8">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Gelişim</w:t>
            </w:r>
            <w:r w:rsidRPr="00375360">
              <w:rPr>
                <w:rFonts w:ascii="Times New Roman" w:eastAsia="Times New Roman" w:hAnsi="Times New Roman"/>
                <w:color w:val="000000"/>
                <w:sz w:val="24"/>
                <w:szCs w:val="24"/>
                <w:lang w:eastAsia="tr-TR"/>
              </w:rPr>
              <w:t xml:space="preserve"> Ekibi</w:t>
            </w:r>
          </w:p>
        </w:tc>
        <w:tc>
          <w:tcPr>
            <w:tcW w:w="3142" w:type="dxa"/>
            <w:tcBorders>
              <w:top w:val="nil"/>
              <w:left w:val="nil"/>
              <w:bottom w:val="single" w:sz="4" w:space="0" w:color="auto"/>
              <w:right w:val="single" w:sz="4" w:space="0" w:color="auto"/>
            </w:tcBorders>
            <w:shd w:val="clear" w:color="auto" w:fill="E5DFEC" w:themeFill="accent4" w:themeFillTint="33"/>
            <w:vAlign w:val="center"/>
          </w:tcPr>
          <w:p w:rsidR="001E2A54" w:rsidRPr="00375360" w:rsidRDefault="001E2A54"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İdaresi</w:t>
            </w:r>
          </w:p>
        </w:tc>
      </w:tr>
    </w:tbl>
    <w:p w:rsidR="001E2A54" w:rsidRDefault="001E2A54" w:rsidP="009A2679">
      <w:pPr>
        <w:spacing w:after="0" w:line="360" w:lineRule="auto"/>
        <w:ind w:firstLine="709"/>
        <w:jc w:val="both"/>
        <w:rPr>
          <w:rFonts w:ascii="Times New Roman" w:hAnsi="Times New Roman"/>
          <w:sz w:val="20"/>
          <w:szCs w:val="20"/>
        </w:rPr>
      </w:pPr>
    </w:p>
    <w:p w:rsidR="006E4E6D" w:rsidRDefault="006E4E6D" w:rsidP="009A2679">
      <w:pPr>
        <w:spacing w:after="0" w:line="360" w:lineRule="auto"/>
        <w:ind w:firstLine="709"/>
        <w:jc w:val="both"/>
        <w:rPr>
          <w:rFonts w:ascii="Times New Roman" w:hAnsi="Times New Roman"/>
          <w:sz w:val="20"/>
          <w:szCs w:val="20"/>
        </w:rPr>
      </w:pPr>
    </w:p>
    <w:p w:rsidR="006E4E6D" w:rsidRDefault="006E4E6D" w:rsidP="009A2679">
      <w:pPr>
        <w:spacing w:after="0" w:line="360" w:lineRule="auto"/>
        <w:ind w:firstLine="709"/>
        <w:jc w:val="both"/>
        <w:rPr>
          <w:rFonts w:ascii="Times New Roman" w:hAnsi="Times New Roman"/>
          <w:sz w:val="20"/>
          <w:szCs w:val="20"/>
        </w:rPr>
      </w:pPr>
    </w:p>
    <w:p w:rsidR="006E4E6D" w:rsidRDefault="006E4E6D" w:rsidP="009A2679">
      <w:pPr>
        <w:spacing w:after="0" w:line="360" w:lineRule="auto"/>
        <w:ind w:firstLine="709"/>
        <w:jc w:val="both"/>
        <w:rPr>
          <w:rFonts w:ascii="Times New Roman" w:hAnsi="Times New Roman"/>
          <w:sz w:val="20"/>
          <w:szCs w:val="20"/>
        </w:rPr>
      </w:pPr>
    </w:p>
    <w:p w:rsidR="006E4E6D" w:rsidRDefault="006E4E6D" w:rsidP="009A2679">
      <w:pPr>
        <w:spacing w:after="0" w:line="360" w:lineRule="auto"/>
        <w:ind w:firstLine="709"/>
        <w:jc w:val="both"/>
        <w:rPr>
          <w:rFonts w:ascii="Times New Roman" w:hAnsi="Times New Roman"/>
          <w:sz w:val="20"/>
          <w:szCs w:val="20"/>
        </w:rPr>
      </w:pPr>
    </w:p>
    <w:p w:rsidR="006E4E6D" w:rsidRDefault="006E4E6D" w:rsidP="009A2679">
      <w:pPr>
        <w:spacing w:after="0" w:line="360" w:lineRule="auto"/>
        <w:ind w:firstLine="709"/>
        <w:jc w:val="both"/>
        <w:rPr>
          <w:rFonts w:ascii="Times New Roman" w:hAnsi="Times New Roman"/>
          <w:sz w:val="20"/>
          <w:szCs w:val="20"/>
        </w:rPr>
      </w:pPr>
    </w:p>
    <w:p w:rsidR="006E4E6D" w:rsidRDefault="006E4E6D" w:rsidP="009A2679">
      <w:pPr>
        <w:spacing w:after="0" w:line="360" w:lineRule="auto"/>
        <w:ind w:firstLine="709"/>
        <w:jc w:val="both"/>
        <w:rPr>
          <w:rFonts w:ascii="Times New Roman" w:hAnsi="Times New Roman"/>
          <w:sz w:val="20"/>
          <w:szCs w:val="20"/>
        </w:rPr>
      </w:pPr>
    </w:p>
    <w:tbl>
      <w:tblPr>
        <w:tblW w:w="14460" w:type="dxa"/>
        <w:tblInd w:w="54" w:type="dxa"/>
        <w:tblCellMar>
          <w:left w:w="70" w:type="dxa"/>
          <w:right w:w="70" w:type="dxa"/>
        </w:tblCellMar>
        <w:tblLook w:val="04A0" w:firstRow="1" w:lastRow="0" w:firstColumn="1" w:lastColumn="0" w:noHBand="0" w:noVBand="1"/>
      </w:tblPr>
      <w:tblGrid>
        <w:gridCol w:w="740"/>
        <w:gridCol w:w="1811"/>
        <w:gridCol w:w="460"/>
        <w:gridCol w:w="5786"/>
        <w:gridCol w:w="2521"/>
        <w:gridCol w:w="3142"/>
      </w:tblGrid>
      <w:tr w:rsidR="006E4E6D" w:rsidRPr="008505E6" w:rsidTr="002233C8">
        <w:trPr>
          <w:trHeight w:val="546"/>
        </w:trPr>
        <w:tc>
          <w:tcPr>
            <w:tcW w:w="7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6E4E6D" w:rsidRPr="008505E6" w:rsidRDefault="006E4E6D"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lastRenderedPageBreak/>
              <w:t>TEMA</w:t>
            </w:r>
          </w:p>
        </w:tc>
        <w:tc>
          <w:tcPr>
            <w:tcW w:w="1811" w:type="dxa"/>
            <w:tcBorders>
              <w:top w:val="single" w:sz="4" w:space="0" w:color="auto"/>
              <w:left w:val="nil"/>
              <w:bottom w:val="nil"/>
              <w:right w:val="single" w:sz="4" w:space="0" w:color="000000"/>
            </w:tcBorders>
            <w:shd w:val="clear" w:color="auto" w:fill="D99594" w:themeFill="accent2" w:themeFillTint="99"/>
            <w:vAlign w:val="center"/>
            <w:hideMark/>
          </w:tcPr>
          <w:p w:rsidR="006E4E6D" w:rsidRPr="008505E6" w:rsidRDefault="006E4E6D"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STRATEJİK HEDEF</w:t>
            </w:r>
          </w:p>
        </w:tc>
        <w:tc>
          <w:tcPr>
            <w:tcW w:w="460" w:type="dxa"/>
            <w:tcBorders>
              <w:top w:val="single" w:sz="4" w:space="0" w:color="auto"/>
              <w:left w:val="nil"/>
              <w:bottom w:val="nil"/>
              <w:right w:val="single" w:sz="4" w:space="0" w:color="auto"/>
            </w:tcBorders>
            <w:shd w:val="clear" w:color="auto" w:fill="D99594" w:themeFill="accent2" w:themeFillTint="99"/>
            <w:noWrap/>
            <w:vAlign w:val="center"/>
            <w:hideMark/>
          </w:tcPr>
          <w:p w:rsidR="006E4E6D" w:rsidRPr="008505E6" w:rsidRDefault="006E4E6D"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No</w:t>
            </w:r>
          </w:p>
        </w:tc>
        <w:tc>
          <w:tcPr>
            <w:tcW w:w="5786" w:type="dxa"/>
            <w:tcBorders>
              <w:top w:val="single" w:sz="4" w:space="0" w:color="auto"/>
              <w:left w:val="nil"/>
              <w:bottom w:val="nil"/>
              <w:right w:val="single" w:sz="4" w:space="0" w:color="auto"/>
            </w:tcBorders>
            <w:shd w:val="clear" w:color="auto" w:fill="D99594" w:themeFill="accent2" w:themeFillTint="99"/>
            <w:vAlign w:val="center"/>
            <w:hideMark/>
          </w:tcPr>
          <w:p w:rsidR="006E4E6D" w:rsidRPr="008505E6" w:rsidRDefault="006E4E6D"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STRATEJİLER/TEDBİRLER</w:t>
            </w:r>
          </w:p>
        </w:tc>
        <w:tc>
          <w:tcPr>
            <w:tcW w:w="2521" w:type="dxa"/>
            <w:tcBorders>
              <w:top w:val="single" w:sz="4" w:space="0" w:color="auto"/>
              <w:left w:val="nil"/>
              <w:bottom w:val="nil"/>
              <w:right w:val="single" w:sz="4" w:space="0" w:color="auto"/>
            </w:tcBorders>
            <w:shd w:val="clear" w:color="auto" w:fill="D99594" w:themeFill="accent2" w:themeFillTint="99"/>
            <w:vAlign w:val="center"/>
            <w:hideMark/>
          </w:tcPr>
          <w:p w:rsidR="006E4E6D" w:rsidRPr="008505E6" w:rsidRDefault="006E4E6D"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ANA SORUMLU BİRİM</w:t>
            </w:r>
          </w:p>
        </w:tc>
        <w:tc>
          <w:tcPr>
            <w:tcW w:w="3142" w:type="dxa"/>
            <w:tcBorders>
              <w:top w:val="single" w:sz="4" w:space="0" w:color="auto"/>
              <w:left w:val="nil"/>
              <w:bottom w:val="nil"/>
              <w:right w:val="single" w:sz="4" w:space="0" w:color="auto"/>
            </w:tcBorders>
            <w:shd w:val="clear" w:color="auto" w:fill="D99594" w:themeFill="accent2" w:themeFillTint="99"/>
            <w:vAlign w:val="center"/>
            <w:hideMark/>
          </w:tcPr>
          <w:p w:rsidR="006E4E6D" w:rsidRPr="008505E6" w:rsidRDefault="006E4E6D"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DİĞER SORUMLU BİRİMLER</w:t>
            </w:r>
          </w:p>
        </w:tc>
      </w:tr>
      <w:tr w:rsidR="006E4E6D" w:rsidRPr="008505E6" w:rsidTr="002233C8">
        <w:trPr>
          <w:trHeight w:val="2842"/>
        </w:trPr>
        <w:tc>
          <w:tcPr>
            <w:tcW w:w="740"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6E4E6D"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KURUMSAL KAPASİTENİN GELİŞTİRİLMESİ</w:t>
            </w:r>
          </w:p>
        </w:tc>
        <w:tc>
          <w:tcPr>
            <w:tcW w:w="1811"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hideMark/>
          </w:tcPr>
          <w:p w:rsidR="006E4E6D" w:rsidRPr="008505E6" w:rsidRDefault="006E4E6D"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 xml:space="preserve">Stratejik Hedef </w:t>
            </w:r>
            <w:r>
              <w:rPr>
                <w:rFonts w:ascii="Times New Roman" w:eastAsia="Times New Roman" w:hAnsi="Times New Roman"/>
                <w:b/>
                <w:bCs/>
                <w:color w:val="000000"/>
                <w:sz w:val="20"/>
                <w:szCs w:val="20"/>
                <w:lang w:eastAsia="tr-TR"/>
              </w:rPr>
              <w:t>3.2.</w:t>
            </w:r>
          </w:p>
          <w:p w:rsidR="00C27CA0" w:rsidRDefault="00C27CA0" w:rsidP="00C27CA0">
            <w:pPr>
              <w:spacing w:after="0" w:line="240" w:lineRule="auto"/>
              <w:ind w:left="567" w:right="424"/>
              <w:jc w:val="both"/>
              <w:rPr>
                <w:rFonts w:ascii="Times New Roman" w:hAnsi="Times New Roman"/>
                <w:sz w:val="24"/>
                <w:szCs w:val="24"/>
              </w:rPr>
            </w:pPr>
            <w:r w:rsidRPr="000B6881">
              <w:rPr>
                <w:rFonts w:ascii="Times New Roman" w:hAnsi="Times New Roman"/>
                <w:sz w:val="24"/>
                <w:szCs w:val="24"/>
              </w:rPr>
              <w:t>Plan dönemi sonuna kadar kurumumuzun finansal kaynaklarının etkin dağ</w:t>
            </w:r>
            <w:r>
              <w:rPr>
                <w:rFonts w:ascii="Times New Roman" w:hAnsi="Times New Roman"/>
                <w:sz w:val="24"/>
                <w:szCs w:val="24"/>
              </w:rPr>
              <w:t>ıtımıyla okulumuzun</w:t>
            </w:r>
            <w:r w:rsidRPr="000B6881">
              <w:rPr>
                <w:rFonts w:ascii="Times New Roman" w:hAnsi="Times New Roman"/>
                <w:sz w:val="24"/>
                <w:szCs w:val="24"/>
              </w:rPr>
              <w:t xml:space="preserve"> alt yapı ve donatım ihtiyacını karşılamak.</w:t>
            </w:r>
          </w:p>
          <w:p w:rsidR="006E4E6D" w:rsidRPr="008505E6" w:rsidRDefault="006E4E6D" w:rsidP="002233C8">
            <w:pPr>
              <w:spacing w:after="0" w:line="240" w:lineRule="auto"/>
              <w:jc w:val="center"/>
              <w:rPr>
                <w:rFonts w:ascii="Times New Roman" w:eastAsia="Times New Roman" w:hAnsi="Times New Roman"/>
                <w:color w:val="000000"/>
                <w:sz w:val="20"/>
                <w:szCs w:val="20"/>
                <w:lang w:eastAsia="tr-TR"/>
              </w:rPr>
            </w:pPr>
          </w:p>
        </w:tc>
        <w:tc>
          <w:tcPr>
            <w:tcW w:w="4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E4E6D"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13</w:t>
            </w:r>
          </w:p>
        </w:tc>
        <w:tc>
          <w:tcPr>
            <w:tcW w:w="5786"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6E4E6D" w:rsidRPr="000B6881" w:rsidRDefault="006E4E6D" w:rsidP="002233C8">
            <w:pPr>
              <w:tabs>
                <w:tab w:val="left" w:pos="199"/>
              </w:tabs>
              <w:spacing w:after="0" w:line="240" w:lineRule="auto"/>
              <w:ind w:left="567"/>
              <w:rPr>
                <w:rFonts w:ascii="Times New Roman" w:hAnsi="Times New Roman"/>
                <w:sz w:val="24"/>
                <w:szCs w:val="24"/>
              </w:rPr>
            </w:pPr>
            <w:r w:rsidRPr="000B6881">
              <w:rPr>
                <w:rFonts w:ascii="Times New Roman" w:hAnsi="Times New Roman"/>
                <w:b/>
                <w:sz w:val="24"/>
                <w:szCs w:val="24"/>
              </w:rPr>
              <w:t>1</w:t>
            </w:r>
            <w:r>
              <w:rPr>
                <w:rFonts w:ascii="Times New Roman" w:hAnsi="Times New Roman"/>
                <w:b/>
                <w:sz w:val="24"/>
                <w:szCs w:val="24"/>
              </w:rPr>
              <w:t>-</w:t>
            </w:r>
            <w:r w:rsidRPr="00D41803">
              <w:rPr>
                <w:rFonts w:ascii="Times New Roman" w:hAnsi="Times New Roman"/>
                <w:sz w:val="24"/>
                <w:szCs w:val="24"/>
              </w:rPr>
              <w:t>Okul Aile Birliğinin desteğiyle dersliklerin yenilenmesine çalışılacak</w:t>
            </w:r>
            <w:r>
              <w:rPr>
                <w:rFonts w:ascii="Times New Roman" w:hAnsi="Times New Roman"/>
                <w:b/>
                <w:sz w:val="24"/>
                <w:szCs w:val="24"/>
              </w:rPr>
              <w:t>.</w:t>
            </w:r>
          </w:p>
        </w:tc>
        <w:tc>
          <w:tcPr>
            <w:tcW w:w="2521"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6E4E6D" w:rsidRPr="00375360" w:rsidRDefault="006E4E6D" w:rsidP="002233C8">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Gelişim </w:t>
            </w:r>
            <w:r w:rsidRPr="00375360">
              <w:rPr>
                <w:rFonts w:ascii="Times New Roman" w:eastAsia="Times New Roman" w:hAnsi="Times New Roman"/>
                <w:color w:val="000000"/>
                <w:sz w:val="24"/>
                <w:szCs w:val="24"/>
                <w:lang w:eastAsia="tr-TR"/>
              </w:rPr>
              <w:t>Ekibi</w:t>
            </w:r>
          </w:p>
        </w:tc>
        <w:tc>
          <w:tcPr>
            <w:tcW w:w="314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6E4E6D" w:rsidRPr="00375360" w:rsidRDefault="006E4E6D" w:rsidP="00C27CA0">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Okul </w:t>
            </w:r>
            <w:r w:rsidR="00C27CA0">
              <w:rPr>
                <w:rFonts w:ascii="Times New Roman" w:eastAsia="Times New Roman" w:hAnsi="Times New Roman"/>
                <w:color w:val="000000"/>
                <w:sz w:val="24"/>
                <w:szCs w:val="24"/>
                <w:lang w:eastAsia="tr-TR"/>
              </w:rPr>
              <w:t>Aile Birliği</w:t>
            </w:r>
          </w:p>
        </w:tc>
      </w:tr>
      <w:tr w:rsidR="006E4E6D" w:rsidRPr="008505E6" w:rsidTr="002233C8">
        <w:trPr>
          <w:trHeight w:val="3294"/>
        </w:trPr>
        <w:tc>
          <w:tcPr>
            <w:tcW w:w="74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6E4E6D" w:rsidRPr="008505E6" w:rsidRDefault="006E4E6D" w:rsidP="002233C8">
            <w:pPr>
              <w:spacing w:after="0" w:line="240" w:lineRule="auto"/>
              <w:rPr>
                <w:rFonts w:ascii="Times New Roman" w:eastAsia="Times New Roman" w:hAnsi="Times New Roman"/>
                <w:b/>
                <w:bCs/>
                <w:color w:val="000000"/>
                <w:sz w:val="20"/>
                <w:szCs w:val="20"/>
                <w:lang w:eastAsia="tr-TR"/>
              </w:rPr>
            </w:pPr>
          </w:p>
        </w:tc>
        <w:tc>
          <w:tcPr>
            <w:tcW w:w="1811" w:type="dxa"/>
            <w:vMerge/>
            <w:tcBorders>
              <w:left w:val="single" w:sz="4" w:space="0" w:color="auto"/>
              <w:bottom w:val="single" w:sz="4" w:space="0" w:color="auto"/>
              <w:right w:val="single" w:sz="4" w:space="0" w:color="auto"/>
            </w:tcBorders>
            <w:shd w:val="clear" w:color="auto" w:fill="FDE9D9" w:themeFill="accent6" w:themeFillTint="33"/>
            <w:vAlign w:val="center"/>
            <w:hideMark/>
          </w:tcPr>
          <w:p w:rsidR="006E4E6D" w:rsidRPr="008505E6" w:rsidRDefault="006E4E6D" w:rsidP="002233C8">
            <w:pPr>
              <w:spacing w:after="0" w:line="240" w:lineRule="auto"/>
              <w:rPr>
                <w:rFonts w:ascii="Times New Roman" w:eastAsia="Times New Roman" w:hAnsi="Times New Roman"/>
                <w:color w:val="000000"/>
                <w:sz w:val="20"/>
                <w:szCs w:val="20"/>
                <w:lang w:eastAsia="tr-TR"/>
              </w:rPr>
            </w:pPr>
          </w:p>
        </w:tc>
        <w:tc>
          <w:tcPr>
            <w:tcW w:w="46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E4E6D"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14</w:t>
            </w:r>
          </w:p>
        </w:tc>
        <w:tc>
          <w:tcPr>
            <w:tcW w:w="5786" w:type="dxa"/>
            <w:tcBorders>
              <w:top w:val="nil"/>
              <w:left w:val="nil"/>
              <w:bottom w:val="single" w:sz="4" w:space="0" w:color="auto"/>
              <w:right w:val="single" w:sz="4" w:space="0" w:color="auto"/>
            </w:tcBorders>
            <w:shd w:val="clear" w:color="auto" w:fill="E5DFEC" w:themeFill="accent4" w:themeFillTint="33"/>
            <w:vAlign w:val="center"/>
          </w:tcPr>
          <w:p w:rsidR="006E4E6D" w:rsidRPr="000B6881" w:rsidRDefault="006E4E6D" w:rsidP="002233C8">
            <w:pPr>
              <w:tabs>
                <w:tab w:val="left" w:pos="199"/>
              </w:tabs>
              <w:spacing w:after="0" w:line="240" w:lineRule="auto"/>
              <w:ind w:left="567"/>
              <w:contextualSpacing/>
              <w:rPr>
                <w:rFonts w:ascii="Times New Roman" w:hAnsi="Times New Roman"/>
                <w:sz w:val="24"/>
                <w:szCs w:val="24"/>
              </w:rPr>
            </w:pPr>
            <w:r w:rsidRPr="000B6881">
              <w:rPr>
                <w:rFonts w:ascii="Times New Roman" w:hAnsi="Times New Roman"/>
                <w:b/>
                <w:sz w:val="24"/>
                <w:szCs w:val="24"/>
              </w:rPr>
              <w:t xml:space="preserve">2- </w:t>
            </w:r>
            <w:r>
              <w:rPr>
                <w:rFonts w:ascii="Times New Roman" w:hAnsi="Times New Roman"/>
                <w:sz w:val="24"/>
                <w:szCs w:val="24"/>
              </w:rPr>
              <w:t>Okul Kütüphanesindeki kitap sayısı artırılacaktır.</w:t>
            </w:r>
          </w:p>
        </w:tc>
        <w:tc>
          <w:tcPr>
            <w:tcW w:w="2521" w:type="dxa"/>
            <w:tcBorders>
              <w:top w:val="nil"/>
              <w:left w:val="nil"/>
              <w:bottom w:val="single" w:sz="4" w:space="0" w:color="auto"/>
              <w:right w:val="single" w:sz="4" w:space="0" w:color="auto"/>
            </w:tcBorders>
            <w:shd w:val="clear" w:color="auto" w:fill="E5DFEC" w:themeFill="accent4" w:themeFillTint="33"/>
            <w:vAlign w:val="center"/>
          </w:tcPr>
          <w:p w:rsidR="006E4E6D" w:rsidRPr="00375360" w:rsidRDefault="006E4E6D" w:rsidP="002233C8">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Gelişim</w:t>
            </w:r>
            <w:r w:rsidRPr="00375360">
              <w:rPr>
                <w:rFonts w:ascii="Times New Roman" w:eastAsia="Times New Roman" w:hAnsi="Times New Roman"/>
                <w:color w:val="000000"/>
                <w:sz w:val="24"/>
                <w:szCs w:val="24"/>
                <w:lang w:eastAsia="tr-TR"/>
              </w:rPr>
              <w:t xml:space="preserve"> Ekibi</w:t>
            </w:r>
          </w:p>
        </w:tc>
        <w:tc>
          <w:tcPr>
            <w:tcW w:w="3142" w:type="dxa"/>
            <w:tcBorders>
              <w:top w:val="nil"/>
              <w:left w:val="nil"/>
              <w:bottom w:val="single" w:sz="4" w:space="0" w:color="auto"/>
              <w:right w:val="single" w:sz="4" w:space="0" w:color="auto"/>
            </w:tcBorders>
            <w:shd w:val="clear" w:color="auto" w:fill="E5DFEC" w:themeFill="accent4" w:themeFillTint="33"/>
            <w:vAlign w:val="center"/>
          </w:tcPr>
          <w:p w:rsidR="006E4E6D" w:rsidRPr="00375360" w:rsidRDefault="006E4E6D"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Okul İdaresi</w:t>
            </w:r>
          </w:p>
        </w:tc>
      </w:tr>
    </w:tbl>
    <w:p w:rsidR="006E4E6D" w:rsidRDefault="006E4E6D" w:rsidP="009A2679">
      <w:pPr>
        <w:spacing w:after="0" w:line="360" w:lineRule="auto"/>
        <w:ind w:firstLine="709"/>
        <w:jc w:val="both"/>
        <w:rPr>
          <w:rFonts w:ascii="Times New Roman" w:hAnsi="Times New Roman"/>
          <w:sz w:val="20"/>
          <w:szCs w:val="20"/>
        </w:rPr>
      </w:pPr>
    </w:p>
    <w:p w:rsidR="00C27CA0" w:rsidRDefault="00C27CA0" w:rsidP="009A2679">
      <w:pPr>
        <w:spacing w:after="0" w:line="360" w:lineRule="auto"/>
        <w:ind w:firstLine="709"/>
        <w:jc w:val="both"/>
        <w:rPr>
          <w:rFonts w:ascii="Times New Roman" w:hAnsi="Times New Roman"/>
          <w:sz w:val="20"/>
          <w:szCs w:val="20"/>
        </w:rPr>
      </w:pPr>
    </w:p>
    <w:p w:rsidR="00C27CA0" w:rsidRDefault="00C27CA0" w:rsidP="009A2679">
      <w:pPr>
        <w:spacing w:after="0" w:line="360" w:lineRule="auto"/>
        <w:ind w:firstLine="709"/>
        <w:jc w:val="both"/>
        <w:rPr>
          <w:rFonts w:ascii="Times New Roman" w:hAnsi="Times New Roman"/>
          <w:sz w:val="20"/>
          <w:szCs w:val="20"/>
        </w:rPr>
      </w:pPr>
    </w:p>
    <w:p w:rsidR="00C27CA0" w:rsidRDefault="00C27CA0" w:rsidP="009A2679">
      <w:pPr>
        <w:spacing w:after="0" w:line="360" w:lineRule="auto"/>
        <w:ind w:firstLine="709"/>
        <w:jc w:val="both"/>
        <w:rPr>
          <w:rFonts w:ascii="Times New Roman" w:hAnsi="Times New Roman"/>
          <w:sz w:val="20"/>
          <w:szCs w:val="20"/>
        </w:rPr>
      </w:pPr>
    </w:p>
    <w:p w:rsidR="00C27CA0" w:rsidRDefault="00C27CA0" w:rsidP="009A2679">
      <w:pPr>
        <w:spacing w:after="0" w:line="360" w:lineRule="auto"/>
        <w:ind w:firstLine="709"/>
        <w:jc w:val="both"/>
        <w:rPr>
          <w:rFonts w:ascii="Times New Roman" w:hAnsi="Times New Roman"/>
          <w:sz w:val="20"/>
          <w:szCs w:val="20"/>
        </w:rPr>
      </w:pPr>
    </w:p>
    <w:p w:rsidR="00C27CA0" w:rsidRDefault="00C27CA0" w:rsidP="009A2679">
      <w:pPr>
        <w:spacing w:after="0" w:line="360" w:lineRule="auto"/>
        <w:ind w:firstLine="709"/>
        <w:jc w:val="both"/>
        <w:rPr>
          <w:rFonts w:ascii="Times New Roman" w:hAnsi="Times New Roman"/>
          <w:sz w:val="20"/>
          <w:szCs w:val="20"/>
        </w:rPr>
      </w:pPr>
    </w:p>
    <w:p w:rsidR="00C27CA0" w:rsidRDefault="00C27CA0" w:rsidP="009A2679">
      <w:pPr>
        <w:spacing w:after="0" w:line="360" w:lineRule="auto"/>
        <w:ind w:firstLine="709"/>
        <w:jc w:val="both"/>
        <w:rPr>
          <w:rFonts w:ascii="Times New Roman" w:hAnsi="Times New Roman"/>
          <w:sz w:val="20"/>
          <w:szCs w:val="20"/>
        </w:rPr>
      </w:pPr>
    </w:p>
    <w:p w:rsidR="00C27CA0" w:rsidRDefault="00C27CA0" w:rsidP="009A2679">
      <w:pPr>
        <w:spacing w:after="0" w:line="360" w:lineRule="auto"/>
        <w:ind w:firstLine="709"/>
        <w:jc w:val="both"/>
        <w:rPr>
          <w:rFonts w:ascii="Times New Roman" w:hAnsi="Times New Roman"/>
          <w:sz w:val="20"/>
          <w:szCs w:val="20"/>
        </w:rPr>
      </w:pPr>
    </w:p>
    <w:tbl>
      <w:tblPr>
        <w:tblW w:w="14460" w:type="dxa"/>
        <w:tblInd w:w="54" w:type="dxa"/>
        <w:tblCellMar>
          <w:left w:w="70" w:type="dxa"/>
          <w:right w:w="70" w:type="dxa"/>
        </w:tblCellMar>
        <w:tblLook w:val="04A0" w:firstRow="1" w:lastRow="0" w:firstColumn="1" w:lastColumn="0" w:noHBand="0" w:noVBand="1"/>
      </w:tblPr>
      <w:tblGrid>
        <w:gridCol w:w="740"/>
        <w:gridCol w:w="1666"/>
        <w:gridCol w:w="460"/>
        <w:gridCol w:w="5855"/>
        <w:gridCol w:w="2552"/>
        <w:gridCol w:w="3187"/>
      </w:tblGrid>
      <w:tr w:rsidR="00C27CA0" w:rsidRPr="008505E6" w:rsidTr="002233C8">
        <w:trPr>
          <w:trHeight w:val="546"/>
        </w:trPr>
        <w:tc>
          <w:tcPr>
            <w:tcW w:w="7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C27CA0"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lastRenderedPageBreak/>
              <w:t>TEMA</w:t>
            </w:r>
          </w:p>
        </w:tc>
        <w:tc>
          <w:tcPr>
            <w:tcW w:w="1666" w:type="dxa"/>
            <w:tcBorders>
              <w:top w:val="single" w:sz="4" w:space="0" w:color="auto"/>
              <w:left w:val="nil"/>
              <w:bottom w:val="nil"/>
              <w:right w:val="single" w:sz="4" w:space="0" w:color="000000"/>
            </w:tcBorders>
            <w:shd w:val="clear" w:color="auto" w:fill="D99594" w:themeFill="accent2" w:themeFillTint="99"/>
            <w:vAlign w:val="center"/>
            <w:hideMark/>
          </w:tcPr>
          <w:p w:rsidR="00C27CA0"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STRATEJİK HEDEF</w:t>
            </w:r>
          </w:p>
        </w:tc>
        <w:tc>
          <w:tcPr>
            <w:tcW w:w="460" w:type="dxa"/>
            <w:tcBorders>
              <w:top w:val="single" w:sz="4" w:space="0" w:color="auto"/>
              <w:left w:val="nil"/>
              <w:bottom w:val="nil"/>
              <w:right w:val="single" w:sz="4" w:space="0" w:color="auto"/>
            </w:tcBorders>
            <w:shd w:val="clear" w:color="auto" w:fill="D99594" w:themeFill="accent2" w:themeFillTint="99"/>
            <w:noWrap/>
            <w:vAlign w:val="center"/>
            <w:hideMark/>
          </w:tcPr>
          <w:p w:rsidR="00C27CA0"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No</w:t>
            </w:r>
          </w:p>
        </w:tc>
        <w:tc>
          <w:tcPr>
            <w:tcW w:w="5855" w:type="dxa"/>
            <w:tcBorders>
              <w:top w:val="single" w:sz="4" w:space="0" w:color="auto"/>
              <w:left w:val="nil"/>
              <w:bottom w:val="nil"/>
              <w:right w:val="single" w:sz="4" w:space="0" w:color="auto"/>
            </w:tcBorders>
            <w:shd w:val="clear" w:color="auto" w:fill="D99594" w:themeFill="accent2" w:themeFillTint="99"/>
            <w:vAlign w:val="center"/>
            <w:hideMark/>
          </w:tcPr>
          <w:p w:rsidR="00C27CA0"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STRATEJİLER/TEDBİRLER</w:t>
            </w:r>
          </w:p>
        </w:tc>
        <w:tc>
          <w:tcPr>
            <w:tcW w:w="2552" w:type="dxa"/>
            <w:tcBorders>
              <w:top w:val="single" w:sz="4" w:space="0" w:color="auto"/>
              <w:left w:val="nil"/>
              <w:bottom w:val="nil"/>
              <w:right w:val="single" w:sz="4" w:space="0" w:color="auto"/>
            </w:tcBorders>
            <w:shd w:val="clear" w:color="auto" w:fill="D99594" w:themeFill="accent2" w:themeFillTint="99"/>
            <w:vAlign w:val="center"/>
            <w:hideMark/>
          </w:tcPr>
          <w:p w:rsidR="00C27CA0"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ANA SORUMLU BİRİM</w:t>
            </w:r>
          </w:p>
        </w:tc>
        <w:tc>
          <w:tcPr>
            <w:tcW w:w="3187" w:type="dxa"/>
            <w:tcBorders>
              <w:top w:val="single" w:sz="4" w:space="0" w:color="auto"/>
              <w:left w:val="nil"/>
              <w:bottom w:val="nil"/>
              <w:right w:val="single" w:sz="4" w:space="0" w:color="auto"/>
            </w:tcBorders>
            <w:shd w:val="clear" w:color="auto" w:fill="D99594" w:themeFill="accent2" w:themeFillTint="99"/>
            <w:vAlign w:val="center"/>
            <w:hideMark/>
          </w:tcPr>
          <w:p w:rsidR="00C27CA0"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DİĞER SORUMLU BİRİMLER</w:t>
            </w:r>
          </w:p>
        </w:tc>
      </w:tr>
      <w:tr w:rsidR="00C27CA0" w:rsidRPr="008505E6" w:rsidTr="002233C8">
        <w:trPr>
          <w:trHeight w:val="1956"/>
        </w:trPr>
        <w:tc>
          <w:tcPr>
            <w:tcW w:w="740" w:type="dxa"/>
            <w:vMerge w:val="restart"/>
            <w:tcBorders>
              <w:top w:val="nil"/>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C27CA0"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KURUMSAL KAPASİTENİN GELİŞTİRİLMESİ</w:t>
            </w:r>
          </w:p>
        </w:tc>
        <w:tc>
          <w:tcPr>
            <w:tcW w:w="1666"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hideMark/>
          </w:tcPr>
          <w:p w:rsidR="00C27CA0" w:rsidRPr="008505E6" w:rsidRDefault="00C27CA0" w:rsidP="002233C8">
            <w:pPr>
              <w:spacing w:after="0" w:line="240" w:lineRule="auto"/>
              <w:jc w:val="center"/>
              <w:rPr>
                <w:rFonts w:ascii="Times New Roman" w:eastAsia="Times New Roman" w:hAnsi="Times New Roman"/>
                <w:b/>
                <w:bCs/>
                <w:color w:val="000000"/>
                <w:sz w:val="20"/>
                <w:szCs w:val="20"/>
                <w:lang w:eastAsia="tr-TR"/>
              </w:rPr>
            </w:pPr>
            <w:r w:rsidRPr="008505E6">
              <w:rPr>
                <w:rFonts w:ascii="Times New Roman" w:eastAsia="Times New Roman" w:hAnsi="Times New Roman"/>
                <w:b/>
                <w:bCs/>
                <w:color w:val="000000"/>
                <w:sz w:val="20"/>
                <w:szCs w:val="20"/>
                <w:lang w:eastAsia="tr-TR"/>
              </w:rPr>
              <w:t xml:space="preserve">Stratejik Hedef </w:t>
            </w:r>
            <w:r>
              <w:rPr>
                <w:rFonts w:ascii="Times New Roman" w:eastAsia="Times New Roman" w:hAnsi="Times New Roman"/>
                <w:b/>
                <w:bCs/>
                <w:color w:val="000000"/>
                <w:sz w:val="20"/>
                <w:szCs w:val="20"/>
                <w:lang w:eastAsia="tr-TR"/>
              </w:rPr>
              <w:t>3.3.</w:t>
            </w:r>
          </w:p>
          <w:p w:rsidR="00C27CA0" w:rsidRPr="008505E6" w:rsidRDefault="00C27CA0" w:rsidP="002233C8">
            <w:pPr>
              <w:spacing w:after="0" w:line="240" w:lineRule="auto"/>
              <w:jc w:val="center"/>
              <w:rPr>
                <w:rFonts w:ascii="Times New Roman" w:eastAsia="Times New Roman" w:hAnsi="Times New Roman"/>
                <w:color w:val="000000"/>
                <w:sz w:val="20"/>
                <w:szCs w:val="20"/>
                <w:lang w:eastAsia="tr-TR"/>
              </w:rPr>
            </w:pPr>
            <w:r>
              <w:rPr>
                <w:rFonts w:ascii="Times New Roman" w:hAnsi="Times New Roman"/>
                <w:sz w:val="24"/>
                <w:szCs w:val="24"/>
              </w:rPr>
              <w:t>Verilerin elektronik ortamda toplanması, analizinin yapılması, e</w:t>
            </w:r>
            <w:r w:rsidRPr="000B6881">
              <w:rPr>
                <w:rFonts w:ascii="Times New Roman" w:hAnsi="Times New Roman"/>
                <w:sz w:val="24"/>
                <w:szCs w:val="24"/>
              </w:rPr>
              <w:t>tkin bir izleme ve değerlendirme sistemiyle desteklenen, bürokrasinin azaltıldığı, çoğulcu, katılımcı, şeffaf ve hesap verebilir bir yönetim ve organizasyon yapısını plan dönemi sonuna kadar oluşturmak</w:t>
            </w:r>
          </w:p>
        </w:tc>
        <w:tc>
          <w:tcPr>
            <w:tcW w:w="4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C27CA0"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15</w:t>
            </w:r>
          </w:p>
        </w:tc>
        <w:tc>
          <w:tcPr>
            <w:tcW w:w="5855"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27CA0" w:rsidRPr="000B6881" w:rsidRDefault="00C27CA0" w:rsidP="002233C8">
            <w:pPr>
              <w:tabs>
                <w:tab w:val="left" w:pos="176"/>
              </w:tabs>
              <w:spacing w:after="0" w:line="240" w:lineRule="auto"/>
              <w:ind w:left="567"/>
              <w:contextualSpacing/>
              <w:rPr>
                <w:rFonts w:ascii="Times New Roman" w:hAnsi="Times New Roman"/>
                <w:bCs/>
                <w:iCs/>
                <w:kern w:val="24"/>
                <w:sz w:val="24"/>
                <w:szCs w:val="24"/>
              </w:rPr>
            </w:pPr>
            <w:r>
              <w:rPr>
                <w:rFonts w:ascii="Times New Roman" w:hAnsi="Times New Roman"/>
                <w:b/>
                <w:bCs/>
                <w:iCs/>
                <w:kern w:val="24"/>
                <w:sz w:val="24"/>
                <w:szCs w:val="24"/>
              </w:rPr>
              <w:t>1</w:t>
            </w:r>
            <w:r w:rsidRPr="000B6881">
              <w:rPr>
                <w:rFonts w:ascii="Times New Roman" w:hAnsi="Times New Roman"/>
                <w:b/>
                <w:bCs/>
                <w:iCs/>
                <w:kern w:val="24"/>
                <w:sz w:val="24"/>
                <w:szCs w:val="24"/>
              </w:rPr>
              <w:t xml:space="preserve">- </w:t>
            </w:r>
            <w:r w:rsidRPr="000B6881">
              <w:rPr>
                <w:rFonts w:ascii="Times New Roman" w:hAnsi="Times New Roman"/>
                <w:bCs/>
                <w:iCs/>
                <w:kern w:val="24"/>
                <w:sz w:val="24"/>
                <w:szCs w:val="24"/>
              </w:rPr>
              <w:t>Alanında uzman ve yeterliğe sahip kurum personeli ile kurumsal iletişim yapısının etkili hale getirilmesi sağlanacaktır.</w:t>
            </w:r>
          </w:p>
        </w:tc>
        <w:tc>
          <w:tcPr>
            <w:tcW w:w="255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27CA0" w:rsidRPr="00375360" w:rsidRDefault="00C27CA0" w:rsidP="002233C8">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Gelişim</w:t>
            </w:r>
            <w:r w:rsidRPr="00375360">
              <w:rPr>
                <w:rFonts w:ascii="Times New Roman" w:eastAsia="Times New Roman" w:hAnsi="Times New Roman"/>
                <w:color w:val="000000"/>
                <w:sz w:val="24"/>
                <w:szCs w:val="24"/>
                <w:lang w:eastAsia="tr-TR"/>
              </w:rPr>
              <w:t>Ekibi</w:t>
            </w:r>
          </w:p>
        </w:tc>
        <w:tc>
          <w:tcPr>
            <w:tcW w:w="318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27CA0" w:rsidRPr="00375360" w:rsidRDefault="00C27CA0"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Öğretmenler Kurulu</w:t>
            </w:r>
          </w:p>
        </w:tc>
      </w:tr>
      <w:tr w:rsidR="00C27CA0" w:rsidRPr="008505E6" w:rsidTr="002233C8">
        <w:trPr>
          <w:trHeight w:val="2400"/>
        </w:trPr>
        <w:tc>
          <w:tcPr>
            <w:tcW w:w="74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C27CA0" w:rsidRPr="008505E6" w:rsidRDefault="00C27CA0" w:rsidP="002233C8">
            <w:pPr>
              <w:spacing w:after="0" w:line="240" w:lineRule="auto"/>
              <w:rPr>
                <w:rFonts w:ascii="Times New Roman" w:eastAsia="Times New Roman" w:hAnsi="Times New Roman"/>
                <w:b/>
                <w:bCs/>
                <w:color w:val="000000"/>
                <w:sz w:val="20"/>
                <w:szCs w:val="20"/>
                <w:lang w:eastAsia="tr-TR"/>
              </w:rPr>
            </w:pPr>
          </w:p>
        </w:tc>
        <w:tc>
          <w:tcPr>
            <w:tcW w:w="1666" w:type="dxa"/>
            <w:vMerge/>
            <w:tcBorders>
              <w:left w:val="single" w:sz="4" w:space="0" w:color="auto"/>
              <w:right w:val="single" w:sz="4" w:space="0" w:color="auto"/>
            </w:tcBorders>
            <w:shd w:val="clear" w:color="auto" w:fill="FDE9D9" w:themeFill="accent6" w:themeFillTint="33"/>
            <w:vAlign w:val="center"/>
            <w:hideMark/>
          </w:tcPr>
          <w:p w:rsidR="00C27CA0" w:rsidRPr="008505E6" w:rsidRDefault="00C27CA0" w:rsidP="002233C8">
            <w:pPr>
              <w:spacing w:after="0" w:line="240" w:lineRule="auto"/>
              <w:rPr>
                <w:rFonts w:ascii="Times New Roman" w:eastAsia="Times New Roman" w:hAnsi="Times New Roman"/>
                <w:color w:val="000000"/>
                <w:sz w:val="20"/>
                <w:szCs w:val="20"/>
                <w:lang w:eastAsia="tr-TR"/>
              </w:rPr>
            </w:pPr>
          </w:p>
        </w:tc>
        <w:tc>
          <w:tcPr>
            <w:tcW w:w="46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C27CA0"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16</w:t>
            </w:r>
          </w:p>
        </w:tc>
        <w:tc>
          <w:tcPr>
            <w:tcW w:w="5855" w:type="dxa"/>
            <w:tcBorders>
              <w:top w:val="nil"/>
              <w:left w:val="nil"/>
              <w:bottom w:val="single" w:sz="4" w:space="0" w:color="auto"/>
              <w:right w:val="single" w:sz="4" w:space="0" w:color="auto"/>
            </w:tcBorders>
            <w:shd w:val="clear" w:color="auto" w:fill="E5DFEC" w:themeFill="accent4" w:themeFillTint="33"/>
            <w:vAlign w:val="center"/>
          </w:tcPr>
          <w:p w:rsidR="00C27CA0" w:rsidRPr="000B6881" w:rsidRDefault="00C27CA0" w:rsidP="002233C8">
            <w:pPr>
              <w:tabs>
                <w:tab w:val="left" w:pos="176"/>
              </w:tabs>
              <w:spacing w:after="0" w:line="240" w:lineRule="auto"/>
              <w:ind w:left="567"/>
              <w:contextualSpacing/>
              <w:rPr>
                <w:rFonts w:ascii="Times New Roman" w:hAnsi="Times New Roman"/>
                <w:bCs/>
                <w:iCs/>
                <w:kern w:val="24"/>
                <w:sz w:val="24"/>
                <w:szCs w:val="24"/>
              </w:rPr>
            </w:pPr>
            <w:r>
              <w:rPr>
                <w:rFonts w:ascii="Times New Roman" w:hAnsi="Times New Roman"/>
                <w:b/>
                <w:bCs/>
                <w:iCs/>
                <w:kern w:val="24"/>
                <w:sz w:val="24"/>
                <w:szCs w:val="24"/>
              </w:rPr>
              <w:t>2</w:t>
            </w:r>
            <w:r w:rsidRPr="000B6881">
              <w:rPr>
                <w:rFonts w:ascii="Times New Roman" w:hAnsi="Times New Roman"/>
                <w:b/>
                <w:bCs/>
                <w:iCs/>
                <w:kern w:val="24"/>
                <w:sz w:val="24"/>
                <w:szCs w:val="24"/>
              </w:rPr>
              <w:t xml:space="preserve">- </w:t>
            </w:r>
            <w:r w:rsidRPr="000B6881">
              <w:rPr>
                <w:rFonts w:ascii="Times New Roman" w:hAnsi="Times New Roman"/>
                <w:bCs/>
                <w:iCs/>
                <w:kern w:val="24"/>
                <w:sz w:val="24"/>
                <w:szCs w:val="24"/>
              </w:rPr>
              <w:t>Tüm paydaşların karar verme sürecine katılması ile kurum kültürünün geliştirilmesi sağlanacaktır.</w:t>
            </w:r>
          </w:p>
        </w:tc>
        <w:tc>
          <w:tcPr>
            <w:tcW w:w="2552" w:type="dxa"/>
            <w:tcBorders>
              <w:top w:val="nil"/>
              <w:left w:val="nil"/>
              <w:bottom w:val="single" w:sz="4" w:space="0" w:color="auto"/>
              <w:right w:val="single" w:sz="4" w:space="0" w:color="auto"/>
            </w:tcBorders>
            <w:shd w:val="clear" w:color="auto" w:fill="E5DFEC" w:themeFill="accent4" w:themeFillTint="33"/>
            <w:vAlign w:val="center"/>
          </w:tcPr>
          <w:p w:rsidR="00C27CA0" w:rsidRPr="00375360" w:rsidRDefault="00C27CA0" w:rsidP="002233C8">
            <w:pPr>
              <w:spacing w:after="0" w:line="240" w:lineRule="auto"/>
              <w:jc w:val="center"/>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Kalite Ekibi</w:t>
            </w:r>
          </w:p>
        </w:tc>
        <w:tc>
          <w:tcPr>
            <w:tcW w:w="3187" w:type="dxa"/>
            <w:tcBorders>
              <w:top w:val="nil"/>
              <w:left w:val="nil"/>
              <w:bottom w:val="single" w:sz="4" w:space="0" w:color="auto"/>
              <w:right w:val="single" w:sz="4" w:space="0" w:color="auto"/>
            </w:tcBorders>
            <w:shd w:val="clear" w:color="auto" w:fill="E5DFEC" w:themeFill="accent4" w:themeFillTint="33"/>
            <w:vAlign w:val="center"/>
          </w:tcPr>
          <w:p w:rsidR="00C27CA0" w:rsidRDefault="00C27CA0"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Tüm Personel</w:t>
            </w:r>
          </w:p>
          <w:p w:rsidR="00C27CA0" w:rsidRPr="00375360" w:rsidRDefault="00C27CA0" w:rsidP="002233C8">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Öğrenciler</w:t>
            </w:r>
          </w:p>
        </w:tc>
      </w:tr>
      <w:tr w:rsidR="00C27CA0" w:rsidRPr="008505E6" w:rsidTr="002233C8">
        <w:trPr>
          <w:trHeight w:val="2258"/>
        </w:trPr>
        <w:tc>
          <w:tcPr>
            <w:tcW w:w="740" w:type="dxa"/>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C27CA0" w:rsidRPr="008505E6" w:rsidRDefault="00C27CA0" w:rsidP="002233C8">
            <w:pPr>
              <w:spacing w:after="0" w:line="240" w:lineRule="auto"/>
              <w:rPr>
                <w:rFonts w:ascii="Times New Roman" w:eastAsia="Times New Roman" w:hAnsi="Times New Roman"/>
                <w:b/>
                <w:bCs/>
                <w:color w:val="000000"/>
                <w:sz w:val="20"/>
                <w:szCs w:val="20"/>
                <w:lang w:eastAsia="tr-TR"/>
              </w:rPr>
            </w:pPr>
          </w:p>
        </w:tc>
        <w:tc>
          <w:tcPr>
            <w:tcW w:w="1666" w:type="dxa"/>
            <w:vMerge/>
            <w:tcBorders>
              <w:left w:val="single" w:sz="4" w:space="0" w:color="auto"/>
              <w:bottom w:val="single" w:sz="4" w:space="0" w:color="auto"/>
              <w:right w:val="single" w:sz="4" w:space="0" w:color="auto"/>
            </w:tcBorders>
            <w:shd w:val="clear" w:color="auto" w:fill="FDE9D9" w:themeFill="accent6" w:themeFillTint="33"/>
            <w:vAlign w:val="center"/>
            <w:hideMark/>
          </w:tcPr>
          <w:p w:rsidR="00C27CA0" w:rsidRPr="008505E6" w:rsidRDefault="00C27CA0" w:rsidP="002233C8">
            <w:pPr>
              <w:spacing w:after="0" w:line="240" w:lineRule="auto"/>
              <w:rPr>
                <w:rFonts w:ascii="Times New Roman" w:eastAsia="Times New Roman" w:hAnsi="Times New Roman"/>
                <w:color w:val="000000"/>
                <w:sz w:val="20"/>
                <w:szCs w:val="20"/>
                <w:lang w:eastAsia="tr-TR"/>
              </w:rPr>
            </w:pPr>
          </w:p>
        </w:tc>
        <w:tc>
          <w:tcPr>
            <w:tcW w:w="46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C27CA0" w:rsidRPr="008505E6" w:rsidRDefault="004539BA" w:rsidP="002233C8">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17</w:t>
            </w:r>
          </w:p>
        </w:tc>
        <w:tc>
          <w:tcPr>
            <w:tcW w:w="5855" w:type="dxa"/>
            <w:tcBorders>
              <w:top w:val="nil"/>
              <w:left w:val="nil"/>
              <w:bottom w:val="single" w:sz="4" w:space="0" w:color="auto"/>
              <w:right w:val="single" w:sz="4" w:space="0" w:color="auto"/>
            </w:tcBorders>
            <w:shd w:val="clear" w:color="auto" w:fill="E5DFEC" w:themeFill="accent4" w:themeFillTint="33"/>
            <w:vAlign w:val="center"/>
          </w:tcPr>
          <w:p w:rsidR="00C27CA0" w:rsidRPr="000B6881" w:rsidRDefault="00C27CA0" w:rsidP="002233C8">
            <w:pPr>
              <w:tabs>
                <w:tab w:val="left" w:pos="176"/>
              </w:tabs>
              <w:spacing w:after="0" w:line="240" w:lineRule="auto"/>
              <w:ind w:left="567"/>
              <w:contextualSpacing/>
              <w:rPr>
                <w:rFonts w:ascii="Times New Roman" w:hAnsi="Times New Roman"/>
                <w:bCs/>
                <w:iCs/>
                <w:kern w:val="24"/>
                <w:sz w:val="24"/>
                <w:szCs w:val="24"/>
              </w:rPr>
            </w:pPr>
            <w:r>
              <w:rPr>
                <w:rFonts w:ascii="Times New Roman" w:hAnsi="Times New Roman"/>
                <w:b/>
                <w:bCs/>
                <w:iCs/>
                <w:kern w:val="24"/>
                <w:sz w:val="24"/>
                <w:szCs w:val="24"/>
              </w:rPr>
              <w:t>3</w:t>
            </w:r>
            <w:r w:rsidRPr="000B6881">
              <w:rPr>
                <w:rFonts w:ascii="Times New Roman" w:hAnsi="Times New Roman"/>
                <w:b/>
                <w:bCs/>
                <w:iCs/>
                <w:kern w:val="24"/>
                <w:sz w:val="24"/>
                <w:szCs w:val="24"/>
              </w:rPr>
              <w:t xml:space="preserve">- </w:t>
            </w:r>
            <w:r w:rsidRPr="00F66A4E">
              <w:rPr>
                <w:rFonts w:ascii="Times New Roman" w:hAnsi="Times New Roman"/>
                <w:bCs/>
                <w:iCs/>
                <w:kern w:val="24"/>
                <w:sz w:val="24"/>
                <w:szCs w:val="24"/>
              </w:rPr>
              <w:t>Tüm paydaşlarla yapılan toplantı sayıları artırılacak.</w:t>
            </w:r>
          </w:p>
        </w:tc>
        <w:tc>
          <w:tcPr>
            <w:tcW w:w="2552" w:type="dxa"/>
            <w:tcBorders>
              <w:top w:val="nil"/>
              <w:left w:val="nil"/>
              <w:bottom w:val="single" w:sz="4" w:space="0" w:color="auto"/>
              <w:right w:val="single" w:sz="4" w:space="0" w:color="auto"/>
            </w:tcBorders>
            <w:shd w:val="clear" w:color="auto" w:fill="E5DFEC" w:themeFill="accent4" w:themeFillTint="33"/>
            <w:vAlign w:val="center"/>
          </w:tcPr>
          <w:p w:rsidR="00C27CA0" w:rsidRPr="00375360" w:rsidRDefault="00C27CA0" w:rsidP="002233C8">
            <w:pPr>
              <w:spacing w:after="0" w:line="240" w:lineRule="auto"/>
              <w:jc w:val="center"/>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Kalite Ekibi</w:t>
            </w:r>
          </w:p>
        </w:tc>
        <w:tc>
          <w:tcPr>
            <w:tcW w:w="3187" w:type="dxa"/>
            <w:tcBorders>
              <w:top w:val="nil"/>
              <w:left w:val="nil"/>
              <w:bottom w:val="single" w:sz="4" w:space="0" w:color="auto"/>
              <w:right w:val="single" w:sz="4" w:space="0" w:color="auto"/>
            </w:tcBorders>
            <w:shd w:val="clear" w:color="auto" w:fill="E5DFEC" w:themeFill="accent4" w:themeFillTint="33"/>
            <w:vAlign w:val="center"/>
          </w:tcPr>
          <w:p w:rsidR="00C27CA0" w:rsidRPr="00375360" w:rsidRDefault="00C27CA0" w:rsidP="002233C8">
            <w:pPr>
              <w:spacing w:after="0" w:line="240" w:lineRule="auto"/>
              <w:rPr>
                <w:rFonts w:ascii="Times New Roman" w:eastAsia="Times New Roman" w:hAnsi="Times New Roman"/>
                <w:color w:val="000000"/>
                <w:sz w:val="24"/>
                <w:szCs w:val="24"/>
                <w:lang w:eastAsia="tr-TR"/>
              </w:rPr>
            </w:pPr>
            <w:r w:rsidRPr="00375360">
              <w:rPr>
                <w:rFonts w:ascii="Times New Roman" w:eastAsia="Times New Roman" w:hAnsi="Times New Roman"/>
                <w:color w:val="000000"/>
                <w:sz w:val="24"/>
                <w:szCs w:val="24"/>
                <w:lang w:eastAsia="tr-TR"/>
              </w:rPr>
              <w:t>Okul İdaresi</w:t>
            </w:r>
          </w:p>
        </w:tc>
      </w:tr>
    </w:tbl>
    <w:p w:rsidR="00C27CA0" w:rsidRPr="008505E6" w:rsidRDefault="00C27CA0" w:rsidP="009A2679">
      <w:pPr>
        <w:spacing w:after="0" w:line="360" w:lineRule="auto"/>
        <w:ind w:firstLine="709"/>
        <w:jc w:val="both"/>
        <w:rPr>
          <w:rFonts w:ascii="Times New Roman" w:hAnsi="Times New Roman"/>
          <w:sz w:val="20"/>
          <w:szCs w:val="20"/>
        </w:rPr>
      </w:pPr>
    </w:p>
    <w:sectPr w:rsidR="00C27CA0" w:rsidRPr="008505E6" w:rsidSect="004E49DA">
      <w:pgSz w:w="16838" w:h="11906" w:orient="landscape"/>
      <w:pgMar w:top="720" w:right="1021"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B2" w:rsidRDefault="00FF68B2" w:rsidP="000A195F">
      <w:pPr>
        <w:spacing w:after="0" w:line="240" w:lineRule="auto"/>
      </w:pPr>
      <w:r>
        <w:separator/>
      </w:r>
    </w:p>
  </w:endnote>
  <w:endnote w:type="continuationSeparator" w:id="0">
    <w:p w:rsidR="00FF68B2" w:rsidRDefault="00FF68B2" w:rsidP="000A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A2"/>
    <w:family w:val="swiss"/>
    <w:pitch w:val="variable"/>
    <w:sig w:usb0="A00002EF" w:usb1="4000207B" w:usb2="00000000" w:usb3="00000000" w:csb0="0000019F" w:csb1="00000000"/>
  </w:font>
  <w:font w:name="AGaramondPro-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58"/>
      <w:docPartObj>
        <w:docPartGallery w:val="Page Numbers (Bottom of Page)"/>
        <w:docPartUnique/>
      </w:docPartObj>
    </w:sdtPr>
    <w:sdtEndPr/>
    <w:sdtContent>
      <w:p w:rsidR="00D70CFC" w:rsidRDefault="00D70CFC">
        <w:pPr>
          <w:pStyle w:val="Altbilgi"/>
          <w:jc w:val="center"/>
        </w:pPr>
        <w:r>
          <w:fldChar w:fldCharType="begin"/>
        </w:r>
        <w:r>
          <w:instrText xml:space="preserve"> PAGE   \* MERGEFORMAT </w:instrText>
        </w:r>
        <w:r>
          <w:fldChar w:fldCharType="separate"/>
        </w:r>
        <w:r w:rsidR="001A63B5">
          <w:rPr>
            <w:noProof/>
          </w:rPr>
          <w:t>15</w:t>
        </w:r>
        <w:r>
          <w:rPr>
            <w:noProof/>
          </w:rPr>
          <w:fldChar w:fldCharType="end"/>
        </w:r>
      </w:p>
    </w:sdtContent>
  </w:sdt>
  <w:p w:rsidR="00D70CFC" w:rsidRDefault="00D70C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B2" w:rsidRDefault="00FF68B2" w:rsidP="000A195F">
      <w:pPr>
        <w:spacing w:after="0" w:line="240" w:lineRule="auto"/>
      </w:pPr>
      <w:r>
        <w:separator/>
      </w:r>
    </w:p>
  </w:footnote>
  <w:footnote w:type="continuationSeparator" w:id="0">
    <w:p w:rsidR="00FF68B2" w:rsidRDefault="00FF68B2" w:rsidP="000A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FC" w:rsidRDefault="00D70CFC" w:rsidP="008C19E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numPicBullet w:numPicBulletId="3">
    <w:pict>
      <v:shape id="_x0000_i1093" type="#_x0000_t75" style="width:3in;height:3in" o:bullet="t"/>
    </w:pict>
  </w:numPicBullet>
  <w:numPicBullet w:numPicBulletId="4">
    <w:pict>
      <v:shape id="_x0000_i1094" type="#_x0000_t75" style="width:3in;height:3in" o:bullet="t"/>
    </w:pict>
  </w:numPicBullet>
  <w:numPicBullet w:numPicBulletId="5">
    <w:pict>
      <v:shape id="_x0000_i1095" type="#_x0000_t75" style="width:3in;height:3in" o:bullet="t"/>
    </w:pict>
  </w:numPicBullet>
  <w:numPicBullet w:numPicBulletId="6">
    <w:pict>
      <v:shape id="_x0000_i1096" type="#_x0000_t75" style="width:3in;height:3in" o:bullet="t"/>
    </w:pict>
  </w:numPicBullet>
  <w:numPicBullet w:numPicBulletId="7">
    <w:pict>
      <v:shape id="_x0000_i1097" type="#_x0000_t75" style="width:3in;height:3in" o:bullet="t"/>
    </w:pict>
  </w:numPicBullet>
  <w:numPicBullet w:numPicBulletId="8">
    <w:pict>
      <v:shape id="_x0000_i1098" type="#_x0000_t75" style="width:3in;height:3in" o:bullet="t"/>
    </w:pict>
  </w:numPicBullet>
  <w:numPicBullet w:numPicBulletId="9">
    <w:pict>
      <v:shape id="_x0000_i1099" type="#_x0000_t75" style="width:3in;height:3in" o:bullet="t"/>
    </w:pict>
  </w:numPicBullet>
  <w:numPicBullet w:numPicBulletId="10">
    <w:pict>
      <v:shape id="_x0000_i1100" type="#_x0000_t75" style="width:3in;height:3in" o:bullet="t"/>
    </w:pict>
  </w:numPicBullet>
  <w:numPicBullet w:numPicBulletId="11">
    <w:pict>
      <v:shape id="_x0000_i1101" type="#_x0000_t75" style="width:3in;height:3in" o:bullet="t"/>
    </w:pict>
  </w:numPicBullet>
  <w:numPicBullet w:numPicBulletId="12">
    <w:pict>
      <v:shape id="_x0000_i1102" type="#_x0000_t75" style="width:3in;height:3in" o:bullet="t"/>
    </w:pict>
  </w:numPicBullet>
  <w:numPicBullet w:numPicBulletId="13">
    <w:pict>
      <v:shape id="_x0000_i1103" type="#_x0000_t75" style="width:3in;height:3in" o:bullet="t"/>
    </w:pict>
  </w:numPicBullet>
  <w:numPicBullet w:numPicBulletId="14">
    <w:pict>
      <v:shape id="_x0000_i1104" type="#_x0000_t75" style="width:3in;height:3in" o:bullet="t"/>
    </w:pict>
  </w:numPicBullet>
  <w:numPicBullet w:numPicBulletId="15">
    <w:pict>
      <v:shape id="_x0000_i1105" type="#_x0000_t75" style="width:3in;height:3in" o:bullet="t"/>
    </w:pict>
  </w:numPicBullet>
  <w:numPicBullet w:numPicBulletId="16">
    <w:pict>
      <v:shape id="_x0000_i1106" type="#_x0000_t75" style="width:3in;height:3in" o:bullet="t"/>
    </w:pict>
  </w:numPicBullet>
  <w:numPicBullet w:numPicBulletId="17">
    <w:pict>
      <v:shape id="_x0000_i1107" type="#_x0000_t75" style="width:3in;height:3in" o:bullet="t"/>
    </w:pict>
  </w:numPicBullet>
  <w:numPicBullet w:numPicBulletId="18">
    <w:pict>
      <v:shape id="_x0000_i1108" type="#_x0000_t75" style="width:3in;height:3in" o:bullet="t"/>
    </w:pict>
  </w:numPicBullet>
  <w:numPicBullet w:numPicBulletId="19">
    <w:pict>
      <v:shape id="_x0000_i1109" type="#_x0000_t75" style="width:3in;height:3in" o:bullet="t"/>
    </w:pict>
  </w:numPicBullet>
  <w:numPicBullet w:numPicBulletId="20">
    <w:pict>
      <v:shape id="_x0000_i1110" type="#_x0000_t75" style="width:3in;height:3in" o:bullet="t"/>
    </w:pict>
  </w:numPicBullet>
  <w:numPicBullet w:numPicBulletId="21">
    <w:pict>
      <v:shape id="_x0000_i1111" type="#_x0000_t75" style="width:3in;height:3in" o:bullet="t"/>
    </w:pict>
  </w:numPicBullet>
  <w:numPicBullet w:numPicBulletId="22">
    <w:pict>
      <v:shape id="_x0000_i1112" type="#_x0000_t75" style="width:3in;height:3in" o:bullet="t"/>
    </w:pict>
  </w:numPicBullet>
  <w:numPicBullet w:numPicBulletId="23">
    <w:pict>
      <v:shape id="_x0000_i1113" type="#_x0000_t75" style="width:3in;height:3in" o:bullet="t"/>
    </w:pict>
  </w:numPicBullet>
  <w:numPicBullet w:numPicBulletId="24">
    <w:pict>
      <v:shape id="_x0000_i1114" type="#_x0000_t75" style="width:3in;height:3in" o:bullet="t"/>
    </w:pict>
  </w:numPicBullet>
  <w:numPicBullet w:numPicBulletId="25">
    <w:pict>
      <v:shape id="_x0000_i1115" type="#_x0000_t75" style="width:3in;height:3in" o:bullet="t"/>
    </w:pict>
  </w:numPicBullet>
  <w:numPicBullet w:numPicBulletId="26">
    <w:pict>
      <v:shape id="_x0000_i1116" type="#_x0000_t75" style="width:3in;height:3in" o:bullet="t"/>
    </w:pict>
  </w:numPicBullet>
  <w:numPicBullet w:numPicBulletId="27">
    <w:pict>
      <v:shape id="_x0000_i1117" type="#_x0000_t75" style="width:3in;height:3in" o:bullet="t"/>
    </w:pict>
  </w:numPicBullet>
  <w:numPicBullet w:numPicBulletId="28">
    <w:pict>
      <v:shape id="_x0000_i1118" type="#_x0000_t75" style="width:3in;height:3in" o:bullet="t"/>
    </w:pict>
  </w:numPicBullet>
  <w:numPicBullet w:numPicBulletId="29">
    <w:pict>
      <v:shape id="_x0000_i1119" type="#_x0000_t75" style="width:3in;height:3in" o:bullet="t"/>
    </w:pict>
  </w:numPicBullet>
  <w:numPicBullet w:numPicBulletId="30">
    <w:pict>
      <v:shape id="_x0000_i1120" type="#_x0000_t75" style="width:3in;height:3in" o:bullet="t"/>
    </w:pict>
  </w:numPicBullet>
  <w:numPicBullet w:numPicBulletId="31">
    <w:pict>
      <v:shape id="_x0000_i1121" type="#_x0000_t75" style="width:3in;height:3in" o:bullet="t"/>
    </w:pict>
  </w:numPicBullet>
  <w:numPicBullet w:numPicBulletId="32">
    <w:pict>
      <v:shape id="_x0000_i1122" type="#_x0000_t75" style="width:3in;height:3in" o:bullet="t"/>
    </w:pict>
  </w:numPicBullet>
  <w:numPicBullet w:numPicBulletId="33">
    <w:pict>
      <v:shape id="_x0000_i1123" type="#_x0000_t75" style="width:3in;height:3in" o:bullet="t"/>
    </w:pict>
  </w:numPicBullet>
  <w:numPicBullet w:numPicBulletId="34">
    <w:pict>
      <v:shape id="_x0000_i1124" type="#_x0000_t75" style="width:3in;height:3in" o:bullet="t"/>
    </w:pict>
  </w:numPicBullet>
  <w:numPicBullet w:numPicBulletId="35">
    <w:pict>
      <v:shape id="_x0000_i1125" type="#_x0000_t75" style="width:3in;height:3in" o:bullet="t"/>
    </w:pict>
  </w:numPicBullet>
  <w:numPicBullet w:numPicBulletId="36">
    <w:pict>
      <v:shape id="_x0000_i1126" type="#_x0000_t75" style="width:3in;height:3in" o:bullet="t"/>
    </w:pict>
  </w:numPicBullet>
  <w:numPicBullet w:numPicBulletId="37">
    <w:pict>
      <v:shape id="_x0000_i1127" type="#_x0000_t75" style="width:3in;height:3in" o:bullet="t"/>
    </w:pict>
  </w:numPicBullet>
  <w:numPicBullet w:numPicBulletId="38">
    <w:pict>
      <v:shape id="_x0000_i1128" type="#_x0000_t75" style="width:3in;height:3in" o:bullet="t"/>
    </w:pict>
  </w:numPicBullet>
  <w:numPicBullet w:numPicBulletId="39">
    <w:pict>
      <v:shape id="_x0000_i1129" type="#_x0000_t75" style="width:3in;height:3in" o:bullet="t"/>
    </w:pict>
  </w:numPicBullet>
  <w:numPicBullet w:numPicBulletId="40">
    <w:pict>
      <v:shape id="_x0000_i1130" type="#_x0000_t75" style="width:3in;height:3in" o:bullet="t"/>
    </w:pict>
  </w:numPicBullet>
  <w:numPicBullet w:numPicBulletId="41">
    <w:pict>
      <v:shape id="_x0000_i1131" type="#_x0000_t75" style="width:3in;height:3in" o:bullet="t"/>
    </w:pict>
  </w:numPicBullet>
  <w:numPicBullet w:numPicBulletId="42">
    <w:pict>
      <v:shape id="_x0000_i1132" type="#_x0000_t75" style="width:3in;height:3in" o:bullet="t"/>
    </w:pict>
  </w:numPicBullet>
  <w:numPicBullet w:numPicBulletId="43">
    <w:pict>
      <v:shape id="_x0000_i1133" type="#_x0000_t75" style="width:3in;height:3in" o:bullet="t"/>
    </w:pict>
  </w:numPicBullet>
  <w:numPicBullet w:numPicBulletId="44">
    <w:pict>
      <v:shape id="_x0000_i1134" type="#_x0000_t75" style="width:3in;height:3in" o:bullet="t"/>
    </w:pict>
  </w:numPicBullet>
  <w:numPicBullet w:numPicBulletId="45">
    <w:pict>
      <v:shape id="_x0000_i1135" type="#_x0000_t75" style="width:3in;height:3in" o:bullet="t"/>
    </w:pict>
  </w:numPicBullet>
  <w:numPicBullet w:numPicBulletId="46">
    <w:pict>
      <v:shape id="_x0000_i1136" type="#_x0000_t75" style="width:3in;height:3in" o:bullet="t"/>
    </w:pict>
  </w:numPicBullet>
  <w:numPicBullet w:numPicBulletId="47">
    <w:pict>
      <v:shape id="_x0000_i1137" type="#_x0000_t75" style="width:3in;height:3in" o:bullet="t"/>
    </w:pict>
  </w:numPicBullet>
  <w:numPicBullet w:numPicBulletId="48">
    <w:pict>
      <v:shape id="_x0000_i1138" type="#_x0000_t75" style="width:3in;height:3in" o:bullet="t"/>
    </w:pict>
  </w:numPicBullet>
  <w:numPicBullet w:numPicBulletId="49">
    <w:pict>
      <v:shape id="_x0000_i1139" type="#_x0000_t75" style="width:3in;height:3in" o:bullet="t"/>
    </w:pict>
  </w:numPicBullet>
  <w:numPicBullet w:numPicBulletId="50">
    <w:pict>
      <v:shape id="_x0000_i1140" type="#_x0000_t75" style="width:3in;height:3in" o:bullet="t"/>
    </w:pict>
  </w:numPicBullet>
  <w:numPicBullet w:numPicBulletId="51">
    <w:pict>
      <v:shape id="_x0000_i1141" type="#_x0000_t75" style="width:3in;height:3in" o:bullet="t"/>
    </w:pict>
  </w:numPicBullet>
  <w:numPicBullet w:numPicBulletId="52">
    <w:pict>
      <v:shape id="_x0000_i1142" type="#_x0000_t75" style="width:3in;height:3in" o:bullet="t"/>
    </w:pict>
  </w:numPicBullet>
  <w:numPicBullet w:numPicBulletId="53">
    <w:pict>
      <v:shape id="_x0000_i1143" type="#_x0000_t75" style="width:3in;height:3in" o:bullet="t"/>
    </w:pict>
  </w:numPicBullet>
  <w:numPicBullet w:numPicBulletId="54">
    <w:pict>
      <v:shape id="_x0000_i1144" type="#_x0000_t75" style="width:3in;height:3in" o:bullet="t"/>
    </w:pict>
  </w:numPicBullet>
  <w:numPicBullet w:numPicBulletId="55">
    <w:pict>
      <v:shape id="_x0000_i1145" type="#_x0000_t75" style="width:3in;height:3in" o:bullet="t"/>
    </w:pict>
  </w:numPicBullet>
  <w:numPicBullet w:numPicBulletId="56">
    <w:pict>
      <v:shape id="_x0000_i1146" type="#_x0000_t75" style="width:3in;height:3in" o:bullet="t"/>
    </w:pict>
  </w:numPicBullet>
  <w:numPicBullet w:numPicBulletId="57">
    <w:pict>
      <v:shape id="_x0000_i1147" type="#_x0000_t75" style="width:3in;height:3in" o:bullet="t"/>
    </w:pict>
  </w:numPicBullet>
  <w:numPicBullet w:numPicBulletId="58">
    <w:pict>
      <v:shape id="_x0000_i1148" type="#_x0000_t75" style="width:3in;height:3in" o:bullet="t"/>
    </w:pict>
  </w:numPicBullet>
  <w:numPicBullet w:numPicBulletId="59">
    <w:pict>
      <v:shape id="_x0000_i1149" type="#_x0000_t75" style="width:3in;height:3in" o:bullet="t"/>
    </w:pict>
  </w:numPicBullet>
  <w:numPicBullet w:numPicBulletId="60">
    <w:pict>
      <v:shape id="_x0000_i1150" type="#_x0000_t75" style="width:3in;height:3in" o:bullet="t"/>
    </w:pict>
  </w:numPicBullet>
  <w:numPicBullet w:numPicBulletId="61">
    <w:pict>
      <v:shape id="_x0000_i1151" type="#_x0000_t75" style="width:3in;height:3in" o:bullet="t"/>
    </w:pict>
  </w:numPicBullet>
  <w:numPicBullet w:numPicBulletId="62">
    <w:pict>
      <v:shape id="_x0000_i1152" type="#_x0000_t75" style="width:3in;height:3in" o:bullet="t"/>
    </w:pict>
  </w:numPicBullet>
  <w:numPicBullet w:numPicBulletId="63">
    <w:pict>
      <v:shape id="_x0000_i1153" type="#_x0000_t75" style="width:3in;height:3in" o:bullet="t"/>
    </w:pict>
  </w:numPicBullet>
  <w:abstractNum w:abstractNumId="0">
    <w:nsid w:val="075200AB"/>
    <w:multiLevelType w:val="hybridMultilevel"/>
    <w:tmpl w:val="7B085DC0"/>
    <w:lvl w:ilvl="0" w:tplc="0FFA303C">
      <w:start w:val="1"/>
      <w:numFmt w:val="decimal"/>
      <w:lvlText w:val="%1."/>
      <w:lvlJc w:val="left"/>
      <w:pPr>
        <w:ind w:left="1699" w:hanging="990"/>
      </w:pPr>
      <w:rPr>
        <w:rFonts w:ascii="Times New Roman" w:eastAsia="Times New Roman" w:hAnsi="Times New Roman" w:cs="Times New Roman"/>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9B47B62"/>
    <w:multiLevelType w:val="hybridMultilevel"/>
    <w:tmpl w:val="12048782"/>
    <w:lvl w:ilvl="0" w:tplc="0A1AE86A">
      <w:start w:val="1"/>
      <w:numFmt w:val="bullet"/>
      <w:lvlText w:val=""/>
      <w:lvlPicBulletId w:val="9"/>
      <w:lvlJc w:val="left"/>
      <w:pPr>
        <w:tabs>
          <w:tab w:val="num" w:pos="720"/>
        </w:tabs>
        <w:ind w:left="720" w:hanging="360"/>
      </w:pPr>
      <w:rPr>
        <w:rFonts w:ascii="Symbol" w:hAnsi="Symbol" w:hint="default"/>
      </w:rPr>
    </w:lvl>
    <w:lvl w:ilvl="1" w:tplc="AC909C2C">
      <w:start w:val="1"/>
      <w:numFmt w:val="bullet"/>
      <w:lvlText w:val=""/>
      <w:lvlPicBulletId w:val="10"/>
      <w:lvlJc w:val="left"/>
      <w:pPr>
        <w:tabs>
          <w:tab w:val="num" w:pos="1440"/>
        </w:tabs>
        <w:ind w:left="1440" w:hanging="360"/>
      </w:pPr>
      <w:rPr>
        <w:rFonts w:ascii="Symbol" w:hAnsi="Symbol" w:hint="default"/>
      </w:rPr>
    </w:lvl>
    <w:lvl w:ilvl="2" w:tplc="C1987A7E">
      <w:start w:val="1"/>
      <w:numFmt w:val="bullet"/>
      <w:lvlText w:val=""/>
      <w:lvlPicBulletId w:val="11"/>
      <w:lvlJc w:val="left"/>
      <w:pPr>
        <w:tabs>
          <w:tab w:val="num" w:pos="2160"/>
        </w:tabs>
        <w:ind w:left="2160" w:hanging="360"/>
      </w:pPr>
      <w:rPr>
        <w:rFonts w:ascii="Symbol" w:hAnsi="Symbol" w:hint="default"/>
      </w:rPr>
    </w:lvl>
    <w:lvl w:ilvl="3" w:tplc="933E2EF6">
      <w:start w:val="1"/>
      <w:numFmt w:val="bullet"/>
      <w:lvlText w:val=""/>
      <w:lvlPicBulletId w:val="12"/>
      <w:lvlJc w:val="left"/>
      <w:pPr>
        <w:tabs>
          <w:tab w:val="num" w:pos="2880"/>
        </w:tabs>
        <w:ind w:left="2880" w:hanging="360"/>
      </w:pPr>
      <w:rPr>
        <w:rFonts w:ascii="Symbol" w:hAnsi="Symbol" w:hint="default"/>
      </w:rPr>
    </w:lvl>
    <w:lvl w:ilvl="4" w:tplc="0214048E">
      <w:start w:val="1"/>
      <w:numFmt w:val="bullet"/>
      <w:lvlText w:val=""/>
      <w:lvlPicBulletId w:val="13"/>
      <w:lvlJc w:val="left"/>
      <w:pPr>
        <w:tabs>
          <w:tab w:val="num" w:pos="3600"/>
        </w:tabs>
        <w:ind w:left="3600" w:hanging="360"/>
      </w:pPr>
      <w:rPr>
        <w:rFonts w:ascii="Symbol" w:hAnsi="Symbol" w:hint="default"/>
      </w:rPr>
    </w:lvl>
    <w:lvl w:ilvl="5" w:tplc="00F86962">
      <w:start w:val="1"/>
      <w:numFmt w:val="bullet"/>
      <w:lvlText w:val=""/>
      <w:lvlPicBulletId w:val="14"/>
      <w:lvlJc w:val="left"/>
      <w:pPr>
        <w:tabs>
          <w:tab w:val="num" w:pos="4320"/>
        </w:tabs>
        <w:ind w:left="4320" w:hanging="360"/>
      </w:pPr>
      <w:rPr>
        <w:rFonts w:ascii="Symbol" w:hAnsi="Symbol" w:hint="default"/>
      </w:rPr>
    </w:lvl>
    <w:lvl w:ilvl="6" w:tplc="467A4A0A">
      <w:start w:val="1"/>
      <w:numFmt w:val="bullet"/>
      <w:lvlText w:val=""/>
      <w:lvlPicBulletId w:val="15"/>
      <w:lvlJc w:val="left"/>
      <w:pPr>
        <w:tabs>
          <w:tab w:val="num" w:pos="5040"/>
        </w:tabs>
        <w:ind w:left="5040" w:hanging="360"/>
      </w:pPr>
      <w:rPr>
        <w:rFonts w:ascii="Symbol" w:hAnsi="Symbol" w:hint="default"/>
      </w:rPr>
    </w:lvl>
    <w:lvl w:ilvl="7" w:tplc="D49C00BA">
      <w:start w:val="1"/>
      <w:numFmt w:val="bullet"/>
      <w:lvlText w:val=""/>
      <w:lvlPicBulletId w:val="16"/>
      <w:lvlJc w:val="left"/>
      <w:pPr>
        <w:tabs>
          <w:tab w:val="num" w:pos="5760"/>
        </w:tabs>
        <w:ind w:left="5760" w:hanging="360"/>
      </w:pPr>
      <w:rPr>
        <w:rFonts w:ascii="Symbol" w:hAnsi="Symbol" w:hint="default"/>
      </w:rPr>
    </w:lvl>
    <w:lvl w:ilvl="8" w:tplc="5CBC0514">
      <w:start w:val="1"/>
      <w:numFmt w:val="bullet"/>
      <w:lvlText w:val=""/>
      <w:lvlPicBulletId w:val="17"/>
      <w:lvlJc w:val="left"/>
      <w:pPr>
        <w:tabs>
          <w:tab w:val="num" w:pos="6480"/>
        </w:tabs>
        <w:ind w:left="6480" w:hanging="360"/>
      </w:pPr>
      <w:rPr>
        <w:rFonts w:ascii="Symbol" w:hAnsi="Symbol" w:hint="default"/>
      </w:rPr>
    </w:lvl>
  </w:abstractNum>
  <w:abstractNum w:abstractNumId="2">
    <w:nsid w:val="0AD41451"/>
    <w:multiLevelType w:val="hybridMultilevel"/>
    <w:tmpl w:val="E93C4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C1101"/>
    <w:multiLevelType w:val="hybridMultilevel"/>
    <w:tmpl w:val="1AC08392"/>
    <w:lvl w:ilvl="0" w:tplc="8DA2FC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5E6643"/>
    <w:multiLevelType w:val="hybridMultilevel"/>
    <w:tmpl w:val="BF14F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8AA6C2C"/>
    <w:multiLevelType w:val="hybridMultilevel"/>
    <w:tmpl w:val="944A6992"/>
    <w:lvl w:ilvl="0" w:tplc="93A82E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C6764F8"/>
    <w:multiLevelType w:val="hybridMultilevel"/>
    <w:tmpl w:val="9F38D38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C832D1"/>
    <w:multiLevelType w:val="hybridMultilevel"/>
    <w:tmpl w:val="8CD8A7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0D845FB"/>
    <w:multiLevelType w:val="hybridMultilevel"/>
    <w:tmpl w:val="81F2C872"/>
    <w:lvl w:ilvl="0" w:tplc="3C7A8D34">
      <w:start w:val="1"/>
      <w:numFmt w:val="decimal"/>
      <w:lvlText w:val="%1."/>
      <w:lvlJc w:val="left"/>
      <w:pPr>
        <w:ind w:left="447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1F26F23"/>
    <w:multiLevelType w:val="hybridMultilevel"/>
    <w:tmpl w:val="CE0E7FD4"/>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nsid w:val="2293091E"/>
    <w:multiLevelType w:val="hybridMultilevel"/>
    <w:tmpl w:val="D5D04C46"/>
    <w:lvl w:ilvl="0" w:tplc="88A24690">
      <w:start w:val="1"/>
      <w:numFmt w:val="bullet"/>
      <w:lvlText w:val=""/>
      <w:lvlPicBulletId w:val="18"/>
      <w:lvlJc w:val="left"/>
      <w:pPr>
        <w:tabs>
          <w:tab w:val="num" w:pos="720"/>
        </w:tabs>
        <w:ind w:left="720" w:hanging="360"/>
      </w:pPr>
      <w:rPr>
        <w:rFonts w:ascii="Symbol" w:hAnsi="Symbol" w:hint="default"/>
      </w:rPr>
    </w:lvl>
    <w:lvl w:ilvl="1" w:tplc="67C453B4">
      <w:start w:val="1"/>
      <w:numFmt w:val="bullet"/>
      <w:lvlText w:val=""/>
      <w:lvlPicBulletId w:val="19"/>
      <w:lvlJc w:val="left"/>
      <w:pPr>
        <w:tabs>
          <w:tab w:val="num" w:pos="1440"/>
        </w:tabs>
        <w:ind w:left="1440" w:hanging="360"/>
      </w:pPr>
      <w:rPr>
        <w:rFonts w:ascii="Symbol" w:hAnsi="Symbol" w:hint="default"/>
      </w:rPr>
    </w:lvl>
    <w:lvl w:ilvl="2" w:tplc="8E6C59AA">
      <w:start w:val="1"/>
      <w:numFmt w:val="bullet"/>
      <w:lvlText w:val=""/>
      <w:lvlPicBulletId w:val="20"/>
      <w:lvlJc w:val="left"/>
      <w:pPr>
        <w:tabs>
          <w:tab w:val="num" w:pos="2160"/>
        </w:tabs>
        <w:ind w:left="2160" w:hanging="360"/>
      </w:pPr>
      <w:rPr>
        <w:rFonts w:ascii="Symbol" w:hAnsi="Symbol" w:hint="default"/>
      </w:rPr>
    </w:lvl>
    <w:lvl w:ilvl="3" w:tplc="5882DE28">
      <w:start w:val="1"/>
      <w:numFmt w:val="bullet"/>
      <w:lvlText w:val=""/>
      <w:lvlPicBulletId w:val="21"/>
      <w:lvlJc w:val="left"/>
      <w:pPr>
        <w:tabs>
          <w:tab w:val="num" w:pos="2880"/>
        </w:tabs>
        <w:ind w:left="2880" w:hanging="360"/>
      </w:pPr>
      <w:rPr>
        <w:rFonts w:ascii="Symbol" w:hAnsi="Symbol" w:hint="default"/>
      </w:rPr>
    </w:lvl>
    <w:lvl w:ilvl="4" w:tplc="22F2E1E2">
      <w:start w:val="1"/>
      <w:numFmt w:val="bullet"/>
      <w:lvlText w:val=""/>
      <w:lvlPicBulletId w:val="22"/>
      <w:lvlJc w:val="left"/>
      <w:pPr>
        <w:tabs>
          <w:tab w:val="num" w:pos="3600"/>
        </w:tabs>
        <w:ind w:left="3600" w:hanging="360"/>
      </w:pPr>
      <w:rPr>
        <w:rFonts w:ascii="Symbol" w:hAnsi="Symbol" w:hint="default"/>
      </w:rPr>
    </w:lvl>
    <w:lvl w:ilvl="5" w:tplc="1D0A5314">
      <w:start w:val="1"/>
      <w:numFmt w:val="bullet"/>
      <w:lvlText w:val=""/>
      <w:lvlPicBulletId w:val="23"/>
      <w:lvlJc w:val="left"/>
      <w:pPr>
        <w:tabs>
          <w:tab w:val="num" w:pos="4320"/>
        </w:tabs>
        <w:ind w:left="4320" w:hanging="360"/>
      </w:pPr>
      <w:rPr>
        <w:rFonts w:ascii="Symbol" w:hAnsi="Symbol" w:hint="default"/>
      </w:rPr>
    </w:lvl>
    <w:lvl w:ilvl="6" w:tplc="861E974E">
      <w:start w:val="1"/>
      <w:numFmt w:val="bullet"/>
      <w:lvlText w:val=""/>
      <w:lvlPicBulletId w:val="24"/>
      <w:lvlJc w:val="left"/>
      <w:pPr>
        <w:tabs>
          <w:tab w:val="num" w:pos="5040"/>
        </w:tabs>
        <w:ind w:left="5040" w:hanging="360"/>
      </w:pPr>
      <w:rPr>
        <w:rFonts w:ascii="Symbol" w:hAnsi="Symbol" w:hint="default"/>
      </w:rPr>
    </w:lvl>
    <w:lvl w:ilvl="7" w:tplc="020CFF42">
      <w:start w:val="1"/>
      <w:numFmt w:val="bullet"/>
      <w:lvlText w:val=""/>
      <w:lvlPicBulletId w:val="25"/>
      <w:lvlJc w:val="left"/>
      <w:pPr>
        <w:tabs>
          <w:tab w:val="num" w:pos="5760"/>
        </w:tabs>
        <w:ind w:left="5760" w:hanging="360"/>
      </w:pPr>
      <w:rPr>
        <w:rFonts w:ascii="Symbol" w:hAnsi="Symbol" w:hint="default"/>
      </w:rPr>
    </w:lvl>
    <w:lvl w:ilvl="8" w:tplc="0A18A068">
      <w:start w:val="1"/>
      <w:numFmt w:val="bullet"/>
      <w:lvlText w:val=""/>
      <w:lvlPicBulletId w:val="26"/>
      <w:lvlJc w:val="left"/>
      <w:pPr>
        <w:tabs>
          <w:tab w:val="num" w:pos="6480"/>
        </w:tabs>
        <w:ind w:left="6480" w:hanging="360"/>
      </w:pPr>
      <w:rPr>
        <w:rFonts w:ascii="Symbol" w:hAnsi="Symbol" w:hint="default"/>
      </w:rPr>
    </w:lvl>
  </w:abstractNum>
  <w:abstractNum w:abstractNumId="11">
    <w:nsid w:val="25EF024F"/>
    <w:multiLevelType w:val="hybridMultilevel"/>
    <w:tmpl w:val="910293CC"/>
    <w:lvl w:ilvl="0" w:tplc="F66AF2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78A03AD"/>
    <w:multiLevelType w:val="hybridMultilevel"/>
    <w:tmpl w:val="9886DC80"/>
    <w:lvl w:ilvl="0" w:tplc="C9987A0E">
      <w:start w:val="1"/>
      <w:numFmt w:val="bullet"/>
      <w:lvlText w:val=""/>
      <w:lvlPicBulletId w:val="45"/>
      <w:lvlJc w:val="left"/>
      <w:pPr>
        <w:tabs>
          <w:tab w:val="num" w:pos="720"/>
        </w:tabs>
        <w:ind w:left="720" w:hanging="360"/>
      </w:pPr>
      <w:rPr>
        <w:rFonts w:ascii="Symbol" w:hAnsi="Symbol" w:hint="default"/>
      </w:rPr>
    </w:lvl>
    <w:lvl w:ilvl="1" w:tplc="F226535A">
      <w:start w:val="1"/>
      <w:numFmt w:val="bullet"/>
      <w:lvlText w:val=""/>
      <w:lvlPicBulletId w:val="46"/>
      <w:lvlJc w:val="left"/>
      <w:pPr>
        <w:tabs>
          <w:tab w:val="num" w:pos="1440"/>
        </w:tabs>
        <w:ind w:left="1440" w:hanging="360"/>
      </w:pPr>
      <w:rPr>
        <w:rFonts w:ascii="Symbol" w:hAnsi="Symbol" w:hint="default"/>
      </w:rPr>
    </w:lvl>
    <w:lvl w:ilvl="2" w:tplc="F39AF22E">
      <w:start w:val="1"/>
      <w:numFmt w:val="bullet"/>
      <w:lvlText w:val=""/>
      <w:lvlPicBulletId w:val="47"/>
      <w:lvlJc w:val="left"/>
      <w:pPr>
        <w:tabs>
          <w:tab w:val="num" w:pos="2160"/>
        </w:tabs>
        <w:ind w:left="2160" w:hanging="360"/>
      </w:pPr>
      <w:rPr>
        <w:rFonts w:ascii="Symbol" w:hAnsi="Symbol" w:hint="default"/>
      </w:rPr>
    </w:lvl>
    <w:lvl w:ilvl="3" w:tplc="620A7D10">
      <w:start w:val="1"/>
      <w:numFmt w:val="bullet"/>
      <w:lvlText w:val=""/>
      <w:lvlPicBulletId w:val="48"/>
      <w:lvlJc w:val="left"/>
      <w:pPr>
        <w:tabs>
          <w:tab w:val="num" w:pos="2880"/>
        </w:tabs>
        <w:ind w:left="2880" w:hanging="360"/>
      </w:pPr>
      <w:rPr>
        <w:rFonts w:ascii="Symbol" w:hAnsi="Symbol" w:hint="default"/>
      </w:rPr>
    </w:lvl>
    <w:lvl w:ilvl="4" w:tplc="419ECEEE">
      <w:start w:val="1"/>
      <w:numFmt w:val="bullet"/>
      <w:lvlText w:val=""/>
      <w:lvlPicBulletId w:val="49"/>
      <w:lvlJc w:val="left"/>
      <w:pPr>
        <w:tabs>
          <w:tab w:val="num" w:pos="3600"/>
        </w:tabs>
        <w:ind w:left="3600" w:hanging="360"/>
      </w:pPr>
      <w:rPr>
        <w:rFonts w:ascii="Symbol" w:hAnsi="Symbol" w:hint="default"/>
      </w:rPr>
    </w:lvl>
    <w:lvl w:ilvl="5" w:tplc="28DCDE44">
      <w:start w:val="1"/>
      <w:numFmt w:val="bullet"/>
      <w:lvlText w:val=""/>
      <w:lvlPicBulletId w:val="50"/>
      <w:lvlJc w:val="left"/>
      <w:pPr>
        <w:tabs>
          <w:tab w:val="num" w:pos="4320"/>
        </w:tabs>
        <w:ind w:left="4320" w:hanging="360"/>
      </w:pPr>
      <w:rPr>
        <w:rFonts w:ascii="Symbol" w:hAnsi="Symbol" w:hint="default"/>
      </w:rPr>
    </w:lvl>
    <w:lvl w:ilvl="6" w:tplc="94AAE374">
      <w:start w:val="1"/>
      <w:numFmt w:val="bullet"/>
      <w:lvlText w:val=""/>
      <w:lvlPicBulletId w:val="51"/>
      <w:lvlJc w:val="left"/>
      <w:pPr>
        <w:tabs>
          <w:tab w:val="num" w:pos="5040"/>
        </w:tabs>
        <w:ind w:left="5040" w:hanging="360"/>
      </w:pPr>
      <w:rPr>
        <w:rFonts w:ascii="Symbol" w:hAnsi="Symbol" w:hint="default"/>
      </w:rPr>
    </w:lvl>
    <w:lvl w:ilvl="7" w:tplc="68F6001A">
      <w:start w:val="1"/>
      <w:numFmt w:val="bullet"/>
      <w:lvlText w:val=""/>
      <w:lvlPicBulletId w:val="52"/>
      <w:lvlJc w:val="left"/>
      <w:pPr>
        <w:tabs>
          <w:tab w:val="num" w:pos="5760"/>
        </w:tabs>
        <w:ind w:left="5760" w:hanging="360"/>
      </w:pPr>
      <w:rPr>
        <w:rFonts w:ascii="Symbol" w:hAnsi="Symbol" w:hint="default"/>
      </w:rPr>
    </w:lvl>
    <w:lvl w:ilvl="8" w:tplc="2200CB98">
      <w:start w:val="1"/>
      <w:numFmt w:val="bullet"/>
      <w:lvlText w:val=""/>
      <w:lvlPicBulletId w:val="53"/>
      <w:lvlJc w:val="left"/>
      <w:pPr>
        <w:tabs>
          <w:tab w:val="num" w:pos="6480"/>
        </w:tabs>
        <w:ind w:left="6480" w:hanging="360"/>
      </w:pPr>
      <w:rPr>
        <w:rFonts w:ascii="Symbol" w:hAnsi="Symbol" w:hint="default"/>
      </w:rPr>
    </w:lvl>
  </w:abstractNum>
  <w:abstractNum w:abstractNumId="13">
    <w:nsid w:val="289223D0"/>
    <w:multiLevelType w:val="hybridMultilevel"/>
    <w:tmpl w:val="E5548C80"/>
    <w:lvl w:ilvl="0" w:tplc="84D6A364">
      <w:start w:val="1"/>
      <w:numFmt w:val="bullet"/>
      <w:lvlText w:val=""/>
      <w:lvlPicBulletId w:val="36"/>
      <w:lvlJc w:val="left"/>
      <w:pPr>
        <w:tabs>
          <w:tab w:val="num" w:pos="720"/>
        </w:tabs>
        <w:ind w:left="720" w:hanging="360"/>
      </w:pPr>
      <w:rPr>
        <w:rFonts w:ascii="Symbol" w:hAnsi="Symbol" w:hint="default"/>
      </w:rPr>
    </w:lvl>
    <w:lvl w:ilvl="1" w:tplc="B1929F72">
      <w:start w:val="1"/>
      <w:numFmt w:val="bullet"/>
      <w:lvlText w:val=""/>
      <w:lvlPicBulletId w:val="37"/>
      <w:lvlJc w:val="left"/>
      <w:pPr>
        <w:tabs>
          <w:tab w:val="num" w:pos="1440"/>
        </w:tabs>
        <w:ind w:left="1440" w:hanging="360"/>
      </w:pPr>
      <w:rPr>
        <w:rFonts w:ascii="Symbol" w:hAnsi="Symbol" w:hint="default"/>
      </w:rPr>
    </w:lvl>
    <w:lvl w:ilvl="2" w:tplc="434C056E">
      <w:start w:val="1"/>
      <w:numFmt w:val="bullet"/>
      <w:lvlText w:val=""/>
      <w:lvlPicBulletId w:val="38"/>
      <w:lvlJc w:val="left"/>
      <w:pPr>
        <w:tabs>
          <w:tab w:val="num" w:pos="2160"/>
        </w:tabs>
        <w:ind w:left="2160" w:hanging="360"/>
      </w:pPr>
      <w:rPr>
        <w:rFonts w:ascii="Symbol" w:hAnsi="Symbol" w:hint="default"/>
      </w:rPr>
    </w:lvl>
    <w:lvl w:ilvl="3" w:tplc="9BCA3170">
      <w:start w:val="1"/>
      <w:numFmt w:val="bullet"/>
      <w:lvlText w:val=""/>
      <w:lvlPicBulletId w:val="39"/>
      <w:lvlJc w:val="left"/>
      <w:pPr>
        <w:tabs>
          <w:tab w:val="num" w:pos="2880"/>
        </w:tabs>
        <w:ind w:left="2880" w:hanging="360"/>
      </w:pPr>
      <w:rPr>
        <w:rFonts w:ascii="Symbol" w:hAnsi="Symbol" w:hint="default"/>
      </w:rPr>
    </w:lvl>
    <w:lvl w:ilvl="4" w:tplc="E0A0FEE6">
      <w:start w:val="1"/>
      <w:numFmt w:val="bullet"/>
      <w:lvlText w:val=""/>
      <w:lvlPicBulletId w:val="40"/>
      <w:lvlJc w:val="left"/>
      <w:pPr>
        <w:tabs>
          <w:tab w:val="num" w:pos="3600"/>
        </w:tabs>
        <w:ind w:left="3600" w:hanging="360"/>
      </w:pPr>
      <w:rPr>
        <w:rFonts w:ascii="Symbol" w:hAnsi="Symbol" w:hint="default"/>
      </w:rPr>
    </w:lvl>
    <w:lvl w:ilvl="5" w:tplc="41CEE438">
      <w:start w:val="1"/>
      <w:numFmt w:val="bullet"/>
      <w:lvlText w:val=""/>
      <w:lvlPicBulletId w:val="41"/>
      <w:lvlJc w:val="left"/>
      <w:pPr>
        <w:tabs>
          <w:tab w:val="num" w:pos="4320"/>
        </w:tabs>
        <w:ind w:left="4320" w:hanging="360"/>
      </w:pPr>
      <w:rPr>
        <w:rFonts w:ascii="Symbol" w:hAnsi="Symbol" w:hint="default"/>
      </w:rPr>
    </w:lvl>
    <w:lvl w:ilvl="6" w:tplc="C2E44ABA">
      <w:start w:val="1"/>
      <w:numFmt w:val="bullet"/>
      <w:lvlText w:val=""/>
      <w:lvlPicBulletId w:val="42"/>
      <w:lvlJc w:val="left"/>
      <w:pPr>
        <w:tabs>
          <w:tab w:val="num" w:pos="5040"/>
        </w:tabs>
        <w:ind w:left="5040" w:hanging="360"/>
      </w:pPr>
      <w:rPr>
        <w:rFonts w:ascii="Symbol" w:hAnsi="Symbol" w:hint="default"/>
      </w:rPr>
    </w:lvl>
    <w:lvl w:ilvl="7" w:tplc="2C92341E">
      <w:start w:val="1"/>
      <w:numFmt w:val="bullet"/>
      <w:lvlText w:val=""/>
      <w:lvlPicBulletId w:val="43"/>
      <w:lvlJc w:val="left"/>
      <w:pPr>
        <w:tabs>
          <w:tab w:val="num" w:pos="5760"/>
        </w:tabs>
        <w:ind w:left="5760" w:hanging="360"/>
      </w:pPr>
      <w:rPr>
        <w:rFonts w:ascii="Symbol" w:hAnsi="Symbol" w:hint="default"/>
      </w:rPr>
    </w:lvl>
    <w:lvl w:ilvl="8" w:tplc="D4F69144">
      <w:start w:val="1"/>
      <w:numFmt w:val="bullet"/>
      <w:lvlText w:val=""/>
      <w:lvlPicBulletId w:val="44"/>
      <w:lvlJc w:val="left"/>
      <w:pPr>
        <w:tabs>
          <w:tab w:val="num" w:pos="6480"/>
        </w:tabs>
        <w:ind w:left="6480" w:hanging="360"/>
      </w:pPr>
      <w:rPr>
        <w:rFonts w:ascii="Symbol" w:hAnsi="Symbol" w:hint="default"/>
      </w:rPr>
    </w:lvl>
  </w:abstractNum>
  <w:abstractNum w:abstractNumId="14">
    <w:nsid w:val="2CEF7AB4"/>
    <w:multiLevelType w:val="hybridMultilevel"/>
    <w:tmpl w:val="81B22978"/>
    <w:lvl w:ilvl="0" w:tplc="5A16674E">
      <w:start w:val="3"/>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D40339F"/>
    <w:multiLevelType w:val="hybridMultilevel"/>
    <w:tmpl w:val="179650A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2F5A41D4"/>
    <w:multiLevelType w:val="hybridMultilevel"/>
    <w:tmpl w:val="3D984E50"/>
    <w:lvl w:ilvl="0" w:tplc="3A3C5B4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0B55161"/>
    <w:multiLevelType w:val="hybridMultilevel"/>
    <w:tmpl w:val="A0C8A87E"/>
    <w:lvl w:ilvl="0" w:tplc="0B18DDF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361F0B1F"/>
    <w:multiLevelType w:val="hybridMultilevel"/>
    <w:tmpl w:val="81F2C872"/>
    <w:lvl w:ilvl="0" w:tplc="3C7A8D34">
      <w:start w:val="1"/>
      <w:numFmt w:val="decimal"/>
      <w:lvlText w:val="%1."/>
      <w:lvlJc w:val="left"/>
      <w:pPr>
        <w:ind w:left="3196" w:hanging="360"/>
      </w:pPr>
      <w:rPr>
        <w:b/>
      </w:rPr>
    </w:lvl>
    <w:lvl w:ilvl="1" w:tplc="041F0019">
      <w:start w:val="1"/>
      <w:numFmt w:val="lowerLetter"/>
      <w:lvlText w:val="%2."/>
      <w:lvlJc w:val="left"/>
      <w:pPr>
        <w:ind w:left="3916" w:hanging="360"/>
      </w:pPr>
    </w:lvl>
    <w:lvl w:ilvl="2" w:tplc="041F001B">
      <w:start w:val="1"/>
      <w:numFmt w:val="lowerRoman"/>
      <w:lvlText w:val="%3."/>
      <w:lvlJc w:val="right"/>
      <w:pPr>
        <w:ind w:left="4636" w:hanging="180"/>
      </w:pPr>
    </w:lvl>
    <w:lvl w:ilvl="3" w:tplc="041F000F">
      <w:start w:val="1"/>
      <w:numFmt w:val="decimal"/>
      <w:lvlText w:val="%4."/>
      <w:lvlJc w:val="left"/>
      <w:pPr>
        <w:ind w:left="5356" w:hanging="360"/>
      </w:pPr>
    </w:lvl>
    <w:lvl w:ilvl="4" w:tplc="041F0019">
      <w:start w:val="1"/>
      <w:numFmt w:val="lowerLetter"/>
      <w:lvlText w:val="%5."/>
      <w:lvlJc w:val="left"/>
      <w:pPr>
        <w:ind w:left="6076" w:hanging="360"/>
      </w:pPr>
    </w:lvl>
    <w:lvl w:ilvl="5" w:tplc="041F001B">
      <w:start w:val="1"/>
      <w:numFmt w:val="lowerRoman"/>
      <w:lvlText w:val="%6."/>
      <w:lvlJc w:val="right"/>
      <w:pPr>
        <w:ind w:left="6796" w:hanging="180"/>
      </w:pPr>
    </w:lvl>
    <w:lvl w:ilvl="6" w:tplc="041F000F">
      <w:start w:val="1"/>
      <w:numFmt w:val="decimal"/>
      <w:lvlText w:val="%7."/>
      <w:lvlJc w:val="left"/>
      <w:pPr>
        <w:ind w:left="7516" w:hanging="360"/>
      </w:pPr>
    </w:lvl>
    <w:lvl w:ilvl="7" w:tplc="041F0019">
      <w:start w:val="1"/>
      <w:numFmt w:val="lowerLetter"/>
      <w:lvlText w:val="%8."/>
      <w:lvlJc w:val="left"/>
      <w:pPr>
        <w:ind w:left="8236" w:hanging="360"/>
      </w:pPr>
    </w:lvl>
    <w:lvl w:ilvl="8" w:tplc="041F001B">
      <w:start w:val="1"/>
      <w:numFmt w:val="lowerRoman"/>
      <w:lvlText w:val="%9."/>
      <w:lvlJc w:val="right"/>
      <w:pPr>
        <w:ind w:left="8956" w:hanging="180"/>
      </w:pPr>
    </w:lvl>
  </w:abstractNum>
  <w:abstractNum w:abstractNumId="21">
    <w:nsid w:val="37BD1223"/>
    <w:multiLevelType w:val="hybridMultilevel"/>
    <w:tmpl w:val="DEA63B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7E63FAF"/>
    <w:multiLevelType w:val="hybridMultilevel"/>
    <w:tmpl w:val="B6186A30"/>
    <w:lvl w:ilvl="0" w:tplc="9724ABDC">
      <w:start w:val="1"/>
      <w:numFmt w:val="bullet"/>
      <w:lvlText w:val=""/>
      <w:lvlJc w:val="left"/>
      <w:pPr>
        <w:ind w:left="360" w:hanging="360"/>
      </w:pPr>
      <w:rPr>
        <w:rFonts w:ascii="Wingdings" w:hAnsi="Wingdings" w:hint="default"/>
        <w:color w:val="95B3D7" w:themeColor="accent1" w:themeTint="99"/>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3FCC37D8"/>
    <w:multiLevelType w:val="hybridMultilevel"/>
    <w:tmpl w:val="F4F4D0D0"/>
    <w:lvl w:ilvl="0" w:tplc="3444A00E">
      <w:start w:val="1"/>
      <w:numFmt w:val="bullet"/>
      <w:lvlText w:val=""/>
      <w:lvlPicBulletId w:val="54"/>
      <w:lvlJc w:val="left"/>
      <w:pPr>
        <w:tabs>
          <w:tab w:val="num" w:pos="720"/>
        </w:tabs>
        <w:ind w:left="720" w:hanging="360"/>
      </w:pPr>
      <w:rPr>
        <w:rFonts w:ascii="Symbol" w:hAnsi="Symbol" w:hint="default"/>
      </w:rPr>
    </w:lvl>
    <w:lvl w:ilvl="1" w:tplc="E8C698A2">
      <w:start w:val="1"/>
      <w:numFmt w:val="bullet"/>
      <w:lvlText w:val=""/>
      <w:lvlPicBulletId w:val="55"/>
      <w:lvlJc w:val="left"/>
      <w:pPr>
        <w:tabs>
          <w:tab w:val="num" w:pos="1440"/>
        </w:tabs>
        <w:ind w:left="1440" w:hanging="360"/>
      </w:pPr>
      <w:rPr>
        <w:rFonts w:ascii="Symbol" w:hAnsi="Symbol" w:hint="default"/>
      </w:rPr>
    </w:lvl>
    <w:lvl w:ilvl="2" w:tplc="11C07462">
      <w:start w:val="1"/>
      <w:numFmt w:val="bullet"/>
      <w:lvlText w:val=""/>
      <w:lvlPicBulletId w:val="56"/>
      <w:lvlJc w:val="left"/>
      <w:pPr>
        <w:tabs>
          <w:tab w:val="num" w:pos="2160"/>
        </w:tabs>
        <w:ind w:left="2160" w:hanging="360"/>
      </w:pPr>
      <w:rPr>
        <w:rFonts w:ascii="Symbol" w:hAnsi="Symbol" w:hint="default"/>
      </w:rPr>
    </w:lvl>
    <w:lvl w:ilvl="3" w:tplc="599653B2">
      <w:start w:val="1"/>
      <w:numFmt w:val="bullet"/>
      <w:lvlText w:val=""/>
      <w:lvlPicBulletId w:val="57"/>
      <w:lvlJc w:val="left"/>
      <w:pPr>
        <w:tabs>
          <w:tab w:val="num" w:pos="2880"/>
        </w:tabs>
        <w:ind w:left="2880" w:hanging="360"/>
      </w:pPr>
      <w:rPr>
        <w:rFonts w:ascii="Symbol" w:hAnsi="Symbol" w:hint="default"/>
      </w:rPr>
    </w:lvl>
    <w:lvl w:ilvl="4" w:tplc="476E9608">
      <w:start w:val="1"/>
      <w:numFmt w:val="bullet"/>
      <w:lvlText w:val=""/>
      <w:lvlPicBulletId w:val="58"/>
      <w:lvlJc w:val="left"/>
      <w:pPr>
        <w:tabs>
          <w:tab w:val="num" w:pos="3600"/>
        </w:tabs>
        <w:ind w:left="3600" w:hanging="360"/>
      </w:pPr>
      <w:rPr>
        <w:rFonts w:ascii="Symbol" w:hAnsi="Symbol" w:hint="default"/>
      </w:rPr>
    </w:lvl>
    <w:lvl w:ilvl="5" w:tplc="22160C42">
      <w:start w:val="1"/>
      <w:numFmt w:val="bullet"/>
      <w:lvlText w:val=""/>
      <w:lvlPicBulletId w:val="59"/>
      <w:lvlJc w:val="left"/>
      <w:pPr>
        <w:tabs>
          <w:tab w:val="num" w:pos="4320"/>
        </w:tabs>
        <w:ind w:left="4320" w:hanging="360"/>
      </w:pPr>
      <w:rPr>
        <w:rFonts w:ascii="Symbol" w:hAnsi="Symbol" w:hint="default"/>
      </w:rPr>
    </w:lvl>
    <w:lvl w:ilvl="6" w:tplc="8D4E5576">
      <w:start w:val="1"/>
      <w:numFmt w:val="bullet"/>
      <w:lvlText w:val=""/>
      <w:lvlPicBulletId w:val="60"/>
      <w:lvlJc w:val="left"/>
      <w:pPr>
        <w:tabs>
          <w:tab w:val="num" w:pos="5040"/>
        </w:tabs>
        <w:ind w:left="5040" w:hanging="360"/>
      </w:pPr>
      <w:rPr>
        <w:rFonts w:ascii="Symbol" w:hAnsi="Symbol" w:hint="default"/>
      </w:rPr>
    </w:lvl>
    <w:lvl w:ilvl="7" w:tplc="ED5A461A">
      <w:start w:val="1"/>
      <w:numFmt w:val="bullet"/>
      <w:lvlText w:val=""/>
      <w:lvlPicBulletId w:val="61"/>
      <w:lvlJc w:val="left"/>
      <w:pPr>
        <w:tabs>
          <w:tab w:val="num" w:pos="5760"/>
        </w:tabs>
        <w:ind w:left="5760" w:hanging="360"/>
      </w:pPr>
      <w:rPr>
        <w:rFonts w:ascii="Symbol" w:hAnsi="Symbol" w:hint="default"/>
      </w:rPr>
    </w:lvl>
    <w:lvl w:ilvl="8" w:tplc="A5DC89FA">
      <w:start w:val="1"/>
      <w:numFmt w:val="bullet"/>
      <w:lvlText w:val=""/>
      <w:lvlPicBulletId w:val="62"/>
      <w:lvlJc w:val="left"/>
      <w:pPr>
        <w:tabs>
          <w:tab w:val="num" w:pos="6480"/>
        </w:tabs>
        <w:ind w:left="6480" w:hanging="360"/>
      </w:pPr>
      <w:rPr>
        <w:rFonts w:ascii="Symbol" w:hAnsi="Symbol" w:hint="default"/>
      </w:rPr>
    </w:lvl>
  </w:abstractNum>
  <w:abstractNum w:abstractNumId="24">
    <w:nsid w:val="3FE036BB"/>
    <w:multiLevelType w:val="hybridMultilevel"/>
    <w:tmpl w:val="EFD8E4F0"/>
    <w:lvl w:ilvl="0" w:tplc="CC98A0A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5D00CB5"/>
    <w:multiLevelType w:val="hybridMultilevel"/>
    <w:tmpl w:val="439048F8"/>
    <w:lvl w:ilvl="0" w:tplc="600E969A">
      <w:start w:val="1"/>
      <w:numFmt w:val="bullet"/>
      <w:lvlText w:val=""/>
      <w:lvlPicBulletId w:val="63"/>
      <w:lvlJc w:val="left"/>
      <w:pPr>
        <w:tabs>
          <w:tab w:val="num" w:pos="0"/>
        </w:tabs>
        <w:ind w:left="0" w:firstLine="0"/>
      </w:pPr>
      <w:rPr>
        <w:rFonts w:ascii="Symbol" w:hAnsi="Symbol" w:hint="default"/>
      </w:rPr>
    </w:lvl>
    <w:lvl w:ilvl="1" w:tplc="B1929F72">
      <w:start w:val="1"/>
      <w:numFmt w:val="bullet"/>
      <w:lvlText w:val=""/>
      <w:lvlPicBulletId w:val="37"/>
      <w:lvlJc w:val="left"/>
      <w:pPr>
        <w:tabs>
          <w:tab w:val="num" w:pos="1440"/>
        </w:tabs>
        <w:ind w:left="1440" w:hanging="360"/>
      </w:pPr>
      <w:rPr>
        <w:rFonts w:ascii="Symbol" w:hAnsi="Symbol" w:hint="default"/>
      </w:rPr>
    </w:lvl>
    <w:lvl w:ilvl="2" w:tplc="434C056E">
      <w:start w:val="1"/>
      <w:numFmt w:val="bullet"/>
      <w:lvlText w:val=""/>
      <w:lvlPicBulletId w:val="38"/>
      <w:lvlJc w:val="left"/>
      <w:pPr>
        <w:tabs>
          <w:tab w:val="num" w:pos="2160"/>
        </w:tabs>
        <w:ind w:left="2160" w:hanging="360"/>
      </w:pPr>
      <w:rPr>
        <w:rFonts w:ascii="Symbol" w:hAnsi="Symbol" w:hint="default"/>
      </w:rPr>
    </w:lvl>
    <w:lvl w:ilvl="3" w:tplc="9BCA3170">
      <w:start w:val="1"/>
      <w:numFmt w:val="bullet"/>
      <w:lvlText w:val=""/>
      <w:lvlPicBulletId w:val="39"/>
      <w:lvlJc w:val="left"/>
      <w:pPr>
        <w:tabs>
          <w:tab w:val="num" w:pos="2880"/>
        </w:tabs>
        <w:ind w:left="2880" w:hanging="360"/>
      </w:pPr>
      <w:rPr>
        <w:rFonts w:ascii="Symbol" w:hAnsi="Symbol" w:hint="default"/>
      </w:rPr>
    </w:lvl>
    <w:lvl w:ilvl="4" w:tplc="E0A0FEE6">
      <w:start w:val="1"/>
      <w:numFmt w:val="bullet"/>
      <w:lvlText w:val=""/>
      <w:lvlPicBulletId w:val="40"/>
      <w:lvlJc w:val="left"/>
      <w:pPr>
        <w:tabs>
          <w:tab w:val="num" w:pos="3600"/>
        </w:tabs>
        <w:ind w:left="3600" w:hanging="360"/>
      </w:pPr>
      <w:rPr>
        <w:rFonts w:ascii="Symbol" w:hAnsi="Symbol" w:hint="default"/>
      </w:rPr>
    </w:lvl>
    <w:lvl w:ilvl="5" w:tplc="41CEE438">
      <w:start w:val="1"/>
      <w:numFmt w:val="bullet"/>
      <w:lvlText w:val=""/>
      <w:lvlPicBulletId w:val="41"/>
      <w:lvlJc w:val="left"/>
      <w:pPr>
        <w:tabs>
          <w:tab w:val="num" w:pos="4320"/>
        </w:tabs>
        <w:ind w:left="4320" w:hanging="360"/>
      </w:pPr>
      <w:rPr>
        <w:rFonts w:ascii="Symbol" w:hAnsi="Symbol" w:hint="default"/>
      </w:rPr>
    </w:lvl>
    <w:lvl w:ilvl="6" w:tplc="C2E44ABA">
      <w:start w:val="1"/>
      <w:numFmt w:val="bullet"/>
      <w:lvlText w:val=""/>
      <w:lvlPicBulletId w:val="42"/>
      <w:lvlJc w:val="left"/>
      <w:pPr>
        <w:tabs>
          <w:tab w:val="num" w:pos="5040"/>
        </w:tabs>
        <w:ind w:left="5040" w:hanging="360"/>
      </w:pPr>
      <w:rPr>
        <w:rFonts w:ascii="Symbol" w:hAnsi="Symbol" w:hint="default"/>
      </w:rPr>
    </w:lvl>
    <w:lvl w:ilvl="7" w:tplc="2C92341E">
      <w:start w:val="1"/>
      <w:numFmt w:val="bullet"/>
      <w:lvlText w:val=""/>
      <w:lvlPicBulletId w:val="43"/>
      <w:lvlJc w:val="left"/>
      <w:pPr>
        <w:tabs>
          <w:tab w:val="num" w:pos="5760"/>
        </w:tabs>
        <w:ind w:left="5760" w:hanging="360"/>
      </w:pPr>
      <w:rPr>
        <w:rFonts w:ascii="Symbol" w:hAnsi="Symbol" w:hint="default"/>
      </w:rPr>
    </w:lvl>
    <w:lvl w:ilvl="8" w:tplc="D4F69144">
      <w:start w:val="1"/>
      <w:numFmt w:val="bullet"/>
      <w:lvlText w:val=""/>
      <w:lvlPicBulletId w:val="44"/>
      <w:lvlJc w:val="left"/>
      <w:pPr>
        <w:tabs>
          <w:tab w:val="num" w:pos="6480"/>
        </w:tabs>
        <w:ind w:left="6480" w:hanging="360"/>
      </w:pPr>
      <w:rPr>
        <w:rFonts w:ascii="Symbol" w:hAnsi="Symbol" w:hint="default"/>
      </w:rPr>
    </w:lvl>
  </w:abstractNum>
  <w:abstractNum w:abstractNumId="26">
    <w:nsid w:val="46F207EC"/>
    <w:multiLevelType w:val="hybridMultilevel"/>
    <w:tmpl w:val="D4A68C5E"/>
    <w:lvl w:ilvl="0" w:tplc="2EF82F9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DE63CA"/>
    <w:multiLevelType w:val="hybridMultilevel"/>
    <w:tmpl w:val="A11C45D2"/>
    <w:lvl w:ilvl="0" w:tplc="06FE9CCC">
      <w:start w:val="1"/>
      <w:numFmt w:val="bullet"/>
      <w:lvlText w:val=""/>
      <w:lvlJc w:val="left"/>
      <w:pPr>
        <w:ind w:left="644" w:hanging="360"/>
      </w:pPr>
      <w:rPr>
        <w:rFonts w:ascii="Wingdings" w:hAnsi="Wingdings" w:hint="default"/>
        <w:color w:val="auto"/>
        <w:sz w:val="36"/>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36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5C0A256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start w:val="1"/>
      <w:numFmt w:val="bullet"/>
      <w:lvlText w:val=""/>
      <w:lvlPicBulletId w:val="1"/>
      <w:lvlJc w:val="left"/>
      <w:pPr>
        <w:tabs>
          <w:tab w:val="num" w:pos="1440"/>
        </w:tabs>
        <w:ind w:left="1440" w:hanging="360"/>
      </w:pPr>
      <w:rPr>
        <w:rFonts w:ascii="Symbol" w:hAnsi="Symbol" w:hint="default"/>
      </w:rPr>
    </w:lvl>
    <w:lvl w:ilvl="2" w:tplc="E562856E">
      <w:start w:val="1"/>
      <w:numFmt w:val="bullet"/>
      <w:lvlText w:val=""/>
      <w:lvlPicBulletId w:val="2"/>
      <w:lvlJc w:val="left"/>
      <w:pPr>
        <w:tabs>
          <w:tab w:val="num" w:pos="2160"/>
        </w:tabs>
        <w:ind w:left="2160" w:hanging="360"/>
      </w:pPr>
      <w:rPr>
        <w:rFonts w:ascii="Symbol" w:hAnsi="Symbol" w:hint="default"/>
      </w:rPr>
    </w:lvl>
    <w:lvl w:ilvl="3" w:tplc="2F068318">
      <w:start w:val="1"/>
      <w:numFmt w:val="bullet"/>
      <w:lvlText w:val=""/>
      <w:lvlPicBulletId w:val="3"/>
      <w:lvlJc w:val="left"/>
      <w:pPr>
        <w:tabs>
          <w:tab w:val="num" w:pos="2880"/>
        </w:tabs>
        <w:ind w:left="2880" w:hanging="360"/>
      </w:pPr>
      <w:rPr>
        <w:rFonts w:ascii="Symbol" w:hAnsi="Symbol" w:hint="default"/>
      </w:rPr>
    </w:lvl>
    <w:lvl w:ilvl="4" w:tplc="B680F176">
      <w:start w:val="1"/>
      <w:numFmt w:val="bullet"/>
      <w:lvlText w:val=""/>
      <w:lvlPicBulletId w:val="4"/>
      <w:lvlJc w:val="left"/>
      <w:pPr>
        <w:tabs>
          <w:tab w:val="num" w:pos="3600"/>
        </w:tabs>
        <w:ind w:left="3600" w:hanging="360"/>
      </w:pPr>
      <w:rPr>
        <w:rFonts w:ascii="Symbol" w:hAnsi="Symbol" w:hint="default"/>
      </w:rPr>
    </w:lvl>
    <w:lvl w:ilvl="5" w:tplc="BFDCD328">
      <w:start w:val="1"/>
      <w:numFmt w:val="bullet"/>
      <w:lvlText w:val=""/>
      <w:lvlPicBulletId w:val="5"/>
      <w:lvlJc w:val="left"/>
      <w:pPr>
        <w:tabs>
          <w:tab w:val="num" w:pos="4320"/>
        </w:tabs>
        <w:ind w:left="4320" w:hanging="360"/>
      </w:pPr>
      <w:rPr>
        <w:rFonts w:ascii="Symbol" w:hAnsi="Symbol" w:hint="default"/>
      </w:rPr>
    </w:lvl>
    <w:lvl w:ilvl="6" w:tplc="24AC571E">
      <w:start w:val="1"/>
      <w:numFmt w:val="bullet"/>
      <w:lvlText w:val=""/>
      <w:lvlPicBulletId w:val="6"/>
      <w:lvlJc w:val="left"/>
      <w:pPr>
        <w:tabs>
          <w:tab w:val="num" w:pos="5040"/>
        </w:tabs>
        <w:ind w:left="5040" w:hanging="360"/>
      </w:pPr>
      <w:rPr>
        <w:rFonts w:ascii="Symbol" w:hAnsi="Symbol" w:hint="default"/>
      </w:rPr>
    </w:lvl>
    <w:lvl w:ilvl="7" w:tplc="8EFA9BF0">
      <w:start w:val="1"/>
      <w:numFmt w:val="bullet"/>
      <w:lvlText w:val=""/>
      <w:lvlPicBulletId w:val="7"/>
      <w:lvlJc w:val="left"/>
      <w:pPr>
        <w:tabs>
          <w:tab w:val="num" w:pos="5760"/>
        </w:tabs>
        <w:ind w:left="5760" w:hanging="360"/>
      </w:pPr>
      <w:rPr>
        <w:rFonts w:ascii="Symbol" w:hAnsi="Symbol" w:hint="default"/>
      </w:rPr>
    </w:lvl>
    <w:lvl w:ilvl="8" w:tplc="DB3068A4">
      <w:start w:val="1"/>
      <w:numFmt w:val="bullet"/>
      <w:lvlText w:val=""/>
      <w:lvlPicBulletId w:val="8"/>
      <w:lvlJc w:val="left"/>
      <w:pPr>
        <w:tabs>
          <w:tab w:val="num" w:pos="6480"/>
        </w:tabs>
        <w:ind w:left="6480" w:hanging="360"/>
      </w:pPr>
      <w:rPr>
        <w:rFonts w:ascii="Symbol" w:hAnsi="Symbol" w:hint="default"/>
      </w:rPr>
    </w:lvl>
  </w:abstractNum>
  <w:abstractNum w:abstractNumId="31">
    <w:nsid w:val="652513EB"/>
    <w:multiLevelType w:val="hybridMultilevel"/>
    <w:tmpl w:val="8848A83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6FF97F95"/>
    <w:multiLevelType w:val="hybridMultilevel"/>
    <w:tmpl w:val="7CDEC18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793D5B34"/>
    <w:multiLevelType w:val="hybridMultilevel"/>
    <w:tmpl w:val="647EA316"/>
    <w:lvl w:ilvl="0" w:tplc="C132315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A236929"/>
    <w:multiLevelType w:val="hybridMultilevel"/>
    <w:tmpl w:val="5A8C0A50"/>
    <w:lvl w:ilvl="0" w:tplc="DB1AEEE2">
      <w:start w:val="1"/>
      <w:numFmt w:val="bullet"/>
      <w:lvlText w:val=""/>
      <w:lvlPicBulletId w:val="27"/>
      <w:lvlJc w:val="left"/>
      <w:pPr>
        <w:tabs>
          <w:tab w:val="num" w:pos="720"/>
        </w:tabs>
        <w:ind w:left="720" w:hanging="360"/>
      </w:pPr>
      <w:rPr>
        <w:rFonts w:ascii="Symbol" w:hAnsi="Symbol" w:hint="default"/>
      </w:rPr>
    </w:lvl>
    <w:lvl w:ilvl="1" w:tplc="E5CEA778">
      <w:start w:val="1"/>
      <w:numFmt w:val="bullet"/>
      <w:lvlText w:val=""/>
      <w:lvlPicBulletId w:val="28"/>
      <w:lvlJc w:val="left"/>
      <w:pPr>
        <w:tabs>
          <w:tab w:val="num" w:pos="1440"/>
        </w:tabs>
        <w:ind w:left="1440" w:hanging="360"/>
      </w:pPr>
      <w:rPr>
        <w:rFonts w:ascii="Symbol" w:hAnsi="Symbol" w:hint="default"/>
      </w:rPr>
    </w:lvl>
    <w:lvl w:ilvl="2" w:tplc="59487A76">
      <w:start w:val="1"/>
      <w:numFmt w:val="bullet"/>
      <w:lvlText w:val=""/>
      <w:lvlPicBulletId w:val="29"/>
      <w:lvlJc w:val="left"/>
      <w:pPr>
        <w:tabs>
          <w:tab w:val="num" w:pos="2160"/>
        </w:tabs>
        <w:ind w:left="2160" w:hanging="360"/>
      </w:pPr>
      <w:rPr>
        <w:rFonts w:ascii="Symbol" w:hAnsi="Symbol" w:hint="default"/>
      </w:rPr>
    </w:lvl>
    <w:lvl w:ilvl="3" w:tplc="7688CB4A">
      <w:start w:val="1"/>
      <w:numFmt w:val="bullet"/>
      <w:lvlText w:val=""/>
      <w:lvlPicBulletId w:val="30"/>
      <w:lvlJc w:val="left"/>
      <w:pPr>
        <w:tabs>
          <w:tab w:val="num" w:pos="2880"/>
        </w:tabs>
        <w:ind w:left="2880" w:hanging="360"/>
      </w:pPr>
      <w:rPr>
        <w:rFonts w:ascii="Symbol" w:hAnsi="Symbol" w:hint="default"/>
      </w:rPr>
    </w:lvl>
    <w:lvl w:ilvl="4" w:tplc="6ABE7848">
      <w:start w:val="1"/>
      <w:numFmt w:val="bullet"/>
      <w:lvlText w:val=""/>
      <w:lvlPicBulletId w:val="31"/>
      <w:lvlJc w:val="left"/>
      <w:pPr>
        <w:tabs>
          <w:tab w:val="num" w:pos="3600"/>
        </w:tabs>
        <w:ind w:left="3600" w:hanging="360"/>
      </w:pPr>
      <w:rPr>
        <w:rFonts w:ascii="Symbol" w:hAnsi="Symbol" w:hint="default"/>
      </w:rPr>
    </w:lvl>
    <w:lvl w:ilvl="5" w:tplc="04CEA9F8">
      <w:start w:val="1"/>
      <w:numFmt w:val="bullet"/>
      <w:lvlText w:val=""/>
      <w:lvlPicBulletId w:val="32"/>
      <w:lvlJc w:val="left"/>
      <w:pPr>
        <w:tabs>
          <w:tab w:val="num" w:pos="4320"/>
        </w:tabs>
        <w:ind w:left="4320" w:hanging="360"/>
      </w:pPr>
      <w:rPr>
        <w:rFonts w:ascii="Symbol" w:hAnsi="Symbol" w:hint="default"/>
      </w:rPr>
    </w:lvl>
    <w:lvl w:ilvl="6" w:tplc="4312715A">
      <w:start w:val="1"/>
      <w:numFmt w:val="bullet"/>
      <w:lvlText w:val=""/>
      <w:lvlPicBulletId w:val="33"/>
      <w:lvlJc w:val="left"/>
      <w:pPr>
        <w:tabs>
          <w:tab w:val="num" w:pos="5040"/>
        </w:tabs>
        <w:ind w:left="5040" w:hanging="360"/>
      </w:pPr>
      <w:rPr>
        <w:rFonts w:ascii="Symbol" w:hAnsi="Symbol" w:hint="default"/>
      </w:rPr>
    </w:lvl>
    <w:lvl w:ilvl="7" w:tplc="00D8B296">
      <w:start w:val="1"/>
      <w:numFmt w:val="bullet"/>
      <w:lvlText w:val=""/>
      <w:lvlPicBulletId w:val="34"/>
      <w:lvlJc w:val="left"/>
      <w:pPr>
        <w:tabs>
          <w:tab w:val="num" w:pos="5760"/>
        </w:tabs>
        <w:ind w:left="5760" w:hanging="360"/>
      </w:pPr>
      <w:rPr>
        <w:rFonts w:ascii="Symbol" w:hAnsi="Symbol" w:hint="default"/>
      </w:rPr>
    </w:lvl>
    <w:lvl w:ilvl="8" w:tplc="DB222620">
      <w:start w:val="1"/>
      <w:numFmt w:val="bullet"/>
      <w:lvlText w:val=""/>
      <w:lvlPicBulletId w:val="35"/>
      <w:lvlJc w:val="left"/>
      <w:pPr>
        <w:tabs>
          <w:tab w:val="num" w:pos="6480"/>
        </w:tabs>
        <w:ind w:left="6480" w:hanging="360"/>
      </w:pPr>
      <w:rPr>
        <w:rFonts w:ascii="Symbol" w:hAnsi="Symbol" w:hint="default"/>
      </w:rPr>
    </w:lvl>
  </w:abstractNum>
  <w:abstractNum w:abstractNumId="35">
    <w:nsid w:val="7C5A6622"/>
    <w:multiLevelType w:val="hybridMultilevel"/>
    <w:tmpl w:val="7C7CFCF0"/>
    <w:lvl w:ilvl="0" w:tplc="D5AE1F98">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6">
    <w:nsid w:val="7F6813CA"/>
    <w:multiLevelType w:val="hybridMultilevel"/>
    <w:tmpl w:val="C77EB33E"/>
    <w:lvl w:ilvl="0" w:tplc="FFD8BB7C">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2"/>
  </w:num>
  <w:num w:numId="2">
    <w:abstractNumId w:val="29"/>
  </w:num>
  <w:num w:numId="3">
    <w:abstractNumId w:val="28"/>
  </w:num>
  <w:num w:numId="4">
    <w:abstractNumId w:val="9"/>
  </w:num>
  <w:num w:numId="5">
    <w:abstractNumId w:val="21"/>
  </w:num>
  <w:num w:numId="6">
    <w:abstractNumId w:val="33"/>
  </w:num>
  <w:num w:numId="7">
    <w:abstractNumId w:val="15"/>
  </w:num>
  <w:num w:numId="8">
    <w:abstractNumId w:val="14"/>
  </w:num>
  <w:num w:numId="9">
    <w:abstractNumId w:val="31"/>
  </w:num>
  <w:num w:numId="10">
    <w:abstractNumId w:val="27"/>
  </w:num>
  <w:num w:numId="11">
    <w:abstractNumId w:val="17"/>
  </w:num>
  <w:num w:numId="12">
    <w:abstractNumId w:val="19"/>
  </w:num>
  <w:num w:numId="13">
    <w:abstractNumId w:val="18"/>
  </w:num>
  <w:num w:numId="14">
    <w:abstractNumId w:val="26"/>
  </w:num>
  <w:num w:numId="15">
    <w:abstractNumId w:val="6"/>
  </w:num>
  <w:num w:numId="16">
    <w:abstractNumId w:val="2"/>
  </w:num>
  <w:num w:numId="17">
    <w:abstractNumId w:val="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4"/>
  </w:num>
  <w:num w:numId="24">
    <w:abstractNumId w:val="30"/>
  </w:num>
  <w:num w:numId="25">
    <w:abstractNumId w:val="1"/>
  </w:num>
  <w:num w:numId="26">
    <w:abstractNumId w:val="10"/>
  </w:num>
  <w:num w:numId="27">
    <w:abstractNumId w:val="34"/>
  </w:num>
  <w:num w:numId="28">
    <w:abstractNumId w:val="13"/>
  </w:num>
  <w:num w:numId="29">
    <w:abstractNumId w:val="12"/>
  </w:num>
  <w:num w:numId="30">
    <w:abstractNumId w:val="23"/>
  </w:num>
  <w:num w:numId="31">
    <w:abstractNumId w:val="0"/>
  </w:num>
  <w:num w:numId="32">
    <w:abstractNumId w:val="11"/>
  </w:num>
  <w:num w:numId="33">
    <w:abstractNumId w:val="25"/>
  </w:num>
  <w:num w:numId="34">
    <w:abstractNumId w:val="3"/>
  </w:num>
  <w:num w:numId="35">
    <w:abstractNumId w:val="35"/>
  </w:num>
  <w:num w:numId="36">
    <w:abstractNumId w:val="16"/>
  </w:num>
  <w:num w:numId="37">
    <w:abstractNumId w:val="7"/>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hdrShapeDefaults>
    <o:shapedefaults v:ext="edit" spidmax="2049">
      <o:colormru v:ext="edit" colors="#d0fcf0,#e3fdf6"/>
    </o:shapedefaults>
  </w:hdrShapeDefaults>
  <w:footnotePr>
    <w:footnote w:id="-1"/>
    <w:footnote w:id="0"/>
  </w:footnotePr>
  <w:endnotePr>
    <w:endnote w:id="-1"/>
    <w:endnote w:id="0"/>
  </w:endnotePr>
  <w:compat>
    <w:compatSetting w:name="compatibilityMode" w:uri="http://schemas.microsoft.com/office/word" w:val="12"/>
  </w:compat>
  <w:rsids>
    <w:rsidRoot w:val="000A195F"/>
    <w:rsid w:val="0000006D"/>
    <w:rsid w:val="0000245A"/>
    <w:rsid w:val="00004933"/>
    <w:rsid w:val="00004DA1"/>
    <w:rsid w:val="00006E79"/>
    <w:rsid w:val="00007065"/>
    <w:rsid w:val="0000790A"/>
    <w:rsid w:val="00011663"/>
    <w:rsid w:val="00011D0A"/>
    <w:rsid w:val="00012777"/>
    <w:rsid w:val="00014183"/>
    <w:rsid w:val="0001467F"/>
    <w:rsid w:val="00014C7B"/>
    <w:rsid w:val="00014CEF"/>
    <w:rsid w:val="000203FE"/>
    <w:rsid w:val="0002129C"/>
    <w:rsid w:val="000220A0"/>
    <w:rsid w:val="0002322B"/>
    <w:rsid w:val="000252B1"/>
    <w:rsid w:val="000255B1"/>
    <w:rsid w:val="00026CB6"/>
    <w:rsid w:val="00031596"/>
    <w:rsid w:val="00031AC2"/>
    <w:rsid w:val="00033956"/>
    <w:rsid w:val="00034A24"/>
    <w:rsid w:val="0003545B"/>
    <w:rsid w:val="000362CD"/>
    <w:rsid w:val="00036FF8"/>
    <w:rsid w:val="00040329"/>
    <w:rsid w:val="00040B44"/>
    <w:rsid w:val="000413F8"/>
    <w:rsid w:val="00041C0C"/>
    <w:rsid w:val="0004242C"/>
    <w:rsid w:val="00043D05"/>
    <w:rsid w:val="00044221"/>
    <w:rsid w:val="00047D7F"/>
    <w:rsid w:val="00050143"/>
    <w:rsid w:val="00052309"/>
    <w:rsid w:val="0005417F"/>
    <w:rsid w:val="00056068"/>
    <w:rsid w:val="00060CAC"/>
    <w:rsid w:val="0006345F"/>
    <w:rsid w:val="0006390B"/>
    <w:rsid w:val="0006716C"/>
    <w:rsid w:val="00067673"/>
    <w:rsid w:val="0007038E"/>
    <w:rsid w:val="000709BA"/>
    <w:rsid w:val="00073359"/>
    <w:rsid w:val="00073D41"/>
    <w:rsid w:val="00075221"/>
    <w:rsid w:val="00076750"/>
    <w:rsid w:val="00077554"/>
    <w:rsid w:val="00077896"/>
    <w:rsid w:val="0008018F"/>
    <w:rsid w:val="000811B5"/>
    <w:rsid w:val="00082827"/>
    <w:rsid w:val="00082CD6"/>
    <w:rsid w:val="0008512E"/>
    <w:rsid w:val="00085805"/>
    <w:rsid w:val="00090EE3"/>
    <w:rsid w:val="000917AE"/>
    <w:rsid w:val="00092423"/>
    <w:rsid w:val="00092DE8"/>
    <w:rsid w:val="00093E24"/>
    <w:rsid w:val="00095E2F"/>
    <w:rsid w:val="000A195F"/>
    <w:rsid w:val="000A21A1"/>
    <w:rsid w:val="000A25F0"/>
    <w:rsid w:val="000A36A4"/>
    <w:rsid w:val="000A3CC1"/>
    <w:rsid w:val="000A54B4"/>
    <w:rsid w:val="000A636D"/>
    <w:rsid w:val="000A6F2F"/>
    <w:rsid w:val="000A7279"/>
    <w:rsid w:val="000B0B62"/>
    <w:rsid w:val="000B1A3A"/>
    <w:rsid w:val="000B1B61"/>
    <w:rsid w:val="000B577D"/>
    <w:rsid w:val="000C00ED"/>
    <w:rsid w:val="000C0360"/>
    <w:rsid w:val="000C1072"/>
    <w:rsid w:val="000C1A74"/>
    <w:rsid w:val="000C42AB"/>
    <w:rsid w:val="000C4B41"/>
    <w:rsid w:val="000C657E"/>
    <w:rsid w:val="000C7A82"/>
    <w:rsid w:val="000C7AA2"/>
    <w:rsid w:val="000D155A"/>
    <w:rsid w:val="000D178F"/>
    <w:rsid w:val="000D2508"/>
    <w:rsid w:val="000D26FD"/>
    <w:rsid w:val="000D2C30"/>
    <w:rsid w:val="000D4C3F"/>
    <w:rsid w:val="000D53E8"/>
    <w:rsid w:val="000D5523"/>
    <w:rsid w:val="000D5F5D"/>
    <w:rsid w:val="000E1D50"/>
    <w:rsid w:val="000E32C8"/>
    <w:rsid w:val="000E47DF"/>
    <w:rsid w:val="000E57A4"/>
    <w:rsid w:val="000E7122"/>
    <w:rsid w:val="000F00FF"/>
    <w:rsid w:val="000F0E54"/>
    <w:rsid w:val="000F1298"/>
    <w:rsid w:val="000F2581"/>
    <w:rsid w:val="001018C3"/>
    <w:rsid w:val="00102B88"/>
    <w:rsid w:val="00104536"/>
    <w:rsid w:val="001046C8"/>
    <w:rsid w:val="0010659B"/>
    <w:rsid w:val="001100B5"/>
    <w:rsid w:val="00111C58"/>
    <w:rsid w:val="00114DBD"/>
    <w:rsid w:val="001159EA"/>
    <w:rsid w:val="0011783B"/>
    <w:rsid w:val="001213B5"/>
    <w:rsid w:val="00121A62"/>
    <w:rsid w:val="00121C09"/>
    <w:rsid w:val="0012233C"/>
    <w:rsid w:val="00123D7B"/>
    <w:rsid w:val="0012443F"/>
    <w:rsid w:val="001248D3"/>
    <w:rsid w:val="0012582F"/>
    <w:rsid w:val="001263FC"/>
    <w:rsid w:val="00126F6B"/>
    <w:rsid w:val="001272B8"/>
    <w:rsid w:val="0012761B"/>
    <w:rsid w:val="00127890"/>
    <w:rsid w:val="00130F5B"/>
    <w:rsid w:val="00131840"/>
    <w:rsid w:val="00131BDA"/>
    <w:rsid w:val="00132343"/>
    <w:rsid w:val="00132DB3"/>
    <w:rsid w:val="001348BF"/>
    <w:rsid w:val="00134AD7"/>
    <w:rsid w:val="00135FDC"/>
    <w:rsid w:val="001360D1"/>
    <w:rsid w:val="001411B5"/>
    <w:rsid w:val="00142144"/>
    <w:rsid w:val="00143610"/>
    <w:rsid w:val="001506EF"/>
    <w:rsid w:val="00152611"/>
    <w:rsid w:val="0015280A"/>
    <w:rsid w:val="00152A06"/>
    <w:rsid w:val="001532DF"/>
    <w:rsid w:val="001544E8"/>
    <w:rsid w:val="0015637F"/>
    <w:rsid w:val="00160C81"/>
    <w:rsid w:val="00166048"/>
    <w:rsid w:val="00170277"/>
    <w:rsid w:val="00171510"/>
    <w:rsid w:val="00172185"/>
    <w:rsid w:val="0017590A"/>
    <w:rsid w:val="00176134"/>
    <w:rsid w:val="001829DF"/>
    <w:rsid w:val="00185231"/>
    <w:rsid w:val="001855DA"/>
    <w:rsid w:val="00186835"/>
    <w:rsid w:val="001871FD"/>
    <w:rsid w:val="00187E0A"/>
    <w:rsid w:val="00187F1A"/>
    <w:rsid w:val="00190C99"/>
    <w:rsid w:val="00193577"/>
    <w:rsid w:val="00194697"/>
    <w:rsid w:val="00194810"/>
    <w:rsid w:val="00196415"/>
    <w:rsid w:val="001976F0"/>
    <w:rsid w:val="001978E2"/>
    <w:rsid w:val="001A0499"/>
    <w:rsid w:val="001A146A"/>
    <w:rsid w:val="001A18BF"/>
    <w:rsid w:val="001A632B"/>
    <w:rsid w:val="001A63B5"/>
    <w:rsid w:val="001A6E40"/>
    <w:rsid w:val="001A74DD"/>
    <w:rsid w:val="001B2A77"/>
    <w:rsid w:val="001B4AF3"/>
    <w:rsid w:val="001B4D4D"/>
    <w:rsid w:val="001B55C7"/>
    <w:rsid w:val="001B6A3B"/>
    <w:rsid w:val="001C0476"/>
    <w:rsid w:val="001C0B47"/>
    <w:rsid w:val="001C0C2C"/>
    <w:rsid w:val="001C3571"/>
    <w:rsid w:val="001C3CD4"/>
    <w:rsid w:val="001C49BF"/>
    <w:rsid w:val="001C6821"/>
    <w:rsid w:val="001D13FD"/>
    <w:rsid w:val="001D2826"/>
    <w:rsid w:val="001D3139"/>
    <w:rsid w:val="001D3659"/>
    <w:rsid w:val="001D36BB"/>
    <w:rsid w:val="001D428F"/>
    <w:rsid w:val="001D4F02"/>
    <w:rsid w:val="001D6F99"/>
    <w:rsid w:val="001E2A54"/>
    <w:rsid w:val="001E3F36"/>
    <w:rsid w:val="001E4F41"/>
    <w:rsid w:val="001E4F6F"/>
    <w:rsid w:val="001E62A9"/>
    <w:rsid w:val="001E66CE"/>
    <w:rsid w:val="001F0DBB"/>
    <w:rsid w:val="001F147C"/>
    <w:rsid w:val="001F2266"/>
    <w:rsid w:val="001F25F2"/>
    <w:rsid w:val="001F54A2"/>
    <w:rsid w:val="001F65EE"/>
    <w:rsid w:val="001F73AA"/>
    <w:rsid w:val="001F7F3D"/>
    <w:rsid w:val="001F7F90"/>
    <w:rsid w:val="002009BD"/>
    <w:rsid w:val="00201109"/>
    <w:rsid w:val="002034B8"/>
    <w:rsid w:val="00203EBD"/>
    <w:rsid w:val="00204437"/>
    <w:rsid w:val="002057B8"/>
    <w:rsid w:val="00205C12"/>
    <w:rsid w:val="00205D19"/>
    <w:rsid w:val="00206AE7"/>
    <w:rsid w:val="00210839"/>
    <w:rsid w:val="00215BBA"/>
    <w:rsid w:val="00215CA4"/>
    <w:rsid w:val="002161BD"/>
    <w:rsid w:val="00220621"/>
    <w:rsid w:val="002233C8"/>
    <w:rsid w:val="002238DA"/>
    <w:rsid w:val="002254B9"/>
    <w:rsid w:val="002267DC"/>
    <w:rsid w:val="002268CB"/>
    <w:rsid w:val="00226D50"/>
    <w:rsid w:val="00226DCA"/>
    <w:rsid w:val="0022739F"/>
    <w:rsid w:val="00227BA1"/>
    <w:rsid w:val="002305DD"/>
    <w:rsid w:val="00231F85"/>
    <w:rsid w:val="0023267E"/>
    <w:rsid w:val="00235EB9"/>
    <w:rsid w:val="002374B4"/>
    <w:rsid w:val="00240599"/>
    <w:rsid w:val="0024115D"/>
    <w:rsid w:val="002413C7"/>
    <w:rsid w:val="00242859"/>
    <w:rsid w:val="0024304D"/>
    <w:rsid w:val="00244349"/>
    <w:rsid w:val="00245AA5"/>
    <w:rsid w:val="00245F65"/>
    <w:rsid w:val="0024611E"/>
    <w:rsid w:val="00247C23"/>
    <w:rsid w:val="00247DF2"/>
    <w:rsid w:val="00250340"/>
    <w:rsid w:val="00252DD3"/>
    <w:rsid w:val="00253470"/>
    <w:rsid w:val="00254253"/>
    <w:rsid w:val="00255B35"/>
    <w:rsid w:val="00256E85"/>
    <w:rsid w:val="00257B09"/>
    <w:rsid w:val="00260D3E"/>
    <w:rsid w:val="002615CA"/>
    <w:rsid w:val="002631B5"/>
    <w:rsid w:val="002656C9"/>
    <w:rsid w:val="00266643"/>
    <w:rsid w:val="0026682F"/>
    <w:rsid w:val="00266BF4"/>
    <w:rsid w:val="00267ECE"/>
    <w:rsid w:val="0027040E"/>
    <w:rsid w:val="00271C4F"/>
    <w:rsid w:val="00275D2C"/>
    <w:rsid w:val="00280C0F"/>
    <w:rsid w:val="00280EB8"/>
    <w:rsid w:val="002814DC"/>
    <w:rsid w:val="002817D2"/>
    <w:rsid w:val="002819E5"/>
    <w:rsid w:val="00283A5F"/>
    <w:rsid w:val="002846E4"/>
    <w:rsid w:val="00286366"/>
    <w:rsid w:val="0028689E"/>
    <w:rsid w:val="0029080F"/>
    <w:rsid w:val="0029086C"/>
    <w:rsid w:val="00290FEE"/>
    <w:rsid w:val="002911A4"/>
    <w:rsid w:val="00291B5C"/>
    <w:rsid w:val="00292557"/>
    <w:rsid w:val="002937BD"/>
    <w:rsid w:val="00293A74"/>
    <w:rsid w:val="00293F74"/>
    <w:rsid w:val="00296AA9"/>
    <w:rsid w:val="002A0FE3"/>
    <w:rsid w:val="002A1583"/>
    <w:rsid w:val="002A69E8"/>
    <w:rsid w:val="002A74F9"/>
    <w:rsid w:val="002A7D65"/>
    <w:rsid w:val="002B0B66"/>
    <w:rsid w:val="002B13B0"/>
    <w:rsid w:val="002B1553"/>
    <w:rsid w:val="002B3411"/>
    <w:rsid w:val="002B3F1D"/>
    <w:rsid w:val="002B6F64"/>
    <w:rsid w:val="002B763F"/>
    <w:rsid w:val="002C3111"/>
    <w:rsid w:val="002C31D2"/>
    <w:rsid w:val="002C39F5"/>
    <w:rsid w:val="002C47B4"/>
    <w:rsid w:val="002C4C9A"/>
    <w:rsid w:val="002C51E0"/>
    <w:rsid w:val="002C5EE7"/>
    <w:rsid w:val="002C78AD"/>
    <w:rsid w:val="002C78FE"/>
    <w:rsid w:val="002D1582"/>
    <w:rsid w:val="002D192C"/>
    <w:rsid w:val="002D1FE4"/>
    <w:rsid w:val="002D60BE"/>
    <w:rsid w:val="002D62C1"/>
    <w:rsid w:val="002D69AE"/>
    <w:rsid w:val="002D69EF"/>
    <w:rsid w:val="002D74D8"/>
    <w:rsid w:val="002E0168"/>
    <w:rsid w:val="002E27F1"/>
    <w:rsid w:val="002E3A49"/>
    <w:rsid w:val="002E401B"/>
    <w:rsid w:val="002E503E"/>
    <w:rsid w:val="002E56B0"/>
    <w:rsid w:val="002E67FF"/>
    <w:rsid w:val="002E763F"/>
    <w:rsid w:val="002F0186"/>
    <w:rsid w:val="002F2953"/>
    <w:rsid w:val="002F36AF"/>
    <w:rsid w:val="002F578E"/>
    <w:rsid w:val="002F6DB6"/>
    <w:rsid w:val="002F7F28"/>
    <w:rsid w:val="0030011E"/>
    <w:rsid w:val="003036F4"/>
    <w:rsid w:val="00303872"/>
    <w:rsid w:val="00304035"/>
    <w:rsid w:val="00304302"/>
    <w:rsid w:val="00304B58"/>
    <w:rsid w:val="003051BF"/>
    <w:rsid w:val="00305FD1"/>
    <w:rsid w:val="00306456"/>
    <w:rsid w:val="003072F9"/>
    <w:rsid w:val="00310E9A"/>
    <w:rsid w:val="003124E8"/>
    <w:rsid w:val="00312A25"/>
    <w:rsid w:val="0031421E"/>
    <w:rsid w:val="003159D2"/>
    <w:rsid w:val="00315D51"/>
    <w:rsid w:val="00317930"/>
    <w:rsid w:val="00320D56"/>
    <w:rsid w:val="003275B5"/>
    <w:rsid w:val="00330B6A"/>
    <w:rsid w:val="003326A7"/>
    <w:rsid w:val="00333AC0"/>
    <w:rsid w:val="00333BCD"/>
    <w:rsid w:val="00334502"/>
    <w:rsid w:val="00340180"/>
    <w:rsid w:val="00340254"/>
    <w:rsid w:val="00340A9C"/>
    <w:rsid w:val="003414F3"/>
    <w:rsid w:val="00341921"/>
    <w:rsid w:val="003422C1"/>
    <w:rsid w:val="003424A8"/>
    <w:rsid w:val="00342686"/>
    <w:rsid w:val="00342F38"/>
    <w:rsid w:val="00343B90"/>
    <w:rsid w:val="00344821"/>
    <w:rsid w:val="0034521D"/>
    <w:rsid w:val="0034602E"/>
    <w:rsid w:val="003461C6"/>
    <w:rsid w:val="00346F4C"/>
    <w:rsid w:val="003507C9"/>
    <w:rsid w:val="00350B46"/>
    <w:rsid w:val="00350D8E"/>
    <w:rsid w:val="00350EEA"/>
    <w:rsid w:val="00351807"/>
    <w:rsid w:val="003523EF"/>
    <w:rsid w:val="00360FC4"/>
    <w:rsid w:val="00361CF1"/>
    <w:rsid w:val="00361D3B"/>
    <w:rsid w:val="003623D8"/>
    <w:rsid w:val="00363017"/>
    <w:rsid w:val="0036457E"/>
    <w:rsid w:val="0036507D"/>
    <w:rsid w:val="003650D6"/>
    <w:rsid w:val="00365D98"/>
    <w:rsid w:val="0036728D"/>
    <w:rsid w:val="0037049E"/>
    <w:rsid w:val="00371CEC"/>
    <w:rsid w:val="003734D4"/>
    <w:rsid w:val="00374A38"/>
    <w:rsid w:val="00374C95"/>
    <w:rsid w:val="00375360"/>
    <w:rsid w:val="00376751"/>
    <w:rsid w:val="003778C2"/>
    <w:rsid w:val="00377AA2"/>
    <w:rsid w:val="0038009C"/>
    <w:rsid w:val="00385537"/>
    <w:rsid w:val="00387C5D"/>
    <w:rsid w:val="00387C79"/>
    <w:rsid w:val="0039144D"/>
    <w:rsid w:val="0039287C"/>
    <w:rsid w:val="003A021A"/>
    <w:rsid w:val="003A062A"/>
    <w:rsid w:val="003A236F"/>
    <w:rsid w:val="003A3324"/>
    <w:rsid w:val="003A3D4D"/>
    <w:rsid w:val="003A47C7"/>
    <w:rsid w:val="003A49B2"/>
    <w:rsid w:val="003A55C0"/>
    <w:rsid w:val="003A5A71"/>
    <w:rsid w:val="003A6162"/>
    <w:rsid w:val="003A6C7C"/>
    <w:rsid w:val="003A7AFE"/>
    <w:rsid w:val="003B0021"/>
    <w:rsid w:val="003B12AB"/>
    <w:rsid w:val="003B4FBC"/>
    <w:rsid w:val="003B5A9E"/>
    <w:rsid w:val="003B6578"/>
    <w:rsid w:val="003C1048"/>
    <w:rsid w:val="003C138A"/>
    <w:rsid w:val="003C320E"/>
    <w:rsid w:val="003C63EF"/>
    <w:rsid w:val="003C69A5"/>
    <w:rsid w:val="003C7DD8"/>
    <w:rsid w:val="003D071A"/>
    <w:rsid w:val="003D1220"/>
    <w:rsid w:val="003D695B"/>
    <w:rsid w:val="003D6C34"/>
    <w:rsid w:val="003D6F7F"/>
    <w:rsid w:val="003D7D77"/>
    <w:rsid w:val="003E3BA8"/>
    <w:rsid w:val="003E5416"/>
    <w:rsid w:val="003E5D0E"/>
    <w:rsid w:val="003F0884"/>
    <w:rsid w:val="003F0E5C"/>
    <w:rsid w:val="003F2CD0"/>
    <w:rsid w:val="003F2DBD"/>
    <w:rsid w:val="003F48E5"/>
    <w:rsid w:val="003F697F"/>
    <w:rsid w:val="00400F3B"/>
    <w:rsid w:val="00402D9F"/>
    <w:rsid w:val="004033D2"/>
    <w:rsid w:val="00403B43"/>
    <w:rsid w:val="00403F59"/>
    <w:rsid w:val="00404D0B"/>
    <w:rsid w:val="00405B0B"/>
    <w:rsid w:val="00406015"/>
    <w:rsid w:val="004061D9"/>
    <w:rsid w:val="00406D6C"/>
    <w:rsid w:val="004071AD"/>
    <w:rsid w:val="00407A20"/>
    <w:rsid w:val="00407C02"/>
    <w:rsid w:val="00410DB3"/>
    <w:rsid w:val="00411ABC"/>
    <w:rsid w:val="00411E11"/>
    <w:rsid w:val="004125AE"/>
    <w:rsid w:val="004146A7"/>
    <w:rsid w:val="00416952"/>
    <w:rsid w:val="004202EC"/>
    <w:rsid w:val="00420F36"/>
    <w:rsid w:val="0042118B"/>
    <w:rsid w:val="00421231"/>
    <w:rsid w:val="004229EC"/>
    <w:rsid w:val="00425456"/>
    <w:rsid w:val="00427AE2"/>
    <w:rsid w:val="00427DA0"/>
    <w:rsid w:val="00430E69"/>
    <w:rsid w:val="00431B69"/>
    <w:rsid w:val="00431F49"/>
    <w:rsid w:val="00432BAF"/>
    <w:rsid w:val="00434218"/>
    <w:rsid w:val="00440884"/>
    <w:rsid w:val="00440B54"/>
    <w:rsid w:val="0044496B"/>
    <w:rsid w:val="00444DF6"/>
    <w:rsid w:val="00445C06"/>
    <w:rsid w:val="00445D06"/>
    <w:rsid w:val="00447FE9"/>
    <w:rsid w:val="0045144B"/>
    <w:rsid w:val="00451A6D"/>
    <w:rsid w:val="00452692"/>
    <w:rsid w:val="004539BA"/>
    <w:rsid w:val="004555C3"/>
    <w:rsid w:val="00456030"/>
    <w:rsid w:val="00456B02"/>
    <w:rsid w:val="004575BF"/>
    <w:rsid w:val="00457A29"/>
    <w:rsid w:val="004614C8"/>
    <w:rsid w:val="00461D8B"/>
    <w:rsid w:val="0046207E"/>
    <w:rsid w:val="00462451"/>
    <w:rsid w:val="004625FF"/>
    <w:rsid w:val="00463DCF"/>
    <w:rsid w:val="00464280"/>
    <w:rsid w:val="00465E77"/>
    <w:rsid w:val="00467256"/>
    <w:rsid w:val="00472B65"/>
    <w:rsid w:val="00472BD5"/>
    <w:rsid w:val="004745B0"/>
    <w:rsid w:val="00474ACA"/>
    <w:rsid w:val="00474AF0"/>
    <w:rsid w:val="004772E0"/>
    <w:rsid w:val="004826B2"/>
    <w:rsid w:val="00483EEB"/>
    <w:rsid w:val="00485485"/>
    <w:rsid w:val="00486ACD"/>
    <w:rsid w:val="00486C1B"/>
    <w:rsid w:val="00490A25"/>
    <w:rsid w:val="00492662"/>
    <w:rsid w:val="00492EB0"/>
    <w:rsid w:val="00493520"/>
    <w:rsid w:val="00493E00"/>
    <w:rsid w:val="00495D57"/>
    <w:rsid w:val="004A1922"/>
    <w:rsid w:val="004A3A7A"/>
    <w:rsid w:val="004A4312"/>
    <w:rsid w:val="004A5D43"/>
    <w:rsid w:val="004A62F1"/>
    <w:rsid w:val="004B203B"/>
    <w:rsid w:val="004B2069"/>
    <w:rsid w:val="004B29E3"/>
    <w:rsid w:val="004B2D7B"/>
    <w:rsid w:val="004B725B"/>
    <w:rsid w:val="004C0BE0"/>
    <w:rsid w:val="004C0C5D"/>
    <w:rsid w:val="004C3229"/>
    <w:rsid w:val="004C45BA"/>
    <w:rsid w:val="004C614E"/>
    <w:rsid w:val="004C6620"/>
    <w:rsid w:val="004C68D4"/>
    <w:rsid w:val="004C6BA5"/>
    <w:rsid w:val="004D1745"/>
    <w:rsid w:val="004D1EF9"/>
    <w:rsid w:val="004D6DBE"/>
    <w:rsid w:val="004D791D"/>
    <w:rsid w:val="004E1FA4"/>
    <w:rsid w:val="004E23E2"/>
    <w:rsid w:val="004E49DA"/>
    <w:rsid w:val="004E4BEB"/>
    <w:rsid w:val="004E5285"/>
    <w:rsid w:val="004E6898"/>
    <w:rsid w:val="004F0308"/>
    <w:rsid w:val="004F397E"/>
    <w:rsid w:val="004F3EEB"/>
    <w:rsid w:val="004F433C"/>
    <w:rsid w:val="004F6993"/>
    <w:rsid w:val="004F6BBA"/>
    <w:rsid w:val="004F7BCC"/>
    <w:rsid w:val="005041B8"/>
    <w:rsid w:val="005104B5"/>
    <w:rsid w:val="00511703"/>
    <w:rsid w:val="005123D9"/>
    <w:rsid w:val="00512FB0"/>
    <w:rsid w:val="0051587A"/>
    <w:rsid w:val="00517B6C"/>
    <w:rsid w:val="00521F55"/>
    <w:rsid w:val="00522098"/>
    <w:rsid w:val="0052226C"/>
    <w:rsid w:val="00524F7E"/>
    <w:rsid w:val="00525C4A"/>
    <w:rsid w:val="00525C95"/>
    <w:rsid w:val="00526C35"/>
    <w:rsid w:val="00527492"/>
    <w:rsid w:val="005279C5"/>
    <w:rsid w:val="005301A9"/>
    <w:rsid w:val="00531C6C"/>
    <w:rsid w:val="00534DBF"/>
    <w:rsid w:val="0053696C"/>
    <w:rsid w:val="005400D0"/>
    <w:rsid w:val="005418B4"/>
    <w:rsid w:val="005424AA"/>
    <w:rsid w:val="00551181"/>
    <w:rsid w:val="0055151D"/>
    <w:rsid w:val="00551C48"/>
    <w:rsid w:val="00552E8E"/>
    <w:rsid w:val="005558F9"/>
    <w:rsid w:val="005571EE"/>
    <w:rsid w:val="00557F67"/>
    <w:rsid w:val="00561201"/>
    <w:rsid w:val="00561A0B"/>
    <w:rsid w:val="00561D58"/>
    <w:rsid w:val="00561F5F"/>
    <w:rsid w:val="00563EEC"/>
    <w:rsid w:val="0056417E"/>
    <w:rsid w:val="005648C9"/>
    <w:rsid w:val="00564C2D"/>
    <w:rsid w:val="00565A77"/>
    <w:rsid w:val="00572713"/>
    <w:rsid w:val="00572DA7"/>
    <w:rsid w:val="00573C21"/>
    <w:rsid w:val="005746B5"/>
    <w:rsid w:val="00574CFD"/>
    <w:rsid w:val="00574E71"/>
    <w:rsid w:val="005751AA"/>
    <w:rsid w:val="00576392"/>
    <w:rsid w:val="00576413"/>
    <w:rsid w:val="0057781E"/>
    <w:rsid w:val="00577B9F"/>
    <w:rsid w:val="00581E6E"/>
    <w:rsid w:val="00584B31"/>
    <w:rsid w:val="0058778B"/>
    <w:rsid w:val="005915C7"/>
    <w:rsid w:val="00592854"/>
    <w:rsid w:val="0059377D"/>
    <w:rsid w:val="00593821"/>
    <w:rsid w:val="0059405C"/>
    <w:rsid w:val="005A10D6"/>
    <w:rsid w:val="005A23B3"/>
    <w:rsid w:val="005A3C73"/>
    <w:rsid w:val="005A7FF7"/>
    <w:rsid w:val="005B21B6"/>
    <w:rsid w:val="005B2F4C"/>
    <w:rsid w:val="005B3C9C"/>
    <w:rsid w:val="005B4680"/>
    <w:rsid w:val="005B54D7"/>
    <w:rsid w:val="005B5CB1"/>
    <w:rsid w:val="005B6153"/>
    <w:rsid w:val="005B6978"/>
    <w:rsid w:val="005B6F86"/>
    <w:rsid w:val="005B7225"/>
    <w:rsid w:val="005B7BE9"/>
    <w:rsid w:val="005C08EB"/>
    <w:rsid w:val="005C1F58"/>
    <w:rsid w:val="005C23CA"/>
    <w:rsid w:val="005C3E4A"/>
    <w:rsid w:val="005C4072"/>
    <w:rsid w:val="005C5273"/>
    <w:rsid w:val="005C6606"/>
    <w:rsid w:val="005D0922"/>
    <w:rsid w:val="005D13D4"/>
    <w:rsid w:val="005D164A"/>
    <w:rsid w:val="005D479D"/>
    <w:rsid w:val="005D5A54"/>
    <w:rsid w:val="005D643E"/>
    <w:rsid w:val="005D76AC"/>
    <w:rsid w:val="005D7923"/>
    <w:rsid w:val="005D7DEC"/>
    <w:rsid w:val="005E0A5B"/>
    <w:rsid w:val="005E34D6"/>
    <w:rsid w:val="005E4FDB"/>
    <w:rsid w:val="005E67D2"/>
    <w:rsid w:val="005E6E46"/>
    <w:rsid w:val="005E77A8"/>
    <w:rsid w:val="005F4D3A"/>
    <w:rsid w:val="005F5F34"/>
    <w:rsid w:val="00600963"/>
    <w:rsid w:val="00602210"/>
    <w:rsid w:val="00602B7F"/>
    <w:rsid w:val="00604569"/>
    <w:rsid w:val="00604DB1"/>
    <w:rsid w:val="00604E4F"/>
    <w:rsid w:val="00605FD9"/>
    <w:rsid w:val="006064F3"/>
    <w:rsid w:val="006071FC"/>
    <w:rsid w:val="00607725"/>
    <w:rsid w:val="0061466A"/>
    <w:rsid w:val="00616244"/>
    <w:rsid w:val="006169F3"/>
    <w:rsid w:val="00620D3D"/>
    <w:rsid w:val="0062208F"/>
    <w:rsid w:val="00623060"/>
    <w:rsid w:val="00623943"/>
    <w:rsid w:val="00623D2C"/>
    <w:rsid w:val="00624B00"/>
    <w:rsid w:val="00625DA5"/>
    <w:rsid w:val="006261A9"/>
    <w:rsid w:val="0062653F"/>
    <w:rsid w:val="00626F06"/>
    <w:rsid w:val="00627674"/>
    <w:rsid w:val="00627905"/>
    <w:rsid w:val="0063263F"/>
    <w:rsid w:val="00633408"/>
    <w:rsid w:val="00634C1C"/>
    <w:rsid w:val="006361CC"/>
    <w:rsid w:val="0063664C"/>
    <w:rsid w:val="006373C4"/>
    <w:rsid w:val="00642EEF"/>
    <w:rsid w:val="006444E0"/>
    <w:rsid w:val="006453EB"/>
    <w:rsid w:val="00647FAD"/>
    <w:rsid w:val="00651F18"/>
    <w:rsid w:val="00652177"/>
    <w:rsid w:val="006531CB"/>
    <w:rsid w:val="00653D73"/>
    <w:rsid w:val="00654299"/>
    <w:rsid w:val="00655217"/>
    <w:rsid w:val="0065631F"/>
    <w:rsid w:val="0065644B"/>
    <w:rsid w:val="00657972"/>
    <w:rsid w:val="0066076B"/>
    <w:rsid w:val="0066337B"/>
    <w:rsid w:val="006650FF"/>
    <w:rsid w:val="00665840"/>
    <w:rsid w:val="00666D9A"/>
    <w:rsid w:val="006700EB"/>
    <w:rsid w:val="00671880"/>
    <w:rsid w:val="00676149"/>
    <w:rsid w:val="00677639"/>
    <w:rsid w:val="00682831"/>
    <w:rsid w:val="00684ADD"/>
    <w:rsid w:val="006914C7"/>
    <w:rsid w:val="00692AFF"/>
    <w:rsid w:val="00692F68"/>
    <w:rsid w:val="00693BF8"/>
    <w:rsid w:val="00694BCF"/>
    <w:rsid w:val="00695AC1"/>
    <w:rsid w:val="00695B88"/>
    <w:rsid w:val="0069615F"/>
    <w:rsid w:val="0069685B"/>
    <w:rsid w:val="00697F5C"/>
    <w:rsid w:val="006A149D"/>
    <w:rsid w:val="006A1856"/>
    <w:rsid w:val="006A2D5D"/>
    <w:rsid w:val="006A3EF2"/>
    <w:rsid w:val="006A7A80"/>
    <w:rsid w:val="006A7CA6"/>
    <w:rsid w:val="006B1883"/>
    <w:rsid w:val="006B28C3"/>
    <w:rsid w:val="006B2FC4"/>
    <w:rsid w:val="006B3CF6"/>
    <w:rsid w:val="006B4CA4"/>
    <w:rsid w:val="006B4F0C"/>
    <w:rsid w:val="006B6BF9"/>
    <w:rsid w:val="006B744B"/>
    <w:rsid w:val="006C13FC"/>
    <w:rsid w:val="006C148A"/>
    <w:rsid w:val="006C1AFA"/>
    <w:rsid w:val="006D2111"/>
    <w:rsid w:val="006D4E0E"/>
    <w:rsid w:val="006D595E"/>
    <w:rsid w:val="006D6845"/>
    <w:rsid w:val="006D6B92"/>
    <w:rsid w:val="006D7E36"/>
    <w:rsid w:val="006E01A3"/>
    <w:rsid w:val="006E0C83"/>
    <w:rsid w:val="006E1547"/>
    <w:rsid w:val="006E2213"/>
    <w:rsid w:val="006E2FDF"/>
    <w:rsid w:val="006E4E6D"/>
    <w:rsid w:val="006E51DD"/>
    <w:rsid w:val="006E7CA2"/>
    <w:rsid w:val="006E7F5F"/>
    <w:rsid w:val="006F0DB0"/>
    <w:rsid w:val="006F0F8F"/>
    <w:rsid w:val="006F215D"/>
    <w:rsid w:val="006F33C4"/>
    <w:rsid w:val="006F3AAB"/>
    <w:rsid w:val="006F3C94"/>
    <w:rsid w:val="006F48A1"/>
    <w:rsid w:val="006F572A"/>
    <w:rsid w:val="006F5E24"/>
    <w:rsid w:val="006F6127"/>
    <w:rsid w:val="006F626F"/>
    <w:rsid w:val="006F74C5"/>
    <w:rsid w:val="007009A0"/>
    <w:rsid w:val="0070198A"/>
    <w:rsid w:val="0070428D"/>
    <w:rsid w:val="00704C93"/>
    <w:rsid w:val="00706A5A"/>
    <w:rsid w:val="00707531"/>
    <w:rsid w:val="00713448"/>
    <w:rsid w:val="00715FC6"/>
    <w:rsid w:val="00717176"/>
    <w:rsid w:val="00717195"/>
    <w:rsid w:val="00717240"/>
    <w:rsid w:val="007175B3"/>
    <w:rsid w:val="00720BB3"/>
    <w:rsid w:val="00721332"/>
    <w:rsid w:val="00723352"/>
    <w:rsid w:val="00724CA2"/>
    <w:rsid w:val="0072732C"/>
    <w:rsid w:val="00727EB9"/>
    <w:rsid w:val="007315A0"/>
    <w:rsid w:val="00733CE9"/>
    <w:rsid w:val="007348AC"/>
    <w:rsid w:val="00734D79"/>
    <w:rsid w:val="00734DB6"/>
    <w:rsid w:val="0073674B"/>
    <w:rsid w:val="00736FFA"/>
    <w:rsid w:val="00740DF0"/>
    <w:rsid w:val="00742E96"/>
    <w:rsid w:val="00743E48"/>
    <w:rsid w:val="00745E81"/>
    <w:rsid w:val="007465D5"/>
    <w:rsid w:val="007470B1"/>
    <w:rsid w:val="007470D3"/>
    <w:rsid w:val="00747357"/>
    <w:rsid w:val="007476C0"/>
    <w:rsid w:val="007508DC"/>
    <w:rsid w:val="00750BC1"/>
    <w:rsid w:val="00750F7B"/>
    <w:rsid w:val="007531BB"/>
    <w:rsid w:val="00754400"/>
    <w:rsid w:val="00755C9F"/>
    <w:rsid w:val="00755F9F"/>
    <w:rsid w:val="0075744E"/>
    <w:rsid w:val="00757B8A"/>
    <w:rsid w:val="00761DB1"/>
    <w:rsid w:val="00764616"/>
    <w:rsid w:val="007650DD"/>
    <w:rsid w:val="00771795"/>
    <w:rsid w:val="00772BBA"/>
    <w:rsid w:val="00772BEC"/>
    <w:rsid w:val="00774CAA"/>
    <w:rsid w:val="0077669B"/>
    <w:rsid w:val="0077672E"/>
    <w:rsid w:val="00776C49"/>
    <w:rsid w:val="007804D5"/>
    <w:rsid w:val="00780DFF"/>
    <w:rsid w:val="00780EE9"/>
    <w:rsid w:val="0078141B"/>
    <w:rsid w:val="007816A0"/>
    <w:rsid w:val="00784C07"/>
    <w:rsid w:val="00785517"/>
    <w:rsid w:val="00785763"/>
    <w:rsid w:val="0078595C"/>
    <w:rsid w:val="00785BF4"/>
    <w:rsid w:val="00786E0B"/>
    <w:rsid w:val="00787901"/>
    <w:rsid w:val="00790066"/>
    <w:rsid w:val="007936DC"/>
    <w:rsid w:val="007947F7"/>
    <w:rsid w:val="00796636"/>
    <w:rsid w:val="007A06F0"/>
    <w:rsid w:val="007A0EBA"/>
    <w:rsid w:val="007A215E"/>
    <w:rsid w:val="007A3241"/>
    <w:rsid w:val="007A45A0"/>
    <w:rsid w:val="007A6B65"/>
    <w:rsid w:val="007B06A6"/>
    <w:rsid w:val="007B0BBF"/>
    <w:rsid w:val="007B14D0"/>
    <w:rsid w:val="007B2FB5"/>
    <w:rsid w:val="007B5985"/>
    <w:rsid w:val="007C2641"/>
    <w:rsid w:val="007C3491"/>
    <w:rsid w:val="007C3642"/>
    <w:rsid w:val="007C5722"/>
    <w:rsid w:val="007D0CDC"/>
    <w:rsid w:val="007D1185"/>
    <w:rsid w:val="007D15D4"/>
    <w:rsid w:val="007D3691"/>
    <w:rsid w:val="007D653B"/>
    <w:rsid w:val="007D69CA"/>
    <w:rsid w:val="007E02D5"/>
    <w:rsid w:val="007E218D"/>
    <w:rsid w:val="007E2C25"/>
    <w:rsid w:val="007E3734"/>
    <w:rsid w:val="007E3B5B"/>
    <w:rsid w:val="007E4FCE"/>
    <w:rsid w:val="007E6235"/>
    <w:rsid w:val="007F27ED"/>
    <w:rsid w:val="007F2B3E"/>
    <w:rsid w:val="007F30CC"/>
    <w:rsid w:val="007F37D5"/>
    <w:rsid w:val="007F777D"/>
    <w:rsid w:val="00802340"/>
    <w:rsid w:val="0080407B"/>
    <w:rsid w:val="008042FF"/>
    <w:rsid w:val="00804B8B"/>
    <w:rsid w:val="00804EE3"/>
    <w:rsid w:val="00805719"/>
    <w:rsid w:val="00807DF0"/>
    <w:rsid w:val="00807F54"/>
    <w:rsid w:val="008136C7"/>
    <w:rsid w:val="00814CB4"/>
    <w:rsid w:val="00816009"/>
    <w:rsid w:val="00817BAC"/>
    <w:rsid w:val="008237A2"/>
    <w:rsid w:val="0082465C"/>
    <w:rsid w:val="00825FB3"/>
    <w:rsid w:val="00826B3C"/>
    <w:rsid w:val="00830C68"/>
    <w:rsid w:val="00831D02"/>
    <w:rsid w:val="00832BBE"/>
    <w:rsid w:val="00832E0F"/>
    <w:rsid w:val="00836A8C"/>
    <w:rsid w:val="00840EBE"/>
    <w:rsid w:val="00841454"/>
    <w:rsid w:val="008416ED"/>
    <w:rsid w:val="00841D0E"/>
    <w:rsid w:val="00842A1E"/>
    <w:rsid w:val="008434E5"/>
    <w:rsid w:val="00846B29"/>
    <w:rsid w:val="008501ED"/>
    <w:rsid w:val="008505E6"/>
    <w:rsid w:val="00851307"/>
    <w:rsid w:val="00852630"/>
    <w:rsid w:val="008533AA"/>
    <w:rsid w:val="00855146"/>
    <w:rsid w:val="0085567D"/>
    <w:rsid w:val="00855CEA"/>
    <w:rsid w:val="00855D5B"/>
    <w:rsid w:val="00856D9F"/>
    <w:rsid w:val="00861F58"/>
    <w:rsid w:val="00862232"/>
    <w:rsid w:val="00862383"/>
    <w:rsid w:val="00864467"/>
    <w:rsid w:val="0086489D"/>
    <w:rsid w:val="00864A85"/>
    <w:rsid w:val="00865E21"/>
    <w:rsid w:val="00871862"/>
    <w:rsid w:val="0087292A"/>
    <w:rsid w:val="00872FE0"/>
    <w:rsid w:val="008751CF"/>
    <w:rsid w:val="00876D66"/>
    <w:rsid w:val="00876E4A"/>
    <w:rsid w:val="00876F9F"/>
    <w:rsid w:val="00880387"/>
    <w:rsid w:val="0088062D"/>
    <w:rsid w:val="00881891"/>
    <w:rsid w:val="008828BE"/>
    <w:rsid w:val="00882A04"/>
    <w:rsid w:val="008835A3"/>
    <w:rsid w:val="008838BC"/>
    <w:rsid w:val="008838C4"/>
    <w:rsid w:val="00887899"/>
    <w:rsid w:val="00890256"/>
    <w:rsid w:val="0089142D"/>
    <w:rsid w:val="0089229C"/>
    <w:rsid w:val="0089256F"/>
    <w:rsid w:val="008936B6"/>
    <w:rsid w:val="008939DC"/>
    <w:rsid w:val="008948B1"/>
    <w:rsid w:val="008967E7"/>
    <w:rsid w:val="008971DD"/>
    <w:rsid w:val="00897E2F"/>
    <w:rsid w:val="008A0AB2"/>
    <w:rsid w:val="008A0B62"/>
    <w:rsid w:val="008A38CC"/>
    <w:rsid w:val="008A42F6"/>
    <w:rsid w:val="008A5622"/>
    <w:rsid w:val="008A617B"/>
    <w:rsid w:val="008A763F"/>
    <w:rsid w:val="008A7A39"/>
    <w:rsid w:val="008B0E2B"/>
    <w:rsid w:val="008B11A6"/>
    <w:rsid w:val="008B12E6"/>
    <w:rsid w:val="008B3E53"/>
    <w:rsid w:val="008B5144"/>
    <w:rsid w:val="008B5CFD"/>
    <w:rsid w:val="008B65A3"/>
    <w:rsid w:val="008B65AD"/>
    <w:rsid w:val="008B677E"/>
    <w:rsid w:val="008B7846"/>
    <w:rsid w:val="008C0436"/>
    <w:rsid w:val="008C19E8"/>
    <w:rsid w:val="008C30B1"/>
    <w:rsid w:val="008C4133"/>
    <w:rsid w:val="008C52B1"/>
    <w:rsid w:val="008C5F53"/>
    <w:rsid w:val="008C61F3"/>
    <w:rsid w:val="008C6E30"/>
    <w:rsid w:val="008C7C39"/>
    <w:rsid w:val="008D2383"/>
    <w:rsid w:val="008D3335"/>
    <w:rsid w:val="008D37BE"/>
    <w:rsid w:val="008D3A03"/>
    <w:rsid w:val="008D54DE"/>
    <w:rsid w:val="008D5D39"/>
    <w:rsid w:val="008D7212"/>
    <w:rsid w:val="008E0923"/>
    <w:rsid w:val="008E3A47"/>
    <w:rsid w:val="008E4175"/>
    <w:rsid w:val="008F0A12"/>
    <w:rsid w:val="008F3682"/>
    <w:rsid w:val="008F3858"/>
    <w:rsid w:val="008F3C5D"/>
    <w:rsid w:val="008F48FA"/>
    <w:rsid w:val="008F5805"/>
    <w:rsid w:val="009026C8"/>
    <w:rsid w:val="0090652B"/>
    <w:rsid w:val="00910014"/>
    <w:rsid w:val="0091223C"/>
    <w:rsid w:val="009128D0"/>
    <w:rsid w:val="00914757"/>
    <w:rsid w:val="009149FD"/>
    <w:rsid w:val="00914D10"/>
    <w:rsid w:val="00915E1E"/>
    <w:rsid w:val="009179AC"/>
    <w:rsid w:val="00922905"/>
    <w:rsid w:val="00922B94"/>
    <w:rsid w:val="009241C6"/>
    <w:rsid w:val="00925C25"/>
    <w:rsid w:val="009268C4"/>
    <w:rsid w:val="00926E0B"/>
    <w:rsid w:val="0092748C"/>
    <w:rsid w:val="009277BE"/>
    <w:rsid w:val="00930AA6"/>
    <w:rsid w:val="00930BC0"/>
    <w:rsid w:val="00930D91"/>
    <w:rsid w:val="00932C97"/>
    <w:rsid w:val="0093528F"/>
    <w:rsid w:val="00937F3A"/>
    <w:rsid w:val="00940809"/>
    <w:rsid w:val="009441C0"/>
    <w:rsid w:val="009442BE"/>
    <w:rsid w:val="0094452C"/>
    <w:rsid w:val="009449E0"/>
    <w:rsid w:val="00944EE4"/>
    <w:rsid w:val="009454C1"/>
    <w:rsid w:val="0094557B"/>
    <w:rsid w:val="00947ADE"/>
    <w:rsid w:val="00947C74"/>
    <w:rsid w:val="009502E4"/>
    <w:rsid w:val="00950340"/>
    <w:rsid w:val="00950A28"/>
    <w:rsid w:val="009516A8"/>
    <w:rsid w:val="009532A1"/>
    <w:rsid w:val="00953506"/>
    <w:rsid w:val="00953EE1"/>
    <w:rsid w:val="009552D1"/>
    <w:rsid w:val="009554F4"/>
    <w:rsid w:val="00956CDF"/>
    <w:rsid w:val="00956D0E"/>
    <w:rsid w:val="009573F7"/>
    <w:rsid w:val="00957D48"/>
    <w:rsid w:val="00960176"/>
    <w:rsid w:val="0096563C"/>
    <w:rsid w:val="00966ADC"/>
    <w:rsid w:val="00966F2A"/>
    <w:rsid w:val="00967495"/>
    <w:rsid w:val="00970A68"/>
    <w:rsid w:val="00973F96"/>
    <w:rsid w:val="0097464F"/>
    <w:rsid w:val="00977736"/>
    <w:rsid w:val="0098041B"/>
    <w:rsid w:val="00980BC6"/>
    <w:rsid w:val="009816D4"/>
    <w:rsid w:val="00981E86"/>
    <w:rsid w:val="00982E35"/>
    <w:rsid w:val="0098483D"/>
    <w:rsid w:val="00986443"/>
    <w:rsid w:val="009867F7"/>
    <w:rsid w:val="00986878"/>
    <w:rsid w:val="00987B98"/>
    <w:rsid w:val="00987E74"/>
    <w:rsid w:val="00991B83"/>
    <w:rsid w:val="009920DB"/>
    <w:rsid w:val="0099599B"/>
    <w:rsid w:val="009959A6"/>
    <w:rsid w:val="009974A6"/>
    <w:rsid w:val="0099761A"/>
    <w:rsid w:val="009A0F9E"/>
    <w:rsid w:val="009A183E"/>
    <w:rsid w:val="009A2679"/>
    <w:rsid w:val="009A35D2"/>
    <w:rsid w:val="009A4AF3"/>
    <w:rsid w:val="009A5141"/>
    <w:rsid w:val="009A5F94"/>
    <w:rsid w:val="009A770F"/>
    <w:rsid w:val="009B07B1"/>
    <w:rsid w:val="009B096D"/>
    <w:rsid w:val="009B1825"/>
    <w:rsid w:val="009B3B79"/>
    <w:rsid w:val="009B4BC9"/>
    <w:rsid w:val="009B51A4"/>
    <w:rsid w:val="009B6548"/>
    <w:rsid w:val="009B6819"/>
    <w:rsid w:val="009C05CE"/>
    <w:rsid w:val="009C232A"/>
    <w:rsid w:val="009C43D0"/>
    <w:rsid w:val="009C54FF"/>
    <w:rsid w:val="009C659C"/>
    <w:rsid w:val="009C66E2"/>
    <w:rsid w:val="009D019D"/>
    <w:rsid w:val="009D05DD"/>
    <w:rsid w:val="009D0A81"/>
    <w:rsid w:val="009D0B7F"/>
    <w:rsid w:val="009D0C1E"/>
    <w:rsid w:val="009D2D79"/>
    <w:rsid w:val="009D41B5"/>
    <w:rsid w:val="009D57DF"/>
    <w:rsid w:val="009D6CD2"/>
    <w:rsid w:val="009E06BE"/>
    <w:rsid w:val="009E0C3F"/>
    <w:rsid w:val="009E10FD"/>
    <w:rsid w:val="009E4117"/>
    <w:rsid w:val="009E442D"/>
    <w:rsid w:val="009E5CD2"/>
    <w:rsid w:val="009E649F"/>
    <w:rsid w:val="009E6D23"/>
    <w:rsid w:val="009E76D2"/>
    <w:rsid w:val="009E78C4"/>
    <w:rsid w:val="009E7E31"/>
    <w:rsid w:val="009F5169"/>
    <w:rsid w:val="009F657C"/>
    <w:rsid w:val="009F6FFA"/>
    <w:rsid w:val="00A01619"/>
    <w:rsid w:val="00A01F3B"/>
    <w:rsid w:val="00A032BB"/>
    <w:rsid w:val="00A040AE"/>
    <w:rsid w:val="00A067DF"/>
    <w:rsid w:val="00A06904"/>
    <w:rsid w:val="00A117A4"/>
    <w:rsid w:val="00A11B17"/>
    <w:rsid w:val="00A1257C"/>
    <w:rsid w:val="00A12975"/>
    <w:rsid w:val="00A129E6"/>
    <w:rsid w:val="00A12EBB"/>
    <w:rsid w:val="00A1473D"/>
    <w:rsid w:val="00A151B5"/>
    <w:rsid w:val="00A164EB"/>
    <w:rsid w:val="00A1691B"/>
    <w:rsid w:val="00A171EB"/>
    <w:rsid w:val="00A20F7A"/>
    <w:rsid w:val="00A22F35"/>
    <w:rsid w:val="00A2323C"/>
    <w:rsid w:val="00A23C68"/>
    <w:rsid w:val="00A24E2A"/>
    <w:rsid w:val="00A25F31"/>
    <w:rsid w:val="00A25FE5"/>
    <w:rsid w:val="00A30BE1"/>
    <w:rsid w:val="00A31BEC"/>
    <w:rsid w:val="00A31F16"/>
    <w:rsid w:val="00A36184"/>
    <w:rsid w:val="00A37F41"/>
    <w:rsid w:val="00A409BA"/>
    <w:rsid w:val="00A44000"/>
    <w:rsid w:val="00A44BD9"/>
    <w:rsid w:val="00A470F8"/>
    <w:rsid w:val="00A47E60"/>
    <w:rsid w:val="00A5230C"/>
    <w:rsid w:val="00A52994"/>
    <w:rsid w:val="00A52CBA"/>
    <w:rsid w:val="00A56430"/>
    <w:rsid w:val="00A57512"/>
    <w:rsid w:val="00A601C0"/>
    <w:rsid w:val="00A61413"/>
    <w:rsid w:val="00A62443"/>
    <w:rsid w:val="00A65524"/>
    <w:rsid w:val="00A658E7"/>
    <w:rsid w:val="00A66056"/>
    <w:rsid w:val="00A66723"/>
    <w:rsid w:val="00A66E68"/>
    <w:rsid w:val="00A71944"/>
    <w:rsid w:val="00A71D40"/>
    <w:rsid w:val="00A733E8"/>
    <w:rsid w:val="00A737CA"/>
    <w:rsid w:val="00A741D5"/>
    <w:rsid w:val="00A806E5"/>
    <w:rsid w:val="00A819A2"/>
    <w:rsid w:val="00A81C07"/>
    <w:rsid w:val="00A8351A"/>
    <w:rsid w:val="00A848E7"/>
    <w:rsid w:val="00A85F9F"/>
    <w:rsid w:val="00A87538"/>
    <w:rsid w:val="00A9031B"/>
    <w:rsid w:val="00A90910"/>
    <w:rsid w:val="00A916A5"/>
    <w:rsid w:val="00A91A06"/>
    <w:rsid w:val="00A921CC"/>
    <w:rsid w:val="00A92A07"/>
    <w:rsid w:val="00A951A5"/>
    <w:rsid w:val="00AA2A80"/>
    <w:rsid w:val="00AA5798"/>
    <w:rsid w:val="00AA6932"/>
    <w:rsid w:val="00AB0FC5"/>
    <w:rsid w:val="00AB42A3"/>
    <w:rsid w:val="00AB4AD3"/>
    <w:rsid w:val="00AB52D4"/>
    <w:rsid w:val="00AC0468"/>
    <w:rsid w:val="00AC08DF"/>
    <w:rsid w:val="00AC3DA2"/>
    <w:rsid w:val="00AC40CE"/>
    <w:rsid w:val="00AC4D7D"/>
    <w:rsid w:val="00AC5C94"/>
    <w:rsid w:val="00AC5D86"/>
    <w:rsid w:val="00AC6091"/>
    <w:rsid w:val="00AC6424"/>
    <w:rsid w:val="00AD3DD3"/>
    <w:rsid w:val="00AD4444"/>
    <w:rsid w:val="00AD5332"/>
    <w:rsid w:val="00AD649F"/>
    <w:rsid w:val="00AD72DD"/>
    <w:rsid w:val="00AD7A3A"/>
    <w:rsid w:val="00AD7C43"/>
    <w:rsid w:val="00AD7E52"/>
    <w:rsid w:val="00AD7FDE"/>
    <w:rsid w:val="00AE03FE"/>
    <w:rsid w:val="00AE28C3"/>
    <w:rsid w:val="00AE2C53"/>
    <w:rsid w:val="00AE40B6"/>
    <w:rsid w:val="00AE5087"/>
    <w:rsid w:val="00AE5946"/>
    <w:rsid w:val="00AE60D1"/>
    <w:rsid w:val="00AE67A8"/>
    <w:rsid w:val="00AE682C"/>
    <w:rsid w:val="00AE6B8A"/>
    <w:rsid w:val="00AE6E9F"/>
    <w:rsid w:val="00AE7F6A"/>
    <w:rsid w:val="00AF041F"/>
    <w:rsid w:val="00AF2B25"/>
    <w:rsid w:val="00AF3D06"/>
    <w:rsid w:val="00AF3E2F"/>
    <w:rsid w:val="00AF3EF2"/>
    <w:rsid w:val="00B01223"/>
    <w:rsid w:val="00B026D9"/>
    <w:rsid w:val="00B0318B"/>
    <w:rsid w:val="00B03429"/>
    <w:rsid w:val="00B03641"/>
    <w:rsid w:val="00B046DD"/>
    <w:rsid w:val="00B051F8"/>
    <w:rsid w:val="00B05C88"/>
    <w:rsid w:val="00B07F15"/>
    <w:rsid w:val="00B1123F"/>
    <w:rsid w:val="00B11502"/>
    <w:rsid w:val="00B117CB"/>
    <w:rsid w:val="00B13A6C"/>
    <w:rsid w:val="00B1576B"/>
    <w:rsid w:val="00B166A8"/>
    <w:rsid w:val="00B16E7C"/>
    <w:rsid w:val="00B2012D"/>
    <w:rsid w:val="00B21593"/>
    <w:rsid w:val="00B21628"/>
    <w:rsid w:val="00B21F0E"/>
    <w:rsid w:val="00B22987"/>
    <w:rsid w:val="00B22A1F"/>
    <w:rsid w:val="00B3037F"/>
    <w:rsid w:val="00B32A72"/>
    <w:rsid w:val="00B32D92"/>
    <w:rsid w:val="00B33317"/>
    <w:rsid w:val="00B35354"/>
    <w:rsid w:val="00B360EB"/>
    <w:rsid w:val="00B3613F"/>
    <w:rsid w:val="00B364BC"/>
    <w:rsid w:val="00B37DF8"/>
    <w:rsid w:val="00B42A4E"/>
    <w:rsid w:val="00B43130"/>
    <w:rsid w:val="00B444AB"/>
    <w:rsid w:val="00B46569"/>
    <w:rsid w:val="00B4783F"/>
    <w:rsid w:val="00B47C1B"/>
    <w:rsid w:val="00B503FD"/>
    <w:rsid w:val="00B506AE"/>
    <w:rsid w:val="00B508F1"/>
    <w:rsid w:val="00B50966"/>
    <w:rsid w:val="00B51710"/>
    <w:rsid w:val="00B51717"/>
    <w:rsid w:val="00B51CB9"/>
    <w:rsid w:val="00B53E84"/>
    <w:rsid w:val="00B548A6"/>
    <w:rsid w:val="00B549F8"/>
    <w:rsid w:val="00B57ED6"/>
    <w:rsid w:val="00B61177"/>
    <w:rsid w:val="00B64494"/>
    <w:rsid w:val="00B65A9A"/>
    <w:rsid w:val="00B663E8"/>
    <w:rsid w:val="00B66EF0"/>
    <w:rsid w:val="00B6775C"/>
    <w:rsid w:val="00B71A07"/>
    <w:rsid w:val="00B73462"/>
    <w:rsid w:val="00B746A1"/>
    <w:rsid w:val="00B7482D"/>
    <w:rsid w:val="00B75ECC"/>
    <w:rsid w:val="00B75EE2"/>
    <w:rsid w:val="00B772B6"/>
    <w:rsid w:val="00B77E5B"/>
    <w:rsid w:val="00B81958"/>
    <w:rsid w:val="00B84328"/>
    <w:rsid w:val="00B861A7"/>
    <w:rsid w:val="00B863C0"/>
    <w:rsid w:val="00B91DE7"/>
    <w:rsid w:val="00B92E93"/>
    <w:rsid w:val="00B92F5D"/>
    <w:rsid w:val="00BA1593"/>
    <w:rsid w:val="00BA3FF7"/>
    <w:rsid w:val="00BA4B1C"/>
    <w:rsid w:val="00BA4BD2"/>
    <w:rsid w:val="00BA72BA"/>
    <w:rsid w:val="00BA7C03"/>
    <w:rsid w:val="00BB13AC"/>
    <w:rsid w:val="00BB191E"/>
    <w:rsid w:val="00BB1F0E"/>
    <w:rsid w:val="00BB2459"/>
    <w:rsid w:val="00BB3705"/>
    <w:rsid w:val="00BB3750"/>
    <w:rsid w:val="00BB4E2F"/>
    <w:rsid w:val="00BB5F11"/>
    <w:rsid w:val="00BB76F4"/>
    <w:rsid w:val="00BC045C"/>
    <w:rsid w:val="00BC1516"/>
    <w:rsid w:val="00BC4199"/>
    <w:rsid w:val="00BC73BE"/>
    <w:rsid w:val="00BD06C5"/>
    <w:rsid w:val="00BD1790"/>
    <w:rsid w:val="00BD1D7B"/>
    <w:rsid w:val="00BD41A5"/>
    <w:rsid w:val="00BD4500"/>
    <w:rsid w:val="00BD6B5A"/>
    <w:rsid w:val="00BD7B97"/>
    <w:rsid w:val="00BE04BD"/>
    <w:rsid w:val="00BE0DBD"/>
    <w:rsid w:val="00BE325B"/>
    <w:rsid w:val="00BE3DC7"/>
    <w:rsid w:val="00BE6AB3"/>
    <w:rsid w:val="00BE7742"/>
    <w:rsid w:val="00BE7BA4"/>
    <w:rsid w:val="00BF11EF"/>
    <w:rsid w:val="00BF1CEC"/>
    <w:rsid w:val="00BF2470"/>
    <w:rsid w:val="00BF428E"/>
    <w:rsid w:val="00BF5D21"/>
    <w:rsid w:val="00BF68F5"/>
    <w:rsid w:val="00BF6BAD"/>
    <w:rsid w:val="00C01633"/>
    <w:rsid w:val="00C040E0"/>
    <w:rsid w:val="00C069BC"/>
    <w:rsid w:val="00C1005E"/>
    <w:rsid w:val="00C10AA5"/>
    <w:rsid w:val="00C1256D"/>
    <w:rsid w:val="00C13EF7"/>
    <w:rsid w:val="00C14985"/>
    <w:rsid w:val="00C14D26"/>
    <w:rsid w:val="00C17EAF"/>
    <w:rsid w:val="00C20948"/>
    <w:rsid w:val="00C21433"/>
    <w:rsid w:val="00C215EC"/>
    <w:rsid w:val="00C246DF"/>
    <w:rsid w:val="00C24906"/>
    <w:rsid w:val="00C26CC4"/>
    <w:rsid w:val="00C271E9"/>
    <w:rsid w:val="00C27654"/>
    <w:rsid w:val="00C27CA0"/>
    <w:rsid w:val="00C3048F"/>
    <w:rsid w:val="00C30F23"/>
    <w:rsid w:val="00C31AE2"/>
    <w:rsid w:val="00C31D08"/>
    <w:rsid w:val="00C327FC"/>
    <w:rsid w:val="00C3362C"/>
    <w:rsid w:val="00C34DD4"/>
    <w:rsid w:val="00C3507F"/>
    <w:rsid w:val="00C35826"/>
    <w:rsid w:val="00C36030"/>
    <w:rsid w:val="00C36C39"/>
    <w:rsid w:val="00C40A17"/>
    <w:rsid w:val="00C42908"/>
    <w:rsid w:val="00C43AC8"/>
    <w:rsid w:val="00C440E4"/>
    <w:rsid w:val="00C44454"/>
    <w:rsid w:val="00C44A33"/>
    <w:rsid w:val="00C466AD"/>
    <w:rsid w:val="00C5283C"/>
    <w:rsid w:val="00C532FA"/>
    <w:rsid w:val="00C54F79"/>
    <w:rsid w:val="00C627D2"/>
    <w:rsid w:val="00C701C9"/>
    <w:rsid w:val="00C70783"/>
    <w:rsid w:val="00C719E4"/>
    <w:rsid w:val="00C71A6B"/>
    <w:rsid w:val="00C71D99"/>
    <w:rsid w:val="00C728E1"/>
    <w:rsid w:val="00C749BC"/>
    <w:rsid w:val="00C80CCC"/>
    <w:rsid w:val="00C81AB5"/>
    <w:rsid w:val="00C823FA"/>
    <w:rsid w:val="00C83B24"/>
    <w:rsid w:val="00C85EDF"/>
    <w:rsid w:val="00C86D61"/>
    <w:rsid w:val="00C8708F"/>
    <w:rsid w:val="00C87304"/>
    <w:rsid w:val="00C87E55"/>
    <w:rsid w:val="00C90136"/>
    <w:rsid w:val="00C908FC"/>
    <w:rsid w:val="00C914B6"/>
    <w:rsid w:val="00C923E0"/>
    <w:rsid w:val="00C951F8"/>
    <w:rsid w:val="00C96B0A"/>
    <w:rsid w:val="00C96BB1"/>
    <w:rsid w:val="00CA1E29"/>
    <w:rsid w:val="00CA4574"/>
    <w:rsid w:val="00CA5B31"/>
    <w:rsid w:val="00CA5BE4"/>
    <w:rsid w:val="00CA69C9"/>
    <w:rsid w:val="00CA7324"/>
    <w:rsid w:val="00CB1E7B"/>
    <w:rsid w:val="00CB277E"/>
    <w:rsid w:val="00CB2C9A"/>
    <w:rsid w:val="00CB3340"/>
    <w:rsid w:val="00CB57A3"/>
    <w:rsid w:val="00CB6685"/>
    <w:rsid w:val="00CB6BC6"/>
    <w:rsid w:val="00CC02A6"/>
    <w:rsid w:val="00CC0BB4"/>
    <w:rsid w:val="00CC3779"/>
    <w:rsid w:val="00CC492E"/>
    <w:rsid w:val="00CC583E"/>
    <w:rsid w:val="00CC6721"/>
    <w:rsid w:val="00CC6846"/>
    <w:rsid w:val="00CD0218"/>
    <w:rsid w:val="00CD1619"/>
    <w:rsid w:val="00CD2053"/>
    <w:rsid w:val="00CD33F0"/>
    <w:rsid w:val="00CD3D2D"/>
    <w:rsid w:val="00CD3F7B"/>
    <w:rsid w:val="00CD410D"/>
    <w:rsid w:val="00CD4D3B"/>
    <w:rsid w:val="00CD514F"/>
    <w:rsid w:val="00CD517E"/>
    <w:rsid w:val="00CD53A7"/>
    <w:rsid w:val="00CD5A1D"/>
    <w:rsid w:val="00CD5ECB"/>
    <w:rsid w:val="00CD6010"/>
    <w:rsid w:val="00CD6978"/>
    <w:rsid w:val="00CD69B7"/>
    <w:rsid w:val="00CD7679"/>
    <w:rsid w:val="00CE218C"/>
    <w:rsid w:val="00CE599D"/>
    <w:rsid w:val="00CE7132"/>
    <w:rsid w:val="00CF1643"/>
    <w:rsid w:val="00CF1FB0"/>
    <w:rsid w:val="00CF5ACD"/>
    <w:rsid w:val="00CF6238"/>
    <w:rsid w:val="00CF7F83"/>
    <w:rsid w:val="00D003D0"/>
    <w:rsid w:val="00D0321F"/>
    <w:rsid w:val="00D042CA"/>
    <w:rsid w:val="00D05395"/>
    <w:rsid w:val="00D06ABA"/>
    <w:rsid w:val="00D07944"/>
    <w:rsid w:val="00D101D0"/>
    <w:rsid w:val="00D10CE7"/>
    <w:rsid w:val="00D12720"/>
    <w:rsid w:val="00D129E9"/>
    <w:rsid w:val="00D1393E"/>
    <w:rsid w:val="00D139B2"/>
    <w:rsid w:val="00D142DD"/>
    <w:rsid w:val="00D15975"/>
    <w:rsid w:val="00D1620A"/>
    <w:rsid w:val="00D20223"/>
    <w:rsid w:val="00D22CAF"/>
    <w:rsid w:val="00D231BE"/>
    <w:rsid w:val="00D23DD6"/>
    <w:rsid w:val="00D24801"/>
    <w:rsid w:val="00D2541A"/>
    <w:rsid w:val="00D25E99"/>
    <w:rsid w:val="00D31F94"/>
    <w:rsid w:val="00D3278F"/>
    <w:rsid w:val="00D33261"/>
    <w:rsid w:val="00D342FC"/>
    <w:rsid w:val="00D34BE3"/>
    <w:rsid w:val="00D34C52"/>
    <w:rsid w:val="00D3565D"/>
    <w:rsid w:val="00D35970"/>
    <w:rsid w:val="00D36638"/>
    <w:rsid w:val="00D37C6D"/>
    <w:rsid w:val="00D4052B"/>
    <w:rsid w:val="00D411F6"/>
    <w:rsid w:val="00D4131A"/>
    <w:rsid w:val="00D41E71"/>
    <w:rsid w:val="00D42365"/>
    <w:rsid w:val="00D43B4D"/>
    <w:rsid w:val="00D46F61"/>
    <w:rsid w:val="00D4712D"/>
    <w:rsid w:val="00D5029E"/>
    <w:rsid w:val="00D517DA"/>
    <w:rsid w:val="00D51BB4"/>
    <w:rsid w:val="00D51BF3"/>
    <w:rsid w:val="00D534D5"/>
    <w:rsid w:val="00D53FFC"/>
    <w:rsid w:val="00D5484B"/>
    <w:rsid w:val="00D5500F"/>
    <w:rsid w:val="00D564BE"/>
    <w:rsid w:val="00D570C2"/>
    <w:rsid w:val="00D574FD"/>
    <w:rsid w:val="00D60156"/>
    <w:rsid w:val="00D60462"/>
    <w:rsid w:val="00D62749"/>
    <w:rsid w:val="00D62F07"/>
    <w:rsid w:val="00D63084"/>
    <w:rsid w:val="00D67B30"/>
    <w:rsid w:val="00D703CB"/>
    <w:rsid w:val="00D70CFC"/>
    <w:rsid w:val="00D74542"/>
    <w:rsid w:val="00D75675"/>
    <w:rsid w:val="00D75A22"/>
    <w:rsid w:val="00D75BC8"/>
    <w:rsid w:val="00D75CAF"/>
    <w:rsid w:val="00D833F8"/>
    <w:rsid w:val="00D84D64"/>
    <w:rsid w:val="00D865A4"/>
    <w:rsid w:val="00D865C5"/>
    <w:rsid w:val="00D86769"/>
    <w:rsid w:val="00D9141D"/>
    <w:rsid w:val="00D91ACC"/>
    <w:rsid w:val="00D9427E"/>
    <w:rsid w:val="00D953D0"/>
    <w:rsid w:val="00D96167"/>
    <w:rsid w:val="00D96479"/>
    <w:rsid w:val="00DA0A8D"/>
    <w:rsid w:val="00DA1A9F"/>
    <w:rsid w:val="00DA22E3"/>
    <w:rsid w:val="00DA4121"/>
    <w:rsid w:val="00DA54D9"/>
    <w:rsid w:val="00DA5F35"/>
    <w:rsid w:val="00DB5687"/>
    <w:rsid w:val="00DB61D8"/>
    <w:rsid w:val="00DB6BA1"/>
    <w:rsid w:val="00DC01C5"/>
    <w:rsid w:val="00DC15DD"/>
    <w:rsid w:val="00DC2793"/>
    <w:rsid w:val="00DC2CE0"/>
    <w:rsid w:val="00DC3247"/>
    <w:rsid w:val="00DC3851"/>
    <w:rsid w:val="00DC39AB"/>
    <w:rsid w:val="00DC3AD6"/>
    <w:rsid w:val="00DC6022"/>
    <w:rsid w:val="00DC66D2"/>
    <w:rsid w:val="00DC6BFC"/>
    <w:rsid w:val="00DC7274"/>
    <w:rsid w:val="00DC73DE"/>
    <w:rsid w:val="00DC7D54"/>
    <w:rsid w:val="00DD05DD"/>
    <w:rsid w:val="00DD1A4E"/>
    <w:rsid w:val="00DD3100"/>
    <w:rsid w:val="00DD3504"/>
    <w:rsid w:val="00DD3FDB"/>
    <w:rsid w:val="00DD41C8"/>
    <w:rsid w:val="00DD78FE"/>
    <w:rsid w:val="00DE180C"/>
    <w:rsid w:val="00DE1D14"/>
    <w:rsid w:val="00DE2C46"/>
    <w:rsid w:val="00DE44CD"/>
    <w:rsid w:val="00DE5A93"/>
    <w:rsid w:val="00DE5C8C"/>
    <w:rsid w:val="00DE6725"/>
    <w:rsid w:val="00DE6F0C"/>
    <w:rsid w:val="00DF02E1"/>
    <w:rsid w:val="00DF03CD"/>
    <w:rsid w:val="00DF39D7"/>
    <w:rsid w:val="00DF4C6E"/>
    <w:rsid w:val="00DF52C7"/>
    <w:rsid w:val="00DF5977"/>
    <w:rsid w:val="00E00112"/>
    <w:rsid w:val="00E011AE"/>
    <w:rsid w:val="00E01742"/>
    <w:rsid w:val="00E0381D"/>
    <w:rsid w:val="00E04026"/>
    <w:rsid w:val="00E043E5"/>
    <w:rsid w:val="00E06D94"/>
    <w:rsid w:val="00E0799F"/>
    <w:rsid w:val="00E12C2C"/>
    <w:rsid w:val="00E12E0B"/>
    <w:rsid w:val="00E13F37"/>
    <w:rsid w:val="00E15E61"/>
    <w:rsid w:val="00E15FE8"/>
    <w:rsid w:val="00E169C3"/>
    <w:rsid w:val="00E17109"/>
    <w:rsid w:val="00E23233"/>
    <w:rsid w:val="00E2405E"/>
    <w:rsid w:val="00E25C45"/>
    <w:rsid w:val="00E26815"/>
    <w:rsid w:val="00E3100A"/>
    <w:rsid w:val="00E33C92"/>
    <w:rsid w:val="00E34EA4"/>
    <w:rsid w:val="00E34EB8"/>
    <w:rsid w:val="00E4465F"/>
    <w:rsid w:val="00E44A0D"/>
    <w:rsid w:val="00E45D4F"/>
    <w:rsid w:val="00E4792C"/>
    <w:rsid w:val="00E527AA"/>
    <w:rsid w:val="00E54219"/>
    <w:rsid w:val="00E55269"/>
    <w:rsid w:val="00E56A58"/>
    <w:rsid w:val="00E570B7"/>
    <w:rsid w:val="00E579D6"/>
    <w:rsid w:val="00E60145"/>
    <w:rsid w:val="00E62A6E"/>
    <w:rsid w:val="00E64152"/>
    <w:rsid w:val="00E65BB5"/>
    <w:rsid w:val="00E66161"/>
    <w:rsid w:val="00E678BD"/>
    <w:rsid w:val="00E70179"/>
    <w:rsid w:val="00E70C2F"/>
    <w:rsid w:val="00E70D4E"/>
    <w:rsid w:val="00E71C47"/>
    <w:rsid w:val="00E756F3"/>
    <w:rsid w:val="00E76498"/>
    <w:rsid w:val="00E80069"/>
    <w:rsid w:val="00E80A9F"/>
    <w:rsid w:val="00E80D9F"/>
    <w:rsid w:val="00E817D1"/>
    <w:rsid w:val="00E81846"/>
    <w:rsid w:val="00E8243C"/>
    <w:rsid w:val="00E827AB"/>
    <w:rsid w:val="00E82E5C"/>
    <w:rsid w:val="00E8474A"/>
    <w:rsid w:val="00E864DA"/>
    <w:rsid w:val="00E86854"/>
    <w:rsid w:val="00E91609"/>
    <w:rsid w:val="00E91CF8"/>
    <w:rsid w:val="00E92E15"/>
    <w:rsid w:val="00E93D61"/>
    <w:rsid w:val="00E95344"/>
    <w:rsid w:val="00E964E2"/>
    <w:rsid w:val="00E96826"/>
    <w:rsid w:val="00E973A5"/>
    <w:rsid w:val="00E9780B"/>
    <w:rsid w:val="00E97E87"/>
    <w:rsid w:val="00EA0624"/>
    <w:rsid w:val="00EA0F3E"/>
    <w:rsid w:val="00EA19F9"/>
    <w:rsid w:val="00EA310E"/>
    <w:rsid w:val="00EA7402"/>
    <w:rsid w:val="00EB011D"/>
    <w:rsid w:val="00EB32AA"/>
    <w:rsid w:val="00EC03C6"/>
    <w:rsid w:val="00EC147A"/>
    <w:rsid w:val="00EC4545"/>
    <w:rsid w:val="00EC5298"/>
    <w:rsid w:val="00ED03D8"/>
    <w:rsid w:val="00ED1289"/>
    <w:rsid w:val="00ED2211"/>
    <w:rsid w:val="00ED293B"/>
    <w:rsid w:val="00ED41A1"/>
    <w:rsid w:val="00ED6CBE"/>
    <w:rsid w:val="00EE0CEF"/>
    <w:rsid w:val="00EE221C"/>
    <w:rsid w:val="00EE306F"/>
    <w:rsid w:val="00EE3BA0"/>
    <w:rsid w:val="00EE47F8"/>
    <w:rsid w:val="00EE5AFB"/>
    <w:rsid w:val="00EE5D91"/>
    <w:rsid w:val="00EE6B30"/>
    <w:rsid w:val="00EE6ECB"/>
    <w:rsid w:val="00EE6ECE"/>
    <w:rsid w:val="00EE761E"/>
    <w:rsid w:val="00EF291E"/>
    <w:rsid w:val="00EF3EC5"/>
    <w:rsid w:val="00EF4382"/>
    <w:rsid w:val="00EF488F"/>
    <w:rsid w:val="00EF4C5F"/>
    <w:rsid w:val="00EF4E83"/>
    <w:rsid w:val="00EF5078"/>
    <w:rsid w:val="00EF5925"/>
    <w:rsid w:val="00EF6F6F"/>
    <w:rsid w:val="00EF7058"/>
    <w:rsid w:val="00F0037F"/>
    <w:rsid w:val="00F008E6"/>
    <w:rsid w:val="00F01433"/>
    <w:rsid w:val="00F01773"/>
    <w:rsid w:val="00F0225E"/>
    <w:rsid w:val="00F05B23"/>
    <w:rsid w:val="00F06627"/>
    <w:rsid w:val="00F07350"/>
    <w:rsid w:val="00F07742"/>
    <w:rsid w:val="00F101BC"/>
    <w:rsid w:val="00F102BD"/>
    <w:rsid w:val="00F1091D"/>
    <w:rsid w:val="00F10DD6"/>
    <w:rsid w:val="00F10F65"/>
    <w:rsid w:val="00F12DCF"/>
    <w:rsid w:val="00F1479F"/>
    <w:rsid w:val="00F16836"/>
    <w:rsid w:val="00F17701"/>
    <w:rsid w:val="00F20DA2"/>
    <w:rsid w:val="00F20FA6"/>
    <w:rsid w:val="00F23F6B"/>
    <w:rsid w:val="00F25B19"/>
    <w:rsid w:val="00F26FA1"/>
    <w:rsid w:val="00F27A98"/>
    <w:rsid w:val="00F3062B"/>
    <w:rsid w:val="00F32201"/>
    <w:rsid w:val="00F32ECE"/>
    <w:rsid w:val="00F33B2B"/>
    <w:rsid w:val="00F34BCF"/>
    <w:rsid w:val="00F352DC"/>
    <w:rsid w:val="00F355A9"/>
    <w:rsid w:val="00F36BDD"/>
    <w:rsid w:val="00F40118"/>
    <w:rsid w:val="00F40C3B"/>
    <w:rsid w:val="00F43B32"/>
    <w:rsid w:val="00F43D87"/>
    <w:rsid w:val="00F4401C"/>
    <w:rsid w:val="00F4532C"/>
    <w:rsid w:val="00F46FB6"/>
    <w:rsid w:val="00F50E47"/>
    <w:rsid w:val="00F5210A"/>
    <w:rsid w:val="00F52797"/>
    <w:rsid w:val="00F527FE"/>
    <w:rsid w:val="00F54A11"/>
    <w:rsid w:val="00F55160"/>
    <w:rsid w:val="00F56AC5"/>
    <w:rsid w:val="00F60070"/>
    <w:rsid w:val="00F614C3"/>
    <w:rsid w:val="00F622CF"/>
    <w:rsid w:val="00F63C28"/>
    <w:rsid w:val="00F63FE7"/>
    <w:rsid w:val="00F65CEA"/>
    <w:rsid w:val="00F6674D"/>
    <w:rsid w:val="00F66A4E"/>
    <w:rsid w:val="00F73076"/>
    <w:rsid w:val="00F73A99"/>
    <w:rsid w:val="00F74C1A"/>
    <w:rsid w:val="00F76806"/>
    <w:rsid w:val="00F768C2"/>
    <w:rsid w:val="00F77E43"/>
    <w:rsid w:val="00F77F93"/>
    <w:rsid w:val="00F80441"/>
    <w:rsid w:val="00F80DA9"/>
    <w:rsid w:val="00F81474"/>
    <w:rsid w:val="00F8152B"/>
    <w:rsid w:val="00F82A73"/>
    <w:rsid w:val="00F834AD"/>
    <w:rsid w:val="00F84568"/>
    <w:rsid w:val="00F856A6"/>
    <w:rsid w:val="00F85DEC"/>
    <w:rsid w:val="00F86249"/>
    <w:rsid w:val="00F8683F"/>
    <w:rsid w:val="00F86AD9"/>
    <w:rsid w:val="00F87218"/>
    <w:rsid w:val="00F9035A"/>
    <w:rsid w:val="00F9141A"/>
    <w:rsid w:val="00F91648"/>
    <w:rsid w:val="00F93B38"/>
    <w:rsid w:val="00F943BD"/>
    <w:rsid w:val="00F95EA3"/>
    <w:rsid w:val="00F964EA"/>
    <w:rsid w:val="00F96A1A"/>
    <w:rsid w:val="00F97280"/>
    <w:rsid w:val="00F975FE"/>
    <w:rsid w:val="00F97A4F"/>
    <w:rsid w:val="00FA11B8"/>
    <w:rsid w:val="00FA4182"/>
    <w:rsid w:val="00FA6AEA"/>
    <w:rsid w:val="00FB0AC6"/>
    <w:rsid w:val="00FB146A"/>
    <w:rsid w:val="00FB2752"/>
    <w:rsid w:val="00FB4661"/>
    <w:rsid w:val="00FB6123"/>
    <w:rsid w:val="00FB779E"/>
    <w:rsid w:val="00FB7EE8"/>
    <w:rsid w:val="00FC0BC6"/>
    <w:rsid w:val="00FC30F3"/>
    <w:rsid w:val="00FC3970"/>
    <w:rsid w:val="00FC5C2C"/>
    <w:rsid w:val="00FC613C"/>
    <w:rsid w:val="00FC68B1"/>
    <w:rsid w:val="00FC6B68"/>
    <w:rsid w:val="00FC7C8A"/>
    <w:rsid w:val="00FD0AEF"/>
    <w:rsid w:val="00FD14B7"/>
    <w:rsid w:val="00FD28A9"/>
    <w:rsid w:val="00FD2DB5"/>
    <w:rsid w:val="00FD32B0"/>
    <w:rsid w:val="00FD5438"/>
    <w:rsid w:val="00FE722F"/>
    <w:rsid w:val="00FE72FE"/>
    <w:rsid w:val="00FE7F64"/>
    <w:rsid w:val="00FF207C"/>
    <w:rsid w:val="00FF2A9A"/>
    <w:rsid w:val="00FF305E"/>
    <w:rsid w:val="00FF3E18"/>
    <w:rsid w:val="00FF53EC"/>
    <w:rsid w:val="00FF68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fcf0,#e3fd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2"/>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2"/>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2"/>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3"/>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3"/>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1"/>
    <w:qFormat/>
    <w:rsid w:val="003F0884"/>
    <w:pPr>
      <w:ind w:left="720"/>
      <w:contextualSpacing/>
    </w:pPr>
  </w:style>
  <w:style w:type="character" w:customStyle="1" w:styleId="ListeParagrafChar">
    <w:name w:val="Liste Paragraf Char"/>
    <w:aliases w:val="içindekiler vb Char,List Paragraph Char"/>
    <w:link w:val="ListeParagraf"/>
    <w:uiPriority w:val="1"/>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041C0C"/>
    <w:pPr>
      <w:tabs>
        <w:tab w:val="right" w:leader="dot" w:pos="9629"/>
      </w:tabs>
      <w:spacing w:before="120" w:after="120"/>
    </w:pPr>
    <w:rPr>
      <w:rFonts w:asciiTheme="minorHAnsi" w:hAnsiTheme="minorHAnsi"/>
      <w:b/>
      <w:bCs/>
      <w:caps/>
      <w:noProof/>
      <w:sz w:val="24"/>
      <w:szCs w:val="20"/>
    </w:rPr>
  </w:style>
  <w:style w:type="paragraph" w:styleId="T3">
    <w:name w:val="toc 3"/>
    <w:basedOn w:val="Normal"/>
    <w:next w:val="Normal"/>
    <w:autoRedefine/>
    <w:uiPriority w:val="39"/>
    <w:unhideWhenUsed/>
    <w:qFormat/>
    <w:rsid w:val="00041C0C"/>
    <w:pPr>
      <w:tabs>
        <w:tab w:val="right" w:leader="dot" w:pos="9629"/>
      </w:tabs>
      <w:spacing w:after="0"/>
      <w:ind w:left="440"/>
    </w:pPr>
    <w:rPr>
      <w:rFonts w:asciiTheme="minorHAnsi" w:hAnsiTheme="minorHAnsi"/>
      <w:i/>
      <w:iCs/>
      <w:noProof/>
      <w:szCs w:val="20"/>
    </w:rPr>
  </w:style>
  <w:style w:type="paragraph" w:styleId="T2">
    <w:name w:val="toc 2"/>
    <w:basedOn w:val="Normal"/>
    <w:next w:val="Normal"/>
    <w:autoRedefine/>
    <w:uiPriority w:val="39"/>
    <w:unhideWhenUsed/>
    <w:qFormat/>
    <w:rsid w:val="00041C0C"/>
    <w:pPr>
      <w:tabs>
        <w:tab w:val="right" w:leader="dot" w:pos="9629"/>
      </w:tabs>
      <w:spacing w:after="0"/>
      <w:ind w:left="220"/>
    </w:pPr>
    <w:rPr>
      <w:rFonts w:asciiTheme="minorHAnsi" w:hAnsiTheme="minorHAnsi"/>
      <w:smallCaps/>
      <w:noProof/>
      <w:sz w:val="24"/>
      <w:szCs w:val="20"/>
    </w:r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0"/>
      <w:ind w:left="660"/>
    </w:pPr>
    <w:rPr>
      <w:rFonts w:asciiTheme="minorHAnsi" w:hAnsiTheme="minorHAnsi"/>
      <w:sz w:val="18"/>
      <w:szCs w:val="18"/>
    </w:rPr>
  </w:style>
  <w:style w:type="paragraph" w:styleId="T5">
    <w:name w:val="toc 5"/>
    <w:basedOn w:val="Normal"/>
    <w:next w:val="Normal"/>
    <w:autoRedefine/>
    <w:uiPriority w:val="39"/>
    <w:unhideWhenUsed/>
    <w:rsid w:val="00031596"/>
    <w:pPr>
      <w:spacing w:after="0"/>
      <w:ind w:left="880"/>
    </w:pPr>
    <w:rPr>
      <w:rFonts w:asciiTheme="minorHAnsi" w:hAnsiTheme="minorHAnsi"/>
      <w:sz w:val="18"/>
      <w:szCs w:val="18"/>
    </w:r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unhideWhenUsed/>
    <w:rsid w:val="00031596"/>
    <w:rPr>
      <w:sz w:val="16"/>
      <w:szCs w:val="16"/>
    </w:rPr>
  </w:style>
  <w:style w:type="paragraph" w:styleId="AklamaMetni">
    <w:name w:val="annotation text"/>
    <w:basedOn w:val="Normal"/>
    <w:link w:val="AklamaMetniChar"/>
    <w:uiPriority w:val="99"/>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35"/>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ecxmsonormal">
    <w:name w:val="ecxmsonormal"/>
    <w:basedOn w:val="Normal"/>
    <w:rsid w:val="007D0CD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2">
    <w:name w:val="Açık Gölgeleme - Vurgu 12"/>
    <w:basedOn w:val="NormalTablo"/>
    <w:uiPriority w:val="60"/>
    <w:rsid w:val="00B53E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ltKonuBal">
    <w:name w:val="Subtitle"/>
    <w:basedOn w:val="Normal"/>
    <w:next w:val="Normal"/>
    <w:link w:val="AltKonuBalChar"/>
    <w:uiPriority w:val="11"/>
    <w:qFormat/>
    <w:rsid w:val="00B53E84"/>
    <w:pPr>
      <w:numPr>
        <w:ilvl w:val="1"/>
      </w:numPr>
      <w:spacing w:before="120" w:after="120" w:line="24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53E84"/>
    <w:rPr>
      <w:rFonts w:asciiTheme="majorHAnsi" w:eastAsiaTheme="majorEastAsia" w:hAnsiTheme="majorHAnsi" w:cstheme="majorBidi"/>
      <w:i/>
      <w:iCs/>
      <w:color w:val="4F81BD" w:themeColor="accent1"/>
      <w:spacing w:val="15"/>
      <w:sz w:val="24"/>
      <w:szCs w:val="24"/>
    </w:rPr>
  </w:style>
  <w:style w:type="paragraph" w:customStyle="1" w:styleId="Char">
    <w:name w:val="Char"/>
    <w:basedOn w:val="Normal"/>
    <w:rsid w:val="000A21A1"/>
    <w:pPr>
      <w:spacing w:before="120" w:after="160" w:line="240" w:lineRule="exact"/>
      <w:ind w:firstLine="709"/>
      <w:jc w:val="both"/>
    </w:pPr>
    <w:rPr>
      <w:rFonts w:ascii="Verdana" w:eastAsia="Times New Roman" w:hAnsi="Verdana"/>
      <w:sz w:val="20"/>
      <w:szCs w:val="20"/>
    </w:rPr>
  </w:style>
  <w:style w:type="table" w:customStyle="1" w:styleId="AkListe1">
    <w:name w:val="Açık Liste1"/>
    <w:basedOn w:val="NormalTablo"/>
    <w:uiPriority w:val="61"/>
    <w:rsid w:val="000A2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A2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0A2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A21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Liste-Vurgu4">
    <w:name w:val="Light List Accent 4"/>
    <w:basedOn w:val="NormalTablo"/>
    <w:uiPriority w:val="61"/>
    <w:rsid w:val="000A21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2-Vurgu2">
    <w:name w:val="Medium Shading 2 Accent 2"/>
    <w:basedOn w:val="NormalTablo"/>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1">
    <w:name w:val="Orta Kılavuz 11"/>
    <w:basedOn w:val="NormalTablo"/>
    <w:uiPriority w:val="67"/>
    <w:rsid w:val="000A21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2">
    <w:name w:val="Medium Grid 1 Accent 2"/>
    <w:basedOn w:val="NormalTablo"/>
    <w:uiPriority w:val="67"/>
    <w:rsid w:val="000A21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A21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5">
    <w:name w:val="Medium Grid 1 Accent 5"/>
    <w:basedOn w:val="NormalTablo"/>
    <w:uiPriority w:val="67"/>
    <w:rsid w:val="000A21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2-Vurgu6">
    <w:name w:val="Medium Grid 2 Accent 6"/>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0A21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oyuListe-Vurgu3">
    <w:name w:val="Dark List Accent 3"/>
    <w:basedOn w:val="NormalTablo"/>
    <w:uiPriority w:val="70"/>
    <w:rsid w:val="000A21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RenkliGlgeleme-Vurgu3">
    <w:name w:val="Colorful Shading Accent 3"/>
    <w:basedOn w:val="NormalTablo"/>
    <w:uiPriority w:val="71"/>
    <w:rsid w:val="000A21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Klavuz-Vurgu6">
    <w:name w:val="Colorful Grid Accent 6"/>
    <w:basedOn w:val="NormalTablo"/>
    <w:uiPriority w:val="73"/>
    <w:rsid w:val="000A21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0A21A1"/>
    <w:rPr>
      <w:rFonts w:ascii="Arial" w:hAnsi="Arial"/>
      <w:b/>
      <w:sz w:val="28"/>
      <w:szCs w:val="28"/>
      <w:lang w:val="tr-TR" w:eastAsia="tr-TR" w:bidi="ar-SA"/>
    </w:rPr>
  </w:style>
  <w:style w:type="table" w:customStyle="1" w:styleId="TabloKlavuzu8">
    <w:name w:val="Tablo Kılavuzu8"/>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0A21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3">
    <w:name w:val="Açık Kılavuz - Vurgu 13"/>
    <w:basedOn w:val="NormalTablo"/>
    <w:uiPriority w:val="62"/>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killerTablosu">
    <w:name w:val="table of figures"/>
    <w:basedOn w:val="Normal"/>
    <w:next w:val="Normal"/>
    <w:uiPriority w:val="99"/>
    <w:unhideWhenUsed/>
    <w:rsid w:val="000A21A1"/>
    <w:pPr>
      <w:spacing w:before="120" w:after="0" w:line="240" w:lineRule="auto"/>
      <w:ind w:firstLine="709"/>
      <w:jc w:val="both"/>
    </w:pPr>
    <w:rPr>
      <w:rFonts w:asciiTheme="minorHAnsi" w:eastAsiaTheme="minorHAnsi" w:hAnsiTheme="minorHAnsi" w:cstheme="minorBidi"/>
      <w:sz w:val="24"/>
    </w:rPr>
  </w:style>
  <w:style w:type="table" w:customStyle="1" w:styleId="AkListe12">
    <w:name w:val="Açık Liste12"/>
    <w:basedOn w:val="NormalTablo"/>
    <w:uiPriority w:val="61"/>
    <w:rsid w:val="000A2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2">
    <w:name w:val="Açık Liste - Vurgu 112"/>
    <w:basedOn w:val="NormalTablo"/>
    <w:uiPriority w:val="61"/>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2">
    <w:name w:val="Orta Kılavuz 112"/>
    <w:basedOn w:val="NormalTablo"/>
    <w:uiPriority w:val="67"/>
    <w:rsid w:val="000A21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2">
    <w:name w:val="Orta Kılavuz 212"/>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eb">
    <w:name w:val="meb"/>
    <w:basedOn w:val="Normal"/>
    <w:rsid w:val="000A21A1"/>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6">
    <w:name w:val="Tablo Kılavuzu16"/>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1">
    <w:name w:val="TableGrid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
    <w:name w:val="Tablo Kılavuzu17"/>
    <w:basedOn w:val="NormalTablo"/>
    <w:next w:val="TabloKlavuzu"/>
    <w:uiPriority w:val="59"/>
    <w:rsid w:val="000A2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2">
    <w:name w:val="Açık Liste2"/>
    <w:basedOn w:val="NormalTablo"/>
    <w:next w:val="AkListe1"/>
    <w:uiPriority w:val="61"/>
    <w:rsid w:val="000A2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next w:val="AkListe-Vurgu11"/>
    <w:uiPriority w:val="61"/>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21">
    <w:name w:val="Açık Liste - Vurgu 21"/>
    <w:basedOn w:val="NormalTablo"/>
    <w:next w:val="AkListe-Vurgu2"/>
    <w:uiPriority w:val="61"/>
    <w:rsid w:val="000A2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Vurgu21">
    <w:name w:val="Açık Kılavuz - Vurgu 21"/>
    <w:basedOn w:val="NormalTablo"/>
    <w:next w:val="AkKlavuz-Vurgu2"/>
    <w:uiPriority w:val="62"/>
    <w:rsid w:val="000A2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31">
    <w:name w:val="Açık Kılavuz - Vurgu 31"/>
    <w:basedOn w:val="NormalTablo"/>
    <w:next w:val="AkKlavuz-Vurgu3"/>
    <w:uiPriority w:val="62"/>
    <w:rsid w:val="000A21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Liste-Vurgu41">
    <w:name w:val="Açık Liste - Vurgu 41"/>
    <w:basedOn w:val="NormalTablo"/>
    <w:next w:val="AkListe-Vurgu4"/>
    <w:uiPriority w:val="61"/>
    <w:rsid w:val="000A21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OrtaGlgeleme2-Vurgu21">
    <w:name w:val="Orta Gölgeleme 2 - Vurgu 21"/>
    <w:basedOn w:val="NormalTablo"/>
    <w:next w:val="OrtaGlgeleme2-Vurgu2"/>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2-Vurgu21">
    <w:name w:val="Orta Liste 2 - Vurgu 21"/>
    <w:basedOn w:val="NormalTablo"/>
    <w:next w:val="OrtaListe2-Vurgu2"/>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2">
    <w:name w:val="Orta Kılavuz 12"/>
    <w:basedOn w:val="NormalTablo"/>
    <w:next w:val="OrtaKlavuz11"/>
    <w:uiPriority w:val="67"/>
    <w:rsid w:val="000A21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1">
    <w:name w:val="Orta Kılavuz 1 - Vurgu 11"/>
    <w:basedOn w:val="NormalTablo"/>
    <w:next w:val="OrtaKlavuz1-Vurgu1"/>
    <w:uiPriority w:val="67"/>
    <w:rsid w:val="000A21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Klavuz1-Vurgu21">
    <w:name w:val="Orta Kılavuz 1 - Vurgu 21"/>
    <w:basedOn w:val="NormalTablo"/>
    <w:next w:val="OrtaKlavuz1-Vurgu2"/>
    <w:uiPriority w:val="67"/>
    <w:rsid w:val="000A21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31">
    <w:name w:val="Orta Kılavuz 1 - Vurgu 31"/>
    <w:basedOn w:val="NormalTablo"/>
    <w:next w:val="OrtaKlavuz1-Vurgu3"/>
    <w:uiPriority w:val="67"/>
    <w:rsid w:val="000A21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61">
    <w:name w:val="Orta Kılavuz 1 - Vurgu 61"/>
    <w:basedOn w:val="NormalTablo"/>
    <w:next w:val="OrtaKlavuz1-Vurgu6"/>
    <w:uiPriority w:val="67"/>
    <w:rsid w:val="000A21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51">
    <w:name w:val="Orta Kılavuz 1 - Vurgu 51"/>
    <w:basedOn w:val="NormalTablo"/>
    <w:next w:val="OrtaKlavuz1-Vurgu5"/>
    <w:uiPriority w:val="67"/>
    <w:rsid w:val="000A21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61">
    <w:name w:val="Orta Kılavuz 2 - Vurgu 61"/>
    <w:basedOn w:val="NormalTablo"/>
    <w:next w:val="OrtaKlavuz2-Vurgu6"/>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Vurgu31">
    <w:name w:val="Orta Kılavuz 3 - Vurgu 31"/>
    <w:basedOn w:val="NormalTablo"/>
    <w:next w:val="OrtaKlavuz3-Vurgu3"/>
    <w:uiPriority w:val="69"/>
    <w:rsid w:val="000A21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KoyuListe-Vurgu31">
    <w:name w:val="Koyu Liste - Vurgu 31"/>
    <w:basedOn w:val="NormalTablo"/>
    <w:next w:val="KoyuListe-Vurgu3"/>
    <w:uiPriority w:val="70"/>
    <w:rsid w:val="000A21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RenkliGlgeleme-Vurgu31">
    <w:name w:val="Renkli Gölgeleme - Vurgu 31"/>
    <w:basedOn w:val="NormalTablo"/>
    <w:next w:val="RenkliGlgeleme-Vurgu3"/>
    <w:uiPriority w:val="71"/>
    <w:rsid w:val="000A21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RenkliKlavuz-Vurgu61">
    <w:name w:val="Renkli Kılavuz - Vurgu 61"/>
    <w:basedOn w:val="NormalTablo"/>
    <w:next w:val="RenkliKlavuz-Vurgu6"/>
    <w:uiPriority w:val="73"/>
    <w:rsid w:val="000A21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2">
    <w:name w:val="Orta Kılavuz 22"/>
    <w:basedOn w:val="NormalTablo"/>
    <w:next w:val="OrtaKlavuz21"/>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oKlavuzu31">
    <w:name w:val="Tablo Kılavuzu3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21">
    <w:name w:val="Açık Gölgeleme - Vurgu 121"/>
    <w:basedOn w:val="NormalTablo"/>
    <w:next w:val="AkGlgeleme-Vurgu12"/>
    <w:uiPriority w:val="60"/>
    <w:rsid w:val="000A21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21">
    <w:name w:val="Açık Gölgeleme - Vurgu 21"/>
    <w:basedOn w:val="NormalTablo"/>
    <w:next w:val="AkGlgeleme-Vurgu2"/>
    <w:uiPriority w:val="60"/>
    <w:rsid w:val="000A21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41">
    <w:name w:val="Tablo Kılavuzu14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1">
    <w:name w:val="Liste Yok111"/>
    <w:next w:val="ListeYok"/>
    <w:uiPriority w:val="99"/>
    <w:semiHidden/>
    <w:unhideWhenUsed/>
    <w:rsid w:val="000A21A1"/>
  </w:style>
  <w:style w:type="table" w:customStyle="1" w:styleId="TableGrid3">
    <w:name w:val="TableGrid3"/>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2">
    <w:name w:val="TableGrid1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51">
    <w:name w:val="Tablo Kılavuzu151"/>
    <w:basedOn w:val="NormalTablo"/>
    <w:next w:val="TabloKlavuzu"/>
    <w:uiPriority w:val="59"/>
    <w:rsid w:val="000A2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0A21A1"/>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1">
    <w:name w:val="Açık Gölgeleme - Vurgu 111"/>
    <w:basedOn w:val="NormalTablo"/>
    <w:uiPriority w:val="60"/>
    <w:rsid w:val="000A21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11">
    <w:name w:val="Açık Liste11"/>
    <w:basedOn w:val="NormalTablo"/>
    <w:uiPriority w:val="61"/>
    <w:rsid w:val="000A2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1">
    <w:name w:val="Açık Liste - Vurgu 111"/>
    <w:basedOn w:val="NormalTablo"/>
    <w:uiPriority w:val="61"/>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1">
    <w:name w:val="Orta Kılavuz 111"/>
    <w:basedOn w:val="NormalTablo"/>
    <w:uiPriority w:val="67"/>
    <w:rsid w:val="000A21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1">
    <w:name w:val="Orta Kılavuz 21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0A21A1"/>
  </w:style>
  <w:style w:type="table" w:customStyle="1" w:styleId="TabloKlavuzu161">
    <w:name w:val="Tablo Kılavuzu16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1">
    <w:name w:val="Liste Yok121"/>
    <w:next w:val="ListeYok"/>
    <w:uiPriority w:val="99"/>
    <w:semiHidden/>
    <w:unhideWhenUsed/>
    <w:rsid w:val="000A21A1"/>
  </w:style>
  <w:style w:type="table" w:customStyle="1" w:styleId="TableGrid21">
    <w:name w:val="TableGrid2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11">
    <w:name w:val="Liste Yok211"/>
    <w:next w:val="ListeYok"/>
    <w:uiPriority w:val="99"/>
    <w:semiHidden/>
    <w:unhideWhenUsed/>
    <w:rsid w:val="000A21A1"/>
  </w:style>
  <w:style w:type="table" w:customStyle="1" w:styleId="TableGrid111">
    <w:name w:val="TableGrid1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1">
    <w:name w:val="Tablo Kılavuzu171"/>
    <w:basedOn w:val="NormalTablo"/>
    <w:next w:val="TabloKlavuzu"/>
    <w:uiPriority w:val="59"/>
    <w:rsid w:val="000A2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
    <w:name w:val="Liste Yok311"/>
    <w:next w:val="ListeYok"/>
    <w:uiPriority w:val="99"/>
    <w:semiHidden/>
    <w:unhideWhenUsed/>
    <w:rsid w:val="000A21A1"/>
  </w:style>
  <w:style w:type="table" w:customStyle="1" w:styleId="TabloKlavuzu221">
    <w:name w:val="Tablo Kılavuzu221"/>
    <w:basedOn w:val="NormalTablo"/>
    <w:next w:val="TabloKlavuzu"/>
    <w:uiPriority w:val="59"/>
    <w:rsid w:val="000A21A1"/>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59"/>
    <w:rsid w:val="000A21A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6">
    <w:name w:val="Tablo Kılavuzu26"/>
    <w:basedOn w:val="NormalTablo"/>
    <w:next w:val="TabloKlavuzu"/>
    <w:uiPriority w:val="59"/>
    <w:rsid w:val="000A21A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7">
    <w:name w:val="Tablo Kılavuzu27"/>
    <w:basedOn w:val="NormalTablo"/>
    <w:next w:val="TabloKlavuzu"/>
    <w:uiPriority w:val="59"/>
    <w:rsid w:val="00F8624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Liste-Vurgu42">
    <w:name w:val="Açık Liste - Vurgu 42"/>
    <w:basedOn w:val="NormalTablo"/>
    <w:next w:val="AkListe-Vurgu4"/>
    <w:uiPriority w:val="61"/>
    <w:rsid w:val="001360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1">
    <w:name w:val="st1"/>
    <w:basedOn w:val="VarsaylanParagrafYazTipi"/>
    <w:rsid w:val="007531BB"/>
  </w:style>
  <w:style w:type="table" w:customStyle="1" w:styleId="AkGlgeleme-Vurgu13">
    <w:name w:val="Açık Gölgeleme - Vurgu 13"/>
    <w:basedOn w:val="NormalTablo"/>
    <w:uiPriority w:val="60"/>
    <w:rsid w:val="002C31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f">
    <w:name w:val="paraf"/>
    <w:basedOn w:val="Normal"/>
    <w:rsid w:val="00EC03C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koyuleft1">
    <w:name w:val="koyuleft1"/>
    <w:basedOn w:val="VarsaylanParagrafYazTipi"/>
    <w:rsid w:val="00EC03C6"/>
    <w:rPr>
      <w:rFonts w:ascii="Verdana" w:hAnsi="Verdana" w:hint="default"/>
      <w:b/>
      <w:bCs/>
      <w:caps w:val="0"/>
      <w:sz w:val="16"/>
      <w:szCs w:val="16"/>
    </w:rPr>
  </w:style>
  <w:style w:type="paragraph" w:styleId="T6">
    <w:name w:val="toc 6"/>
    <w:basedOn w:val="Normal"/>
    <w:next w:val="Normal"/>
    <w:autoRedefine/>
    <w:uiPriority w:val="39"/>
    <w:unhideWhenUsed/>
    <w:rsid w:val="0078141B"/>
    <w:pPr>
      <w:spacing w:after="0"/>
      <w:ind w:left="1100"/>
    </w:pPr>
    <w:rPr>
      <w:rFonts w:asciiTheme="minorHAnsi" w:hAnsiTheme="minorHAnsi"/>
      <w:sz w:val="18"/>
      <w:szCs w:val="18"/>
    </w:rPr>
  </w:style>
  <w:style w:type="paragraph" w:styleId="T7">
    <w:name w:val="toc 7"/>
    <w:basedOn w:val="Normal"/>
    <w:next w:val="Normal"/>
    <w:autoRedefine/>
    <w:uiPriority w:val="39"/>
    <w:unhideWhenUsed/>
    <w:rsid w:val="0078141B"/>
    <w:pPr>
      <w:spacing w:after="0"/>
      <w:ind w:left="1320"/>
    </w:pPr>
    <w:rPr>
      <w:rFonts w:asciiTheme="minorHAnsi" w:hAnsiTheme="minorHAnsi"/>
      <w:sz w:val="18"/>
      <w:szCs w:val="18"/>
    </w:rPr>
  </w:style>
  <w:style w:type="paragraph" w:styleId="T8">
    <w:name w:val="toc 8"/>
    <w:basedOn w:val="Normal"/>
    <w:next w:val="Normal"/>
    <w:autoRedefine/>
    <w:uiPriority w:val="39"/>
    <w:unhideWhenUsed/>
    <w:rsid w:val="0078141B"/>
    <w:pPr>
      <w:spacing w:after="0"/>
      <w:ind w:left="1540"/>
    </w:pPr>
    <w:rPr>
      <w:rFonts w:asciiTheme="minorHAnsi" w:hAnsiTheme="minorHAnsi"/>
      <w:sz w:val="18"/>
      <w:szCs w:val="18"/>
    </w:rPr>
  </w:style>
  <w:style w:type="paragraph" w:styleId="T9">
    <w:name w:val="toc 9"/>
    <w:basedOn w:val="Normal"/>
    <w:next w:val="Normal"/>
    <w:autoRedefine/>
    <w:uiPriority w:val="39"/>
    <w:unhideWhenUsed/>
    <w:rsid w:val="0078141B"/>
    <w:pPr>
      <w:spacing w:after="0"/>
      <w:ind w:left="1760"/>
    </w:pPr>
    <w:rPr>
      <w:rFonts w:asciiTheme="minorHAnsi" w:hAnsiTheme="minorHAnsi"/>
      <w:sz w:val="18"/>
      <w:szCs w:val="18"/>
    </w:rPr>
  </w:style>
  <w:style w:type="table" w:customStyle="1" w:styleId="TabloKlavuzu271">
    <w:name w:val="Tablo Kılavuzu271"/>
    <w:basedOn w:val="NormalTablo"/>
    <w:next w:val="TabloKlavuzu"/>
    <w:uiPriority w:val="59"/>
    <w:rsid w:val="00DC15D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rPr>
      <w:rFonts w:ascii="Calibri" w:eastAsia="Calibri" w:hAnsi="Calibri" w:cs="Times New Roman"/>
    </w:rPr>
  </w:style>
  <w:style w:type="paragraph" w:styleId="Balk1">
    <w:name w:val="heading 1"/>
    <w:basedOn w:val="Normal"/>
    <w:next w:val="Normal"/>
    <w:link w:val="Balk1Char"/>
    <w:uiPriority w:val="9"/>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2"/>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2"/>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2"/>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3"/>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3"/>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1"/>
    <w:qFormat/>
    <w:rsid w:val="003F0884"/>
    <w:pPr>
      <w:ind w:left="720"/>
      <w:contextualSpacing/>
    </w:pPr>
  </w:style>
  <w:style w:type="character" w:customStyle="1" w:styleId="ListeParagrafChar">
    <w:name w:val="Liste Paragraf Char"/>
    <w:aliases w:val="içindekiler vb Char,List Paragraph Char"/>
    <w:link w:val="ListeParagraf"/>
    <w:uiPriority w:val="1"/>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uiPriority w:val="9"/>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041C0C"/>
    <w:pPr>
      <w:tabs>
        <w:tab w:val="right" w:leader="dot" w:pos="9629"/>
      </w:tabs>
      <w:spacing w:before="120" w:after="120"/>
    </w:pPr>
    <w:rPr>
      <w:rFonts w:asciiTheme="minorHAnsi" w:hAnsiTheme="minorHAnsi"/>
      <w:b/>
      <w:bCs/>
      <w:caps/>
      <w:noProof/>
      <w:sz w:val="24"/>
      <w:szCs w:val="20"/>
    </w:rPr>
  </w:style>
  <w:style w:type="paragraph" w:styleId="T3">
    <w:name w:val="toc 3"/>
    <w:basedOn w:val="Normal"/>
    <w:next w:val="Normal"/>
    <w:autoRedefine/>
    <w:uiPriority w:val="39"/>
    <w:unhideWhenUsed/>
    <w:qFormat/>
    <w:rsid w:val="00041C0C"/>
    <w:pPr>
      <w:tabs>
        <w:tab w:val="right" w:leader="dot" w:pos="9629"/>
      </w:tabs>
      <w:spacing w:after="0"/>
      <w:ind w:left="440"/>
    </w:pPr>
    <w:rPr>
      <w:rFonts w:asciiTheme="minorHAnsi" w:hAnsiTheme="minorHAnsi"/>
      <w:i/>
      <w:iCs/>
      <w:noProof/>
      <w:szCs w:val="20"/>
    </w:rPr>
  </w:style>
  <w:style w:type="paragraph" w:styleId="T2">
    <w:name w:val="toc 2"/>
    <w:basedOn w:val="Normal"/>
    <w:next w:val="Normal"/>
    <w:autoRedefine/>
    <w:uiPriority w:val="39"/>
    <w:unhideWhenUsed/>
    <w:qFormat/>
    <w:rsid w:val="00041C0C"/>
    <w:pPr>
      <w:tabs>
        <w:tab w:val="right" w:leader="dot" w:pos="9629"/>
      </w:tabs>
      <w:spacing w:after="0"/>
      <w:ind w:left="220"/>
    </w:pPr>
    <w:rPr>
      <w:rFonts w:asciiTheme="minorHAnsi" w:hAnsiTheme="minorHAnsi"/>
      <w:smallCaps/>
      <w:noProof/>
      <w:sz w:val="24"/>
      <w:szCs w:val="20"/>
    </w:r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0"/>
      <w:ind w:left="660"/>
    </w:pPr>
    <w:rPr>
      <w:rFonts w:asciiTheme="minorHAnsi" w:hAnsiTheme="minorHAnsi"/>
      <w:sz w:val="18"/>
      <w:szCs w:val="18"/>
    </w:rPr>
  </w:style>
  <w:style w:type="paragraph" w:styleId="T5">
    <w:name w:val="toc 5"/>
    <w:basedOn w:val="Normal"/>
    <w:next w:val="Normal"/>
    <w:autoRedefine/>
    <w:uiPriority w:val="39"/>
    <w:unhideWhenUsed/>
    <w:rsid w:val="00031596"/>
    <w:pPr>
      <w:spacing w:after="0"/>
      <w:ind w:left="880"/>
    </w:pPr>
    <w:rPr>
      <w:rFonts w:asciiTheme="minorHAnsi" w:hAnsiTheme="minorHAnsi"/>
      <w:sz w:val="18"/>
      <w:szCs w:val="18"/>
    </w:r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semiHidden/>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35"/>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GaramondPro-Bold" w:eastAsia="Times New Roman" w:hAnsi="AGaramondPro-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GaramondPro-Bold" w:eastAsia="Times New Roman" w:hAnsi="AGaramondPro-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GaramondPro-Bold" w:eastAsia="Times New Roman" w:hAnsi="AGaramondPro-Bold" w:cs="Times New Roman"/>
        <w:b/>
        <w:bCs/>
      </w:rPr>
    </w:tblStylePr>
    <w:tblStylePr w:type="lastCol">
      <w:rPr>
        <w:rFonts w:ascii="AGaramondPro-Bold" w:eastAsia="Times New Roman" w:hAnsi="AGaramondPro-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ecxmsonormal">
    <w:name w:val="ecxmsonormal"/>
    <w:basedOn w:val="Normal"/>
    <w:rsid w:val="007D0CD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AkGlgeleme-Vurgu12">
    <w:name w:val="Açık Gölgeleme - Vurgu 12"/>
    <w:basedOn w:val="NormalTablo"/>
    <w:uiPriority w:val="60"/>
    <w:rsid w:val="00B53E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ltKonuBal">
    <w:name w:val="Subtitle"/>
    <w:basedOn w:val="Normal"/>
    <w:next w:val="Normal"/>
    <w:link w:val="AltKonuBalChar"/>
    <w:uiPriority w:val="11"/>
    <w:qFormat/>
    <w:rsid w:val="00B53E84"/>
    <w:pPr>
      <w:numPr>
        <w:ilvl w:val="1"/>
      </w:numPr>
      <w:spacing w:before="120" w:after="120" w:line="24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53E84"/>
    <w:rPr>
      <w:rFonts w:asciiTheme="majorHAnsi" w:eastAsiaTheme="majorEastAsia" w:hAnsiTheme="majorHAnsi" w:cstheme="majorBidi"/>
      <w:i/>
      <w:iCs/>
      <w:color w:val="4F81BD" w:themeColor="accent1"/>
      <w:spacing w:val="15"/>
      <w:sz w:val="24"/>
      <w:szCs w:val="24"/>
    </w:rPr>
  </w:style>
  <w:style w:type="paragraph" w:customStyle="1" w:styleId="Char">
    <w:name w:val="Char"/>
    <w:basedOn w:val="Normal"/>
    <w:rsid w:val="000A21A1"/>
    <w:pPr>
      <w:spacing w:before="120" w:after="160" w:line="240" w:lineRule="exact"/>
      <w:ind w:firstLine="709"/>
      <w:jc w:val="both"/>
    </w:pPr>
    <w:rPr>
      <w:rFonts w:ascii="Verdana" w:eastAsia="Times New Roman" w:hAnsi="Verdana"/>
      <w:sz w:val="20"/>
      <w:szCs w:val="20"/>
    </w:rPr>
  </w:style>
  <w:style w:type="table" w:customStyle="1" w:styleId="AkListe1">
    <w:name w:val="Açık Liste1"/>
    <w:basedOn w:val="NormalTablo"/>
    <w:uiPriority w:val="61"/>
    <w:rsid w:val="000A2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A2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0A2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A21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Liste-Vurgu4">
    <w:name w:val="Light List Accent 4"/>
    <w:basedOn w:val="NormalTablo"/>
    <w:uiPriority w:val="61"/>
    <w:rsid w:val="000A21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2-Vurgu2">
    <w:name w:val="Medium Shading 2 Accent 2"/>
    <w:basedOn w:val="NormalTablo"/>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1">
    <w:name w:val="Orta Kılavuz 11"/>
    <w:basedOn w:val="NormalTablo"/>
    <w:uiPriority w:val="67"/>
    <w:rsid w:val="000A21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2">
    <w:name w:val="Medium Grid 1 Accent 2"/>
    <w:basedOn w:val="NormalTablo"/>
    <w:uiPriority w:val="67"/>
    <w:rsid w:val="000A21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A21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5">
    <w:name w:val="Medium Grid 1 Accent 5"/>
    <w:basedOn w:val="NormalTablo"/>
    <w:uiPriority w:val="67"/>
    <w:rsid w:val="000A21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2-Vurgu6">
    <w:name w:val="Medium Grid 2 Accent 6"/>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0A21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oyuListe-Vurgu3">
    <w:name w:val="Dark List Accent 3"/>
    <w:basedOn w:val="NormalTablo"/>
    <w:uiPriority w:val="70"/>
    <w:rsid w:val="000A21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RenkliGlgeleme-Vurgu3">
    <w:name w:val="Colorful Shading Accent 3"/>
    <w:basedOn w:val="NormalTablo"/>
    <w:uiPriority w:val="71"/>
    <w:rsid w:val="000A21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Klavuz-Vurgu6">
    <w:name w:val="Colorful Grid Accent 6"/>
    <w:basedOn w:val="NormalTablo"/>
    <w:uiPriority w:val="73"/>
    <w:rsid w:val="000A21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0A21A1"/>
    <w:rPr>
      <w:rFonts w:ascii="Arial" w:hAnsi="Arial"/>
      <w:b/>
      <w:sz w:val="28"/>
      <w:szCs w:val="28"/>
      <w:lang w:val="tr-TR" w:eastAsia="tr-TR" w:bidi="ar-SA"/>
    </w:rPr>
  </w:style>
  <w:style w:type="table" w:customStyle="1" w:styleId="TabloKlavuzu8">
    <w:name w:val="Tablo Kılavuzu8"/>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0A21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Vurgu13">
    <w:name w:val="Açık Kılavuz - Vurgu 13"/>
    <w:basedOn w:val="NormalTablo"/>
    <w:uiPriority w:val="62"/>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killerTablosu">
    <w:name w:val="table of figures"/>
    <w:basedOn w:val="Normal"/>
    <w:next w:val="Normal"/>
    <w:uiPriority w:val="99"/>
    <w:unhideWhenUsed/>
    <w:rsid w:val="000A21A1"/>
    <w:pPr>
      <w:spacing w:before="120" w:after="0" w:line="240" w:lineRule="auto"/>
      <w:ind w:firstLine="709"/>
      <w:jc w:val="both"/>
    </w:pPr>
    <w:rPr>
      <w:rFonts w:asciiTheme="minorHAnsi" w:eastAsiaTheme="minorHAnsi" w:hAnsiTheme="minorHAnsi" w:cstheme="minorBidi"/>
      <w:sz w:val="24"/>
    </w:rPr>
  </w:style>
  <w:style w:type="table" w:customStyle="1" w:styleId="AkListe12">
    <w:name w:val="Açık Liste12"/>
    <w:basedOn w:val="NormalTablo"/>
    <w:uiPriority w:val="61"/>
    <w:rsid w:val="000A2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2">
    <w:name w:val="Açık Liste - Vurgu 112"/>
    <w:basedOn w:val="NormalTablo"/>
    <w:uiPriority w:val="61"/>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2">
    <w:name w:val="Orta Kılavuz 112"/>
    <w:basedOn w:val="NormalTablo"/>
    <w:uiPriority w:val="67"/>
    <w:rsid w:val="000A21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2">
    <w:name w:val="Orta Kılavuz 212"/>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eb">
    <w:name w:val="meb"/>
    <w:basedOn w:val="Normal"/>
    <w:rsid w:val="000A21A1"/>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6">
    <w:name w:val="Tablo Kılavuzu16"/>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1">
    <w:name w:val="TableGrid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
    <w:name w:val="Tablo Kılavuzu17"/>
    <w:basedOn w:val="NormalTablo"/>
    <w:next w:val="TabloKlavuzu"/>
    <w:uiPriority w:val="59"/>
    <w:rsid w:val="000A2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2">
    <w:name w:val="Açık Liste2"/>
    <w:basedOn w:val="NormalTablo"/>
    <w:next w:val="AkListe1"/>
    <w:uiPriority w:val="61"/>
    <w:rsid w:val="000A2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next w:val="AkListe-Vurgu11"/>
    <w:uiPriority w:val="61"/>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21">
    <w:name w:val="Açık Liste - Vurgu 21"/>
    <w:basedOn w:val="NormalTablo"/>
    <w:next w:val="AkListe-Vurgu2"/>
    <w:uiPriority w:val="61"/>
    <w:rsid w:val="000A2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Vurgu21">
    <w:name w:val="Açık Kılavuz - Vurgu 21"/>
    <w:basedOn w:val="NormalTablo"/>
    <w:next w:val="AkKlavuz-Vurgu2"/>
    <w:uiPriority w:val="62"/>
    <w:rsid w:val="000A21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31">
    <w:name w:val="Açık Kılavuz - Vurgu 31"/>
    <w:basedOn w:val="NormalTablo"/>
    <w:next w:val="AkKlavuz-Vurgu3"/>
    <w:uiPriority w:val="62"/>
    <w:rsid w:val="000A21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Liste-Vurgu41">
    <w:name w:val="Açık Liste - Vurgu 41"/>
    <w:basedOn w:val="NormalTablo"/>
    <w:next w:val="AkListe-Vurgu4"/>
    <w:uiPriority w:val="61"/>
    <w:rsid w:val="000A21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OrtaGlgeleme2-Vurgu21">
    <w:name w:val="Orta Gölgeleme 2 - Vurgu 21"/>
    <w:basedOn w:val="NormalTablo"/>
    <w:next w:val="OrtaGlgeleme2-Vurgu2"/>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64"/>
    <w:rsid w:val="000A2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2-Vurgu21">
    <w:name w:val="Orta Liste 2 - Vurgu 21"/>
    <w:basedOn w:val="NormalTablo"/>
    <w:next w:val="OrtaListe2-Vurgu2"/>
    <w:uiPriority w:val="66"/>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2">
    <w:name w:val="Orta Kılavuz 12"/>
    <w:basedOn w:val="NormalTablo"/>
    <w:next w:val="OrtaKlavuz11"/>
    <w:uiPriority w:val="67"/>
    <w:rsid w:val="000A21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1">
    <w:name w:val="Orta Kılavuz 1 - Vurgu 11"/>
    <w:basedOn w:val="NormalTablo"/>
    <w:next w:val="OrtaKlavuz1-Vurgu1"/>
    <w:uiPriority w:val="67"/>
    <w:rsid w:val="000A21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Klavuz1-Vurgu21">
    <w:name w:val="Orta Kılavuz 1 - Vurgu 21"/>
    <w:basedOn w:val="NormalTablo"/>
    <w:next w:val="OrtaKlavuz1-Vurgu2"/>
    <w:uiPriority w:val="67"/>
    <w:rsid w:val="000A21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31">
    <w:name w:val="Orta Kılavuz 1 - Vurgu 31"/>
    <w:basedOn w:val="NormalTablo"/>
    <w:next w:val="OrtaKlavuz1-Vurgu3"/>
    <w:uiPriority w:val="67"/>
    <w:rsid w:val="000A21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61">
    <w:name w:val="Orta Kılavuz 1 - Vurgu 61"/>
    <w:basedOn w:val="NormalTablo"/>
    <w:next w:val="OrtaKlavuz1-Vurgu6"/>
    <w:uiPriority w:val="67"/>
    <w:rsid w:val="000A21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51">
    <w:name w:val="Orta Kılavuz 1 - Vurgu 51"/>
    <w:basedOn w:val="NormalTablo"/>
    <w:next w:val="OrtaKlavuz1-Vurgu5"/>
    <w:uiPriority w:val="67"/>
    <w:rsid w:val="000A21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61">
    <w:name w:val="Orta Kılavuz 2 - Vurgu 61"/>
    <w:basedOn w:val="NormalTablo"/>
    <w:next w:val="OrtaKlavuz2-Vurgu6"/>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Vurgu31">
    <w:name w:val="Orta Kılavuz 3 - Vurgu 31"/>
    <w:basedOn w:val="NormalTablo"/>
    <w:next w:val="OrtaKlavuz3-Vurgu3"/>
    <w:uiPriority w:val="69"/>
    <w:rsid w:val="000A21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KoyuListe-Vurgu31">
    <w:name w:val="Koyu Liste - Vurgu 31"/>
    <w:basedOn w:val="NormalTablo"/>
    <w:next w:val="KoyuListe-Vurgu3"/>
    <w:uiPriority w:val="70"/>
    <w:rsid w:val="000A21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RenkliGlgeleme-Vurgu31">
    <w:name w:val="Renkli Gölgeleme - Vurgu 31"/>
    <w:basedOn w:val="NormalTablo"/>
    <w:next w:val="RenkliGlgeleme-Vurgu3"/>
    <w:uiPriority w:val="71"/>
    <w:rsid w:val="000A21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RenkliKlavuz-Vurgu61">
    <w:name w:val="Renkli Kılavuz - Vurgu 61"/>
    <w:basedOn w:val="NormalTablo"/>
    <w:next w:val="RenkliKlavuz-Vurgu6"/>
    <w:uiPriority w:val="73"/>
    <w:rsid w:val="000A21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2">
    <w:name w:val="Orta Kılavuz 22"/>
    <w:basedOn w:val="NormalTablo"/>
    <w:next w:val="OrtaKlavuz21"/>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oKlavuzu31">
    <w:name w:val="Tablo Kılavuzu3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0A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21">
    <w:name w:val="Açık Gölgeleme - Vurgu 121"/>
    <w:basedOn w:val="NormalTablo"/>
    <w:next w:val="AkGlgeleme-Vurgu12"/>
    <w:uiPriority w:val="60"/>
    <w:rsid w:val="000A21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21">
    <w:name w:val="Açık Gölgeleme - Vurgu 21"/>
    <w:basedOn w:val="NormalTablo"/>
    <w:next w:val="AkGlgeleme-Vurgu2"/>
    <w:uiPriority w:val="60"/>
    <w:rsid w:val="000A21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41">
    <w:name w:val="Tablo Kılavuzu14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1">
    <w:name w:val="Liste Yok111"/>
    <w:next w:val="ListeYok"/>
    <w:uiPriority w:val="99"/>
    <w:semiHidden/>
    <w:unhideWhenUsed/>
    <w:rsid w:val="000A21A1"/>
  </w:style>
  <w:style w:type="table" w:customStyle="1" w:styleId="TableGrid3">
    <w:name w:val="TableGrid3"/>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eGrid12">
    <w:name w:val="TableGrid12"/>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51">
    <w:name w:val="Tablo Kılavuzu151"/>
    <w:basedOn w:val="NormalTablo"/>
    <w:next w:val="TabloKlavuzu"/>
    <w:uiPriority w:val="59"/>
    <w:rsid w:val="000A2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0A21A1"/>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1">
    <w:name w:val="Açık Gölgeleme - Vurgu 111"/>
    <w:basedOn w:val="NormalTablo"/>
    <w:uiPriority w:val="60"/>
    <w:rsid w:val="000A21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11">
    <w:name w:val="Açık Liste11"/>
    <w:basedOn w:val="NormalTablo"/>
    <w:uiPriority w:val="61"/>
    <w:rsid w:val="000A21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1">
    <w:name w:val="Açık Liste - Vurgu 111"/>
    <w:basedOn w:val="NormalTablo"/>
    <w:uiPriority w:val="61"/>
    <w:rsid w:val="000A2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Klavuz111">
    <w:name w:val="Orta Kılavuz 111"/>
    <w:basedOn w:val="NormalTablo"/>
    <w:uiPriority w:val="67"/>
    <w:rsid w:val="000A21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11">
    <w:name w:val="Orta Kılavuz 211"/>
    <w:basedOn w:val="NormalTablo"/>
    <w:uiPriority w:val="68"/>
    <w:rsid w:val="000A21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0A21A1"/>
  </w:style>
  <w:style w:type="table" w:customStyle="1" w:styleId="TabloKlavuzu161">
    <w:name w:val="Tablo Kılavuzu161"/>
    <w:basedOn w:val="NormalTablo"/>
    <w:next w:val="TabloKlavuzu"/>
    <w:uiPriority w:val="59"/>
    <w:rsid w:val="000A21A1"/>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1">
    <w:name w:val="Liste Yok121"/>
    <w:next w:val="ListeYok"/>
    <w:uiPriority w:val="99"/>
    <w:semiHidden/>
    <w:unhideWhenUsed/>
    <w:rsid w:val="000A21A1"/>
  </w:style>
  <w:style w:type="table" w:customStyle="1" w:styleId="TableGrid21">
    <w:name w:val="TableGrid2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11">
    <w:name w:val="Liste Yok211"/>
    <w:next w:val="ListeYok"/>
    <w:uiPriority w:val="99"/>
    <w:semiHidden/>
    <w:unhideWhenUsed/>
    <w:rsid w:val="000A21A1"/>
  </w:style>
  <w:style w:type="table" w:customStyle="1" w:styleId="TableGrid111">
    <w:name w:val="TableGrid111"/>
    <w:rsid w:val="000A21A1"/>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171">
    <w:name w:val="Tablo Kılavuzu171"/>
    <w:basedOn w:val="NormalTablo"/>
    <w:next w:val="TabloKlavuzu"/>
    <w:uiPriority w:val="59"/>
    <w:rsid w:val="000A2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
    <w:name w:val="Liste Yok311"/>
    <w:next w:val="ListeYok"/>
    <w:uiPriority w:val="99"/>
    <w:semiHidden/>
    <w:unhideWhenUsed/>
    <w:rsid w:val="000A21A1"/>
  </w:style>
  <w:style w:type="table" w:customStyle="1" w:styleId="TabloKlavuzu221">
    <w:name w:val="Tablo Kılavuzu221"/>
    <w:basedOn w:val="NormalTablo"/>
    <w:next w:val="TabloKlavuzu"/>
    <w:uiPriority w:val="59"/>
    <w:rsid w:val="000A21A1"/>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59"/>
    <w:rsid w:val="000A21A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6">
    <w:name w:val="Tablo Kılavuzu26"/>
    <w:basedOn w:val="NormalTablo"/>
    <w:next w:val="TabloKlavuzu"/>
    <w:uiPriority w:val="59"/>
    <w:rsid w:val="000A21A1"/>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7">
    <w:name w:val="Tablo Kılavuzu27"/>
    <w:basedOn w:val="NormalTablo"/>
    <w:next w:val="TabloKlavuzu"/>
    <w:uiPriority w:val="59"/>
    <w:rsid w:val="00F8624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Liste-Vurgu42">
    <w:name w:val="Açık Liste - Vurgu 42"/>
    <w:basedOn w:val="NormalTablo"/>
    <w:next w:val="AkListe-Vurgu4"/>
    <w:uiPriority w:val="61"/>
    <w:rsid w:val="001360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1">
    <w:name w:val="st1"/>
    <w:basedOn w:val="VarsaylanParagrafYazTipi"/>
    <w:rsid w:val="007531BB"/>
  </w:style>
  <w:style w:type="table" w:customStyle="1" w:styleId="AkGlgeleme-Vurgu13">
    <w:name w:val="Açık Gölgeleme - Vurgu 13"/>
    <w:basedOn w:val="NormalTablo"/>
    <w:uiPriority w:val="60"/>
    <w:rsid w:val="002C31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f">
    <w:name w:val="paraf"/>
    <w:basedOn w:val="Normal"/>
    <w:rsid w:val="00EC03C6"/>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koyuleft1">
    <w:name w:val="koyuleft1"/>
    <w:basedOn w:val="VarsaylanParagrafYazTipi"/>
    <w:rsid w:val="00EC03C6"/>
    <w:rPr>
      <w:rFonts w:ascii="Verdana" w:hAnsi="Verdana" w:hint="default"/>
      <w:b/>
      <w:bCs/>
      <w:caps w:val="0"/>
      <w:sz w:val="16"/>
      <w:szCs w:val="16"/>
    </w:rPr>
  </w:style>
  <w:style w:type="paragraph" w:styleId="T6">
    <w:name w:val="toc 6"/>
    <w:basedOn w:val="Normal"/>
    <w:next w:val="Normal"/>
    <w:autoRedefine/>
    <w:uiPriority w:val="39"/>
    <w:unhideWhenUsed/>
    <w:rsid w:val="0078141B"/>
    <w:pPr>
      <w:spacing w:after="0"/>
      <w:ind w:left="1100"/>
    </w:pPr>
    <w:rPr>
      <w:rFonts w:asciiTheme="minorHAnsi" w:hAnsiTheme="minorHAnsi"/>
      <w:sz w:val="18"/>
      <w:szCs w:val="18"/>
    </w:rPr>
  </w:style>
  <w:style w:type="paragraph" w:styleId="T7">
    <w:name w:val="toc 7"/>
    <w:basedOn w:val="Normal"/>
    <w:next w:val="Normal"/>
    <w:autoRedefine/>
    <w:uiPriority w:val="39"/>
    <w:unhideWhenUsed/>
    <w:rsid w:val="0078141B"/>
    <w:pPr>
      <w:spacing w:after="0"/>
      <w:ind w:left="1320"/>
    </w:pPr>
    <w:rPr>
      <w:rFonts w:asciiTheme="minorHAnsi" w:hAnsiTheme="minorHAnsi"/>
      <w:sz w:val="18"/>
      <w:szCs w:val="18"/>
    </w:rPr>
  </w:style>
  <w:style w:type="paragraph" w:styleId="T8">
    <w:name w:val="toc 8"/>
    <w:basedOn w:val="Normal"/>
    <w:next w:val="Normal"/>
    <w:autoRedefine/>
    <w:uiPriority w:val="39"/>
    <w:unhideWhenUsed/>
    <w:rsid w:val="0078141B"/>
    <w:pPr>
      <w:spacing w:after="0"/>
      <w:ind w:left="1540"/>
    </w:pPr>
    <w:rPr>
      <w:rFonts w:asciiTheme="minorHAnsi" w:hAnsiTheme="minorHAnsi"/>
      <w:sz w:val="18"/>
      <w:szCs w:val="18"/>
    </w:rPr>
  </w:style>
  <w:style w:type="paragraph" w:styleId="T9">
    <w:name w:val="toc 9"/>
    <w:basedOn w:val="Normal"/>
    <w:next w:val="Normal"/>
    <w:autoRedefine/>
    <w:uiPriority w:val="39"/>
    <w:unhideWhenUsed/>
    <w:rsid w:val="0078141B"/>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17189">
      <w:bodyDiv w:val="1"/>
      <w:marLeft w:val="0"/>
      <w:marRight w:val="0"/>
      <w:marTop w:val="0"/>
      <w:marBottom w:val="0"/>
      <w:divBdr>
        <w:top w:val="none" w:sz="0" w:space="0" w:color="auto"/>
        <w:left w:val="none" w:sz="0" w:space="0" w:color="auto"/>
        <w:bottom w:val="none" w:sz="0" w:space="0" w:color="auto"/>
        <w:right w:val="none" w:sz="0" w:space="0" w:color="auto"/>
      </w:divBdr>
    </w:div>
    <w:div w:id="1301812860">
      <w:bodyDiv w:val="1"/>
      <w:marLeft w:val="0"/>
      <w:marRight w:val="0"/>
      <w:marTop w:val="0"/>
      <w:marBottom w:val="0"/>
      <w:divBdr>
        <w:top w:val="none" w:sz="0" w:space="0" w:color="auto"/>
        <w:left w:val="none" w:sz="0" w:space="0" w:color="auto"/>
        <w:bottom w:val="none" w:sz="0" w:space="0" w:color="auto"/>
        <w:right w:val="none" w:sz="0" w:space="0" w:color="auto"/>
      </w:divBdr>
    </w:div>
    <w:div w:id="1339238058">
      <w:bodyDiv w:val="1"/>
      <w:marLeft w:val="0"/>
      <w:marRight w:val="0"/>
      <w:marTop w:val="0"/>
      <w:marBottom w:val="0"/>
      <w:divBdr>
        <w:top w:val="none" w:sz="0" w:space="0" w:color="auto"/>
        <w:left w:val="none" w:sz="0" w:space="0" w:color="auto"/>
        <w:bottom w:val="none" w:sz="0" w:space="0" w:color="auto"/>
        <w:right w:val="none" w:sz="0" w:space="0" w:color="auto"/>
      </w:divBdr>
    </w:div>
    <w:div w:id="1719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TEOG Ders</a:t>
            </a:r>
            <a:r>
              <a:rPr lang="tr-TR" baseline="0"/>
              <a:t> Bazında Puanlar</a:t>
            </a:r>
            <a:r>
              <a:rPr lang="tr-TR"/>
              <a:t> </a:t>
            </a:r>
          </a:p>
        </c:rich>
      </c:tx>
      <c:overlay val="0"/>
    </c:title>
    <c:autoTitleDeleted val="0"/>
    <c:plotArea>
      <c:layout/>
      <c:barChart>
        <c:barDir val="col"/>
        <c:grouping val="clustered"/>
        <c:varyColors val="0"/>
        <c:ser>
          <c:idx val="0"/>
          <c:order val="0"/>
          <c:tx>
            <c:strRef>
              <c:f>Sayfa1!$B$1</c:f>
              <c:strCache>
                <c:ptCount val="1"/>
                <c:pt idx="0">
                  <c:v>2013-2014</c:v>
                </c:pt>
              </c:strCache>
            </c:strRef>
          </c:tx>
          <c:invertIfNegative val="0"/>
          <c:cat>
            <c:strRef>
              <c:f>Sayfa1!$A$2:$A$7</c:f>
              <c:strCache>
                <c:ptCount val="6"/>
                <c:pt idx="0">
                  <c:v>Din Kül.ve Ah. Bil.</c:v>
                </c:pt>
                <c:pt idx="1">
                  <c:v>Fen ve Teknoloji</c:v>
                </c:pt>
                <c:pt idx="2">
                  <c:v>Matematik</c:v>
                </c:pt>
                <c:pt idx="3">
                  <c:v>T.C. İnk.Tar. ve Ata.</c:v>
                </c:pt>
                <c:pt idx="4">
                  <c:v>Türkçe</c:v>
                </c:pt>
                <c:pt idx="5">
                  <c:v>Yabancı Dil</c:v>
                </c:pt>
              </c:strCache>
            </c:strRef>
          </c:cat>
          <c:val>
            <c:numRef>
              <c:f>Sayfa1!$B$2:$B$7</c:f>
              <c:numCache>
                <c:formatCode>General</c:formatCode>
                <c:ptCount val="6"/>
                <c:pt idx="0">
                  <c:v>80</c:v>
                </c:pt>
                <c:pt idx="1">
                  <c:v>60</c:v>
                </c:pt>
                <c:pt idx="2">
                  <c:v>50</c:v>
                </c:pt>
                <c:pt idx="3">
                  <c:v>65</c:v>
                </c:pt>
                <c:pt idx="4">
                  <c:v>65</c:v>
                </c:pt>
                <c:pt idx="5">
                  <c:v>45</c:v>
                </c:pt>
              </c:numCache>
            </c:numRef>
          </c:val>
        </c:ser>
        <c:ser>
          <c:idx val="1"/>
          <c:order val="1"/>
          <c:tx>
            <c:strRef>
              <c:f>Sayfa1!$C$1</c:f>
              <c:strCache>
                <c:ptCount val="1"/>
                <c:pt idx="0">
                  <c:v>2014-2015 (TEOG I)</c:v>
                </c:pt>
              </c:strCache>
            </c:strRef>
          </c:tx>
          <c:invertIfNegative val="0"/>
          <c:dPt>
            <c:idx val="0"/>
            <c:invertIfNegative val="0"/>
            <c:bubble3D val="0"/>
          </c:dPt>
          <c:cat>
            <c:strRef>
              <c:f>Sayfa1!$A$2:$A$7</c:f>
              <c:strCache>
                <c:ptCount val="6"/>
                <c:pt idx="0">
                  <c:v>Din Kül.ve Ah. Bil.</c:v>
                </c:pt>
                <c:pt idx="1">
                  <c:v>Fen ve Teknoloji</c:v>
                </c:pt>
                <c:pt idx="2">
                  <c:v>Matematik</c:v>
                </c:pt>
                <c:pt idx="3">
                  <c:v>T.C. İnk.Tar. ve Ata.</c:v>
                </c:pt>
                <c:pt idx="4">
                  <c:v>Türkçe</c:v>
                </c:pt>
                <c:pt idx="5">
                  <c:v>Yabancı Dil</c:v>
                </c:pt>
              </c:strCache>
            </c:strRef>
          </c:cat>
          <c:val>
            <c:numRef>
              <c:f>Sayfa1!$C$2:$C$7</c:f>
              <c:numCache>
                <c:formatCode>General</c:formatCode>
                <c:ptCount val="6"/>
                <c:pt idx="0">
                  <c:v>85</c:v>
                </c:pt>
                <c:pt idx="1">
                  <c:v>65</c:v>
                </c:pt>
                <c:pt idx="2">
                  <c:v>50</c:v>
                </c:pt>
                <c:pt idx="3">
                  <c:v>65</c:v>
                </c:pt>
                <c:pt idx="4">
                  <c:v>70</c:v>
                </c:pt>
                <c:pt idx="5">
                  <c:v>50</c:v>
                </c:pt>
              </c:numCache>
            </c:numRef>
          </c:val>
        </c:ser>
        <c:ser>
          <c:idx val="2"/>
          <c:order val="2"/>
          <c:tx>
            <c:strRef>
              <c:f>Sayfa1!#BAŞV!</c:f>
              <c:strCache>
                <c:ptCount val="1"/>
                <c:pt idx="0">
                  <c:v>#REF!</c:v>
                </c:pt>
              </c:strCache>
            </c:strRef>
          </c:tx>
          <c:invertIfNegative val="0"/>
          <c:cat>
            <c:strRef>
              <c:f>Sayfa1!$A$2:$A$7</c:f>
              <c:strCache>
                <c:ptCount val="6"/>
                <c:pt idx="0">
                  <c:v>Din Kül.ve Ah. Bil.</c:v>
                </c:pt>
                <c:pt idx="1">
                  <c:v>Fen ve Teknoloji</c:v>
                </c:pt>
                <c:pt idx="2">
                  <c:v>Matematik</c:v>
                </c:pt>
                <c:pt idx="3">
                  <c:v>T.C. İnk.Tar. ve Ata.</c:v>
                </c:pt>
                <c:pt idx="4">
                  <c:v>Türkçe</c:v>
                </c:pt>
                <c:pt idx="5">
                  <c:v>Yabancı Dil</c:v>
                </c:pt>
              </c:strCache>
            </c:strRef>
          </c:cat>
          <c:val>
            <c:numRef>
              <c:f>Sayfa1!#BAŞV!</c:f>
              <c:numCache>
                <c:formatCode>General</c:formatCode>
                <c:ptCount val="1"/>
                <c:pt idx="0">
                  <c:v>1</c:v>
                </c:pt>
              </c:numCache>
            </c:numRef>
          </c:val>
        </c:ser>
        <c:dLbls>
          <c:showLegendKey val="0"/>
          <c:showVal val="0"/>
          <c:showCatName val="0"/>
          <c:showSerName val="0"/>
          <c:showPercent val="0"/>
          <c:showBubbleSize val="0"/>
        </c:dLbls>
        <c:gapWidth val="186"/>
        <c:overlap val="-13"/>
        <c:axId val="29709824"/>
        <c:axId val="29711360"/>
      </c:barChart>
      <c:catAx>
        <c:axId val="29709824"/>
        <c:scaling>
          <c:orientation val="minMax"/>
        </c:scaling>
        <c:delete val="0"/>
        <c:axPos val="b"/>
        <c:majorTickMark val="out"/>
        <c:minorTickMark val="none"/>
        <c:tickLblPos val="nextTo"/>
        <c:crossAx val="29711360"/>
        <c:crosses val="autoZero"/>
        <c:auto val="1"/>
        <c:lblAlgn val="ctr"/>
        <c:lblOffset val="100"/>
        <c:noMultiLvlLbl val="0"/>
      </c:catAx>
      <c:valAx>
        <c:axId val="29711360"/>
        <c:scaling>
          <c:orientation val="minMax"/>
          <c:max val="100"/>
        </c:scaling>
        <c:delete val="0"/>
        <c:axPos val="l"/>
        <c:majorGridlines/>
        <c:numFmt formatCode="General" sourceLinked="1"/>
        <c:majorTickMark val="out"/>
        <c:minorTickMark val="none"/>
        <c:tickLblPos val="nextTo"/>
        <c:crossAx val="29709824"/>
        <c:crosses val="autoZero"/>
        <c:crossBetween val="between"/>
        <c:majorUnit val="20"/>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803F-7082-4D62-A906-2853A56E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Pages>
  <Words>10228</Words>
  <Characters>58304</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TRABZON İL MİLLİ EĞİTİM MÜDÜRLÜĞÜ</vt:lpstr>
    </vt:vector>
  </TitlesOfParts>
  <Company>By NeC ® 2010 | Katilimsiz.Com</Company>
  <LinksUpToDate>false</LinksUpToDate>
  <CharactersWithSpaces>68396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TRABZON İL MİLLİ EĞİTİM MÜDÜRLÜĞÜ</dc:title>
  <dc:creator>Lenovo</dc:creator>
  <cp:lastModifiedBy>engin</cp:lastModifiedBy>
  <cp:revision>153</cp:revision>
  <cp:lastPrinted>2015-11-18T10:00:00Z</cp:lastPrinted>
  <dcterms:created xsi:type="dcterms:W3CDTF">2015-05-27T20:22:00Z</dcterms:created>
  <dcterms:modified xsi:type="dcterms:W3CDTF">2015-12-14T08:26:00Z</dcterms:modified>
</cp:coreProperties>
</file>